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B9A" w:rsidRDefault="00043B0A" w:rsidP="00CA6CA9">
      <w:pPr>
        <w:spacing w:after="0"/>
        <w:jc w:val="center"/>
        <w:rPr>
          <w:rFonts w:ascii="Times New Roman" w:hAnsi="Times New Roman" w:cs="Times New Roman"/>
          <w:spacing w:val="20"/>
          <w:sz w:val="20"/>
        </w:rPr>
      </w:pPr>
      <w:r>
        <w:rPr>
          <w:rFonts w:ascii="Verdana" w:eastAsia="Times New Roman" w:hAnsi="Verdana" w:cs="Times New Roman"/>
          <w:noProof/>
          <w:color w:val="00000A"/>
          <w:sz w:val="20"/>
          <w:szCs w:val="20"/>
          <w:lang w:eastAsia="it-IT"/>
        </w:rPr>
        <w:drawing>
          <wp:inline distT="0" distB="0" distL="0" distR="0" wp14:anchorId="3904C4E8" wp14:editId="0702DA97">
            <wp:extent cx="6120130" cy="108712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087120"/>
                    </a:xfrm>
                    <a:prstGeom prst="rect">
                      <a:avLst/>
                    </a:prstGeom>
                    <a:noFill/>
                    <a:ln>
                      <a:noFill/>
                    </a:ln>
                  </pic:spPr>
                </pic:pic>
              </a:graphicData>
            </a:graphic>
          </wp:inline>
        </w:drawing>
      </w:r>
    </w:p>
    <w:p w:rsidR="00261B9A" w:rsidRDefault="00261B9A" w:rsidP="002018B4">
      <w:pPr>
        <w:spacing w:after="0"/>
        <w:rPr>
          <w:rFonts w:ascii="Times New Roman" w:hAnsi="Times New Roman" w:cs="Times New Roman"/>
          <w:spacing w:val="20"/>
          <w:sz w:val="20"/>
        </w:rPr>
      </w:pPr>
    </w:p>
    <w:p w:rsidR="00CA6CA9" w:rsidRPr="00990EB6" w:rsidRDefault="00CA6CA9" w:rsidP="00CA6CA9">
      <w:pPr>
        <w:spacing w:after="0"/>
        <w:jc w:val="center"/>
        <w:rPr>
          <w:rFonts w:ascii="Times New Roman" w:hAnsi="Times New Roman" w:cs="Times New Roman"/>
          <w:spacing w:val="20"/>
          <w:sz w:val="20"/>
        </w:rPr>
      </w:pPr>
      <w:r w:rsidRPr="00990EB6">
        <w:rPr>
          <w:rFonts w:ascii="Times New Roman" w:hAnsi="Times New Roman" w:cs="Times New Roman"/>
          <w:noProof/>
          <w:lang w:eastAsia="it-IT"/>
        </w:rPr>
        <w:drawing>
          <wp:anchor distT="0" distB="0" distL="114300" distR="114300" simplePos="0" relativeHeight="251660288" behindDoc="1" locked="0" layoutInCell="1" allowOverlap="1">
            <wp:simplePos x="0" y="0"/>
            <wp:positionH relativeFrom="column">
              <wp:posOffset>5261610</wp:posOffset>
            </wp:positionH>
            <wp:positionV relativeFrom="paragraph">
              <wp:posOffset>240030</wp:posOffset>
            </wp:positionV>
            <wp:extent cx="663575" cy="685800"/>
            <wp:effectExtent l="0" t="0" r="317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575" cy="685800"/>
                    </a:xfrm>
                    <a:prstGeom prst="rect">
                      <a:avLst/>
                    </a:prstGeom>
                    <a:noFill/>
                  </pic:spPr>
                </pic:pic>
              </a:graphicData>
            </a:graphic>
            <wp14:sizeRelH relativeFrom="page">
              <wp14:pctWidth>0</wp14:pctWidth>
            </wp14:sizeRelH>
            <wp14:sizeRelV relativeFrom="page">
              <wp14:pctHeight>0</wp14:pctHeight>
            </wp14:sizeRelV>
          </wp:anchor>
        </w:drawing>
      </w:r>
      <w:r w:rsidRPr="00990EB6">
        <w:rPr>
          <w:rFonts w:ascii="Times New Roman" w:hAnsi="Times New Roman" w:cs="Times New Roman"/>
          <w:noProof/>
          <w:sz w:val="18"/>
          <w:szCs w:val="18"/>
          <w:lang w:eastAsia="it-IT"/>
        </w:rPr>
        <w:drawing>
          <wp:inline distT="0" distB="0" distL="0" distR="0">
            <wp:extent cx="314325" cy="3048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solidFill>
                      <a:srgbClr val="FFFFFF"/>
                    </a:solidFill>
                    <a:ln>
                      <a:noFill/>
                    </a:ln>
                  </pic:spPr>
                </pic:pic>
              </a:graphicData>
            </a:graphic>
          </wp:inline>
        </w:drawing>
      </w:r>
    </w:p>
    <w:p w:rsidR="00CA6CA9" w:rsidRPr="00990EB6" w:rsidRDefault="00CA6CA9" w:rsidP="00CA6CA9">
      <w:pPr>
        <w:tabs>
          <w:tab w:val="left" w:pos="113"/>
          <w:tab w:val="left" w:pos="680"/>
          <w:tab w:val="left" w:pos="1360"/>
          <w:tab w:val="left" w:pos="7484"/>
        </w:tabs>
        <w:overflowPunct w:val="0"/>
        <w:autoSpaceDE w:val="0"/>
        <w:autoSpaceDN w:val="0"/>
        <w:adjustRightInd w:val="0"/>
        <w:spacing w:after="0"/>
        <w:jc w:val="center"/>
        <w:outlineLvl w:val="0"/>
        <w:rPr>
          <w:rFonts w:ascii="Times New Roman" w:hAnsi="Times New Roman" w:cs="Times New Roman"/>
          <w:bCs/>
          <w:kern w:val="28"/>
          <w:sz w:val="20"/>
        </w:rPr>
      </w:pPr>
      <w:r w:rsidRPr="00990EB6">
        <w:rPr>
          <w:rFonts w:ascii="Times New Roman" w:hAnsi="Times New Roman" w:cs="Times New Roman"/>
          <w:noProof/>
          <w:lang w:eastAsia="it-IT"/>
        </w:rPr>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52705</wp:posOffset>
                </wp:positionV>
                <wp:extent cx="914400" cy="561811"/>
                <wp:effectExtent l="0" t="0" r="0" b="0"/>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561811"/>
                          <a:chOff x="1287" y="3087"/>
                          <a:chExt cx="4950" cy="3827"/>
                        </a:xfrm>
                      </wpg:grpSpPr>
                      <wps:wsp>
                        <wps:cNvPr id="3" name="WordArt 3"/>
                        <wps:cNvSpPr txBox="1">
                          <a:spLocks noChangeArrowheads="1" noChangeShapeType="1" noTextEdit="1"/>
                        </wps:cNvSpPr>
                        <wps:spPr bwMode="auto">
                          <a:xfrm>
                            <a:off x="1287" y="3087"/>
                            <a:ext cx="4950" cy="259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3C713E" w:rsidRDefault="003C713E" w:rsidP="00CA6CA9">
                              <w:pPr>
                                <w:pStyle w:val="NormaleWeb"/>
                                <w:spacing w:before="0" w:beforeAutospacing="0" w:after="0" w:afterAutospacing="0"/>
                                <w:jc w:val="center"/>
                              </w:pPr>
                              <w:r>
                                <w:rPr>
                                  <w:rFonts w:ascii="Amelia BT" w:hAnsi="Amelia BT"/>
                                  <w:color w:val="000000"/>
                                  <w:sz w:val="40"/>
                                  <w:szCs w:val="40"/>
                                </w:rPr>
                                <w:t>istituto comprensivo</w:t>
                              </w:r>
                            </w:p>
                          </w:txbxContent>
                        </wps:txbx>
                        <wps:bodyPr spcFirstLastPara="1" wrap="square" numCol="1" fromWordArt="1">
                          <a:prstTxWarp prst="textArchUp">
                            <a:avLst>
                              <a:gd name="adj" fmla="val 10800000"/>
                            </a:avLst>
                          </a:prstTxWarp>
                          <a:spAutoFit/>
                        </wps:bodyPr>
                      </wps:wsp>
                      <pic:pic xmlns:pic="http://schemas.openxmlformats.org/drawingml/2006/picture">
                        <pic:nvPicPr>
                          <pic:cNvPr id="4" name="Picture 4" descr="cuore logo014"/>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r="4330" b="10416"/>
                          <a:stretch>
                            <a:fillRect/>
                          </a:stretch>
                        </pic:blipFill>
                        <pic:spPr bwMode="auto">
                          <a:xfrm>
                            <a:off x="2237" y="3547"/>
                            <a:ext cx="2777" cy="2880"/>
                          </a:xfrm>
                          <a:prstGeom prst="rect">
                            <a:avLst/>
                          </a:prstGeom>
                          <a:noFill/>
                          <a:extLst>
                            <a:ext uri="{909E8E84-426E-40DD-AFC4-6F175D3DCCD1}">
                              <a14:hiddenFill xmlns:a14="http://schemas.microsoft.com/office/drawing/2010/main">
                                <a:solidFill>
                                  <a:srgbClr val="FFFFFF"/>
                                </a:solidFill>
                              </a14:hiddenFill>
                            </a:ext>
                          </a:extLst>
                        </pic:spPr>
                      </pic:pic>
                      <wps:wsp>
                        <wps:cNvPr id="5" name="WordArt 5"/>
                        <wps:cNvSpPr txBox="1">
                          <a:spLocks noChangeArrowheads="1" noChangeShapeType="1" noTextEdit="1"/>
                        </wps:cNvSpPr>
                        <wps:spPr bwMode="auto">
                          <a:xfrm>
                            <a:off x="1287" y="4500"/>
                            <a:ext cx="4861" cy="241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3C713E" w:rsidRDefault="003C713E" w:rsidP="00CA6CA9">
                              <w:pPr>
                                <w:pStyle w:val="NormaleWeb"/>
                                <w:spacing w:before="0" w:beforeAutospacing="0" w:after="0" w:afterAutospacing="0"/>
                                <w:jc w:val="center"/>
                              </w:pPr>
                              <w:r>
                                <w:rPr>
                                  <w:rFonts w:ascii="Amelia BT" w:hAnsi="Amelia BT"/>
                                  <w:color w:val="000000"/>
                                  <w:sz w:val="36"/>
                                  <w:szCs w:val="36"/>
                                </w:rPr>
                                <w:t>san giovanni</w:t>
                              </w:r>
                            </w:p>
                          </w:txbxContent>
                        </wps:txbx>
                        <wps:bodyPr spcFirstLastPara="1" wrap="square" numCol="1" fromWordArt="1">
                          <a:prstTxWarp prst="textArchDown">
                            <a:avLst>
                              <a:gd name="adj" fmla="val 303092"/>
                            </a:avLst>
                          </a:prstTxWarp>
                          <a:spAutoFit/>
                        </wps:bodyPr>
                      </wps:wsp>
                    </wpg:wgp>
                  </a:graphicData>
                </a:graphic>
                <wp14:sizeRelH relativeFrom="page">
                  <wp14:pctWidth>0</wp14:pctWidth>
                </wp14:sizeRelH>
                <wp14:sizeRelV relativeFrom="page">
                  <wp14:pctHeight>0</wp14:pctHeight>
                </wp14:sizeRelV>
              </wp:anchor>
            </w:drawing>
          </mc:Choice>
          <mc:Fallback>
            <w:pict>
              <v:group id="Gruppo 2" o:spid="_x0000_s1026" style="position:absolute;left:0;text-align:left;margin-left:18pt;margin-top:4.15pt;width:1in;height:44.25pt;z-index:251659264" coordorigin="1287,3087" coordsize="4950,38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rWmJBBQAANxAAAA4AAABkcnMvZTJvRG9jLnhtbOxX227jNhB9L9B/&#10;EPSutS6UdUGchS1bQYG0DbpZ7DNN0ZZaSWRJOXZQ9N87vMiWs1vsdoMWLdAAMUiRGnLOnDkzunl7&#10;6lrniQrZsH7hBm9816E9YVXT7xfu+8fSS11HDrivcMt6unCfqXTf3n77zc2R5zRkNWsrKhww0sv8&#10;yBduPQw8n80kqWmH5RvGaQ+LOyY6PMBU7GeVwEew3rWz0PfnsyMTFReMUCnh6dosurfa/m5HyfDj&#10;bifp4LQLF+426F+hf7fqd3Z7g/O9wLxuiL0G/opbdLjp4dCzqTUesHMQzUemuoYIJtlueENYN2O7&#10;XUOo9gG8CfwX3twJduDal31+3PMzTADtC5y+2iz54elBOE21cEPX6XEHIboTB86ZEypsjnyfw5Y7&#10;wd/xB2EchOE9I79IWJ69XFfzvdnsbI/fswrs4cPANDanneiUCfDaOekQPJ9DQE+DQ+BhFiDkQ6AI&#10;LMXzIA0CEyJSQxzVW0GYJq4Dq5EPAx0+Um/s2yiL7btRGurVGc7Nsfqq9mrKL6CbvCAqX4fouxpz&#10;qgMlFVwW0WhE9ANwdCkGJzKQ6j0KT2c4rZjyScMjDaxOz4oa93u6FIIda4oruFwApuxjfdbjMwdk&#10;9dNHgG5TNcBsDRX4ebZv/JTqpM8F4xOwjiG5gBrGmWbFGVSccyGHO8o6Rw0WroCE087gp3s5KIZc&#10;tqjQg014bkcmQX7LghD5qzDzynmaeKhEsZclfur5QbbK5j7K0Lr8XRkNUF43VUX7+6anY7IG6MtC&#10;Z2XDpJlOV+cIdIvD2IDP2qYqm7ZVd5Nivy1a4TxhpRr6T0UOfJHTbZCdfaUZqKK0seMBN60Zz65v&#10;rA0AANfeL8vYT1CUekkSRx6KNr63SsvCWxbBfJ5sVsVqE1x7v9GyJl8PgL6INjbG6oywPeNyZfB9&#10;jJ1mmCKVoddw2p4ABEW7LauegWuSk7IBOtxjOTxgAXoKRD2Cxi5c+esBCwpkPnQFA3BhYSdYZxNE&#10;zdWlFJceTx+w4JZWA5y9FKR+r9QQ55pcarCvrGbh6mew1LVwFgTNCfx0GjW733LRWFavS74EbSob&#10;TdSLA+C11YfbG96QHP4t2DD6iG2fL1Hw1nBQXpsy132RjQ6LXw7cgyrB8dBsm7YZnnXFAwTUpfqn&#10;h4aoGKjJRXPQqDmwqg514EFFJYGSRw4M5i3bMz9Ais/jm8YOwN4QLexnqVlKDvmsozSqz7UoqaS4&#10;tqKnV3fbtg0fE0uNLQpwoRc17BNAmvq4ZuTQ0X4wBV/QFgBhvawbLl1H5LTb0gqk57sK2ESg2RhA&#10;GrloeqNEpBVGT1XEYVIC33Twp0le6j+b5JNNMHxkf7ZbPcctr7EVilEjjGGdO/Z9YB6MLtcYU0kn&#10;lZXBMF36fhauvCL2Cw/5ycZbZijxEn+TIB+lQREUoxAcJIVI4XbNm9fLwPXttUBNsx3nKmoGA/IT&#10;8MGB0KEogkILHVTgo2CuHIdsGgQdSK2GOxBStVXxY7KgyXHhg2LOFxWnMIxszY+RrflwTd0vhEkC&#10;S6pbCNNUt3Nw4Nho/MXi1IMUtK325VMByvxsk25S5KFwvoEArdfesiyQNy+DJF5H66JYv1BqZe71&#10;8dHYTuvOVXm6Yu6kPE2Kj8k+E1MdkNE7HQ+j5HoIAfmHWqN4lKmxNYoVhyaty7+xNUIxdKYjPTT7&#10;UDpXmqPYh4ymfj37xqBMNeH/1ug/3xrpbyvdmV8ajL+xQ1qzo/kQ/WyPFPkRlBtbs17RIekPK/g6&#10;1cpiv6TV5+90DuPp9/7tH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eY7k3QAA&#10;AAcBAAAPAAAAZHJzL2Rvd25yZXYueG1sTI9BS8NAFITvgv9heYI3u4nBENO8lFLUUxFsBentNfua&#10;hGZ3Q3abpP/e7UmPwwwz3xSrWXdi5MG11iDEiwgEm8qq1tQI3/v3pwyE82QUddYwwpUdrMr7u4Jy&#10;ZSfzxePO1yKUGJcTQuN9n0vpqoY1uYXt2QTvZAdNPsihlmqgKZTrTj5HUSo1tSYsNNTzpuHqvLto&#10;hI+JpnUSv43b82lzPexfPn+2MSM+PszrJQjPs/8Lww0/oEMZmI72YpQTHUKShiseIUtA3OwsCvqI&#10;8JpmIMtC/ucvfwEAAP//AwBQSwMECgAAAAAAAAAhALjxk76cHgAAnB4AABUAAABkcnMvbWVkaWEv&#10;aW1hZ2UxLmpwZWf/2P/gABBKRklGAAEBAQDcANwAAP/bAEMAAgEBAQEBAgEBAQICAgICBAMCAgIC&#10;BQQEAwQGBQYGBgUGBgYHCQgGBwkHBgYICwgJCgoKCgoGCAsMCwoMCQoKCv/bAEMBAgICAgICBQMD&#10;BQoHBgcKCgoKCgoKCgoKCgoKCgoKCgoKCgoKCgoKCgoKCgoKCgoKCgoKCgoKCgoKCgoKCgoKCv/A&#10;ABEIAHEAg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8L/b/AP2+/g3/AME+PgpL8UfiZL/aGrX3mQeFPCdrcBLrWrpQCVU4PlQp&#10;uUyzkFY1ZQA7vHG/4DftTf8ABVD9uH9rm9voPif8ctWtNCvjIp8KeH5jYaYkBl8xYGhiI+0KhwFa&#10;4Mr4VcsSM183nfE+ByWXspJzqb8qtp2u+l+mjfkfs/hn4I8UeJFF42nKOHwqdvaTTbk+vs4q3Py7&#10;NuUY30Um00v37+O3/BSr9hT9mrXl8K/GP9pbw7p2qfaJIJ9MspJNQubWRMbknitEle3PzDHmhM84&#10;zg46T4N/tqfsj/tBT2Gn/Bj9pHwX4h1DU7czWej2PiGD+0HQKWYm0ZhOhCgkqyAqASQK/lYa7lf5&#10;mk38fxD8P8/SpyutaU0NxcWN3YvJBDd2bTW7wtJBLGs0E6ZAJjkidJEcfKyOrKSGBr5SHHWZSlKp&#10;9XTpq17Xur7Xltr00R+7Yr6LfB9GlSwTzaccXUUuXmVO0+VXbhS0m1G6crVJadVuf13HpRX4KfsA&#10;f8HBH7R/7OupWngj9p3UtS+J3g15I4pLvULoNrOmKZWaSaO5fLXfyux8u4c52RqkkKgg/tj+zp+0&#10;r8FP2sPhfa/GD4CeO7XX9DupWhaaAMkltOmN8E0TgPDIAynawBKsjDKurH7PJ+IMvzqP7l2mt4vd&#10;efmvNfOx/N3iF4T8W+HNdPMKanQk7RrQu6be6Tuk4St9mSV7PlckrndFsHBHX2ooor3D8zCivC/2&#10;0v8Agov+yx+wZ4bXVvjp45LatcRpJpvhHRVS41a+jZ2TzEgLqEjykn72RkjJjZQxfCn8lf2lP+Dl&#10;T9sb4oXUlj+zz4c0H4a6Ss8ckNwtsmrakyiMq8cktzH5BRmbf8turrtUbyNxbw804iyvKXy1Z3l/&#10;LHV/Povm0fqHBPg9x1x5TVfAUFCh/wA/ar5IP/Do5S9YRkk9G0z93qK/mP8AA3/BUn/goX4G8YQ+&#10;O9K/bI8e3N1buzR2+r+IptQtG3KVIa1ujJA4wxwGQ7TgjBAI++P2UP8Ag5qvFFt4a/bG+C8cqmUo&#10;3inwTIEcJ5aBPMsp32uxcOzyJMigMAsXy/N5OB44yjFT5KqdPs3qvvW3zVvM+64l+jL4gZLh1XwL&#10;hi1a7UHyzVu0Z2Ulbblk5N6cu1/14orG+HnxA8HfFfwJo/xM+H2tx6noevabDf6TqESsqz28qB0b&#10;awDKSpGVYBgeCAQRWzX2MZRlFNO6Z/PNWlVoVJU6kXGUW001ZprRpp6pp6NMKKKKZmFc38XPi18O&#10;/gP8Nda+MHxa8WWui+HdAsWutU1K8b5YkGAFAALO7MVRI1Bd3ZUUFmAPSV+MP/ByV+3prOv/ABFt&#10;P2D/AIf6xcWul+HYrfU/HSxysi6jezIk1rasNgzHDEyTcOyO865UPbqa8nO80hlGXyxD1e0V3k9v&#10;835Jn6B4ZcC4rxE4voZRSbjT+OrJbwpRa5mt9W2ox0a5pRvpc+G/+Ch/7cvxD/b5/aK1D40eMkjs&#10;bKOP7D4Y0OHlNM05JGaOLd1kkJdnkkP3ndtoRAkaeDmZg3yNt56Ux5XYEA9ua6f4J/Da4+L/AMW/&#10;D/w4SbUoYNU1KOPULzS9Dn1O4srMfPc3S2sAMtx5MCyzGNPmYRkDmvw1vEY/FXk+ac397bP9SaVH&#10;JeEcgVOlFUsLhqb0W0YQV2/kk229W7t3bPWP2J/2IviL+1Z4vjfwfa6brC6fZTaleaDb6vDLfPaQ&#10;Ooldra01ex1CFsHbA6FY3untUlkhhleYfpdd/sa/Bj9rT4E2Phf4h6HpvmaJpMVroviCxURHSdLm&#10;Es1mGdY0/wCJY3zm2uIoEjspvMCWsFs9/oth65/wSD+B2p+G7v4jfEbxToK2F9a32m+FfD+kNqeo&#10;ahb6DpdtpttfGytbjU0W7iVZtReCa1O2OGawKBAyOT7Z8R/2QrU/E7R/jL8K9Qk8Palpd3dTX9nZ&#10;cW+owXcgkvrd4wQpS4k/fOAAVulS6QiT7Ql5+9ZVkuDy/K1g3FSTXvX+03u/Tt2R/l9xl4iZ5xXx&#10;lPP1VlTnGV6KTadKEX7ii1s1u2t5Nvqfzf8A7QfwR8bfs4/GXxB8FvH2l3lnqXh/UDbTx3tqIZCN&#10;ivG+0My4aN0cFHdGDAq7qQx9K/4J4/8ABQL4x/8ABPX44QfEf4fXzXuhag0UHi/wlcTMttrFmCfr&#10;snTcximAJRiww0byRyfe3/BQ74X+Fv24dBvfBL/DD+z/ABz4LinTwT4/WxvZxqVtFPM1zotzb2qt&#10;LDOPKle2QRXCvLb3tnElteJdWcP5Euxj4Y9P7pP5V+T5/lNfhvNI1MM2ot3g+q7xfp57q3mf3F4X&#10;8bZV4xcE1cFm8IzrRSp4im1ZST+Goktua19LOE4txt7rP61fgr8Zfh3+0F8KdB+NHwq8RQ6p4f8A&#10;EWnpd6deQsD8p4aNwCdkiOGjdDyjoynBUivgD/grf/wXX0j9lrWNU/Zt/ZOax1rx9bxyW+veJpts&#10;1n4dnPymFEIK3F2mSWVsxROFVxIwkiT8t/2Yf+Cp37Wn7J37Ofi79mT4LeKobHS/Flz51vqXkn7d&#10;okjqEnksZVYeW80aopJDFCu+Ly5CXLf2Mv8Agnj8U/2tdVs9Z1GDVbHStQ0+S90u10/S/tOrazGH&#10;j8t4bZ3jENpcKLpYdTuHisGntvJa4RpFYfS/6w5pnmHhhsuptVGvflso+j6X3vulorvb8Rp+DvBP&#10;hhnGJzjjHExqYSEn9Wor3p1tmnOKtflvyuOkXJOU3GFlLz3RPh7+0d+1h4k1T4lag2pa5LNJcT69&#10;4x8RagRCHhtpLqYzXU7YeVLaCacxgtKYoJGVSENbnx8/Yk+MHwG8dW/gC41Lw/4g1KOWC11zR9Bv&#10;pm1LSryYQ+VHJavCpkhd54I0uYWlhZrq3DNGZ4BN+4H7On/BMjw/4Y0G1sfFekXHg/R7GRm0fQfD&#10;viKVdWSE3us3cKzanB5b2Hlf23cxrBpxSRF8yGXUNQglK19Cal+zR8D4fhbD8IPDnwf8Lab4eskn&#10;/s3RbHwzbrp9u0ySrMPsqKIysqzzpKuAJEnlVsiRs+lguBctp0X9ak5zktXeyTfb/N3v2PneI/pK&#10;cYY3MKbySEMLhqbXLDlUnNLZTbWkWtOWHLZacz0Z/K/dibTriS1uomjuIXKSRyKQyMDgg57j0oju&#10;lVNv2r5S+dvviv1U/b0/4JDeEfidfeNPFnwXtr6x+I+j3C3lx4Ylnea51pJA7ksrjfeu8cM80F/E&#10;TJeiC6juY21G2upLj8q73T7myuntLyzaOW3ZkkikHKMOqkH+VfnWfZDXyPE8k9YP4Zd/Lya6o/rj&#10;wu8Tsp8SsleIor2eIp2VWle7i3tKL0vCVtHbR3T1V3+2X/Bs1+1ZdeO/gr4s/ZS8S61DJN4NvF1X&#10;wzDJcjzjYXTt9ojSPH+riuMOWyfmvcHHy5/UKv59f+DdL4hz+A/+CkWk+GoLbzF8Z+F9U0ibLj90&#10;qQi/D/XdZKv/AAOv6Cq/SuDcZLFZHFSd3BuPyVmvuTS+R/Ef0jeH6OQ+KFedKPLHEwhWstryvGb/&#10;AO3pwlJ+bfQKKKK+qPwkh1C7tLCxmv7+5SGC3jMs00km1UVRuLMewAHOeMda/k//AGhfi3rHx8+O&#10;vjH42eILMW954s8TXurXFqsjMtu08zyeUpbJ2pu2rnoFFf06ftx6Zrmt/sV/F7RfDWmXV7qF58L9&#10;fgsbOyhaSaeZ9OnVI41X5mdmIAC8kkAc1/K3Kj7sSDb6ivzPxArT9pQo9LSfq9F+H6n9t/REy3Dr&#10;D5rmDd6l6VNd1FKcn1+02un2dOow+WDwpLZ6elfUv/BLL9kjSv2gP2hPC+s+PtV8P2/h2215ftVh&#10;4gGn3lvqVvCjXF9b3FnMXmSOTT4b4RXHlLGs0RZZ0lgCt82eDPDE3jLxbpvhG31GwsZNT1CG0jvN&#10;WvFt7W38xwvmTSt8sUS53O7EBVBY8Cv3M/Y3+DuiWXiC3/ZD0C7tTo8Ogx6V4m8Ot4ne5il0e38p&#10;tXN5pNxFc6cZZbvy9FmexkEU00uuXAlS4iMMfBwRlKxmYPFVPhpfjJ7fdv62PtfpMcd/6v8ACccj&#10;w0v32Mupd40otc3pzu0F3jz9j67/AGNfDGreFP2cfD134q8NXmh654i+1eJ/EWh6hKkkul6prF3N&#10;ql5ZblAysFxeSwrnnZGuSxyT6hDB5sG1zuG3A44+lCWoDhlhwWJJI+g6/lVpY/LTcxAHXNfsDkf5&#10;5yl2PFP2vv2VtO/aW+Hsei6d4ovvDmvafdLcaTr2jt5F3CQVY+XOqmS3fckciSJkCWCHzo7m3860&#10;n/HLVP8Aghz/AMFJvjF8cfEHgn4naDoaW2m3l7F4d+J7Q6ZplhqFnFMPs4uLGxkZ4I5IWLQCGKRr&#10;fC2jIkMUbx/vjP5RK4Tcytnrj+X1ryT4q6p8QdAu/ifr0eqCDQbH4Y2s+iMrgG31BTq5uZCQ/TYL&#10;Lsp+X7x6Ly47L8HmlD2WJjdfd+O6Po+F+K8+4PzaOZZTWdKqk1dJNOL3UoyTi1s7NOzSa1SZ+W//&#10;AATc/wCDd3xH4w0nTPjZ/wAFBW/s2G9Ej2/wp05obgm2eKNF/tG5kQhJHD3OYoVEkJNtJHcRTQsT&#10;+uvwr+Dfwy+Cvh+Tw18LfA9jo1ncXkl3fGxhCyX94wUS3lzKcvc3Mm0GSeUvLIw3OzEk11McCxQY&#10;Vm+Vee5PHp/npTgiyjci8bf4ev8An+VXg8Jg8voKjhoKMV2/V7t+phn3EedcT5lPH5pXlVrS3lLt&#10;0SSsoxWtoxSS6IaCq5JUqvRifbHNO2KSSEyqt9Sf85pxXyVyE+uO3+NDvKPkiCn5c8cGug8M87/a&#10;C+D9v8VvB8n9k6BpF3r9pCV0yTUpJrZmjMkUr263lqRc2Rd4IZEuYSz29xb21yscrW6Rt+Mv/Bbv&#10;9jfSPh7qOnftN6Ve6DDea5qM9r4im/taztbnxHOJAhvRp8eFGpQyEw6iLYCF5DDdxRp5t5Ha/ud4&#10;m8R6L4W0ebW9cuBHHHJHGoaRVMsskixxRLuIBkeRkRVz8zMo6kV/O9/wVq/aPvP2nf2t9Ssiun3T&#10;eG9Uns2uNGkkNnLeBIreZbdWCLIsa28Vv9sZPPu/J8xnS3+x2Vl8vxhiMBRyOccSruWkF15ujXp1&#10;8tOtj9r8A8BxNjPETDVconyKn71aTvy+x+3GS68/wxXSVpK3Lddv/wAG7nwj13x3/wAFIdG8daa4&#10;js/BPh3U9V1BpISRIstu1ikYYcBy94H56rG+Olf0EV8f/wDBGX9gC6/YZ/ZkMvj3TI4fHnjWaPUP&#10;FCrJuNnGqkW1lkcExK7s+M/vJZAGZQpr7ApcK5bUyzJ4wqq0pNya7XtZetkr+ZxeO3GWD428Qq2J&#10;wclKjRjGjCS2koOTlJd05ylyvW8bPrZFFFFfRn46DAMu096/mT/4KqfshSfsVftueKvhLpOmNb+H&#10;by4Gs+DWVDtOmXJZo41y7MwhcS225jlmty2BuFf0zO98L6OOO2ia3MTmaZpiHV8rsUJtwwIL5bcC&#10;CqgBtxK/F/8AwWm/4Jl3X7fHwWs/Ffwn0ywX4leDhJJorXBETavZsCZNOMpYKjFtskTSZVXDLmNZ&#10;nkX5fizKZ5plt6SvUg7ru11XzWq7tJH7p9H/AMQsPwJxpyY6pyYTFJU6je0ZJ3pzfZRbcW3oozk3&#10;sfkD/wAEhtI0LT/2u7H416/rOnpa/DvTp9am0mbxYdIur6Zx9js44pdyqY31C6sLeXzXSHbeKs2Y&#10;mdT+5n/BPj4O6l4C+F118UfF3259f8d3P2+SbVdNNhdmwDyvatc2gby7a8n86W/u1jjhU3uo3RMa&#10;sTX81ereHPEHw/8AGv8AZ3ivw1NY6x4e1b/S9N1jT2V7e4hfa0M8EgGRkGOSJxtZS6OpVmU/tP8A&#10;sB/8HC3wW+LFtYfDH9sqGHwN4oaUw23iyOFm0S+3TIkQlYZaxk2v87yAWwEMkhlhDLCvi8GZ3luH&#10;wn1Gq/Z1E29dFJvz6NaKz7adl+nfSM8OOM804hlxLgoPE4SUIJKmuaVJRWt4q7cG2588bpczUrJJ&#10;v9LTcRKu8fM390d6hkSaaXfcSNtHQLwo/wDr1X0LWNI8SaHZ+JPCurWuoaff2yXOn31ndLNBcwSK&#10;HSSORdwdGUhgykgg5Gc1oJGMZK8da/RfhP4/+ErpbgN8g4H15rx/XdAm+I/x/wDir8JNWfdpGofB&#10;3w9B5fmEENd3XiSCZsg5GUSPnrx7V7Syrxx3zzXB6xoOj+FfiL4w+MN5qIj+1eC9Ns7r/plHZS6p&#10;OH45P/H2/GOi8Z5pxbYXO1yCMCP+EbWx/n+dNjnKFliVfl4wrdP0pYyVCpLknbgNtxTJgsKjMfT+&#10;7xj/ADiqK3JTPABhn5HbrXKfFj4weCPg74duPGPjbW47e1t4mby9wDuB95+SFSNFy8kzskMMYeWZ&#10;44o3kXw39vH/AIKYfAr9jH4fy6hq3iWC88QXcht9FsorSS4R5hJKk20RlRO8Bgl8yESRhZTbxTzW&#10;n2qGU/h7+17/AMFIf2i/2zNb1tvF2tzaP4d1y8ikvPDen3TOl1HDM8lpHcykKbhYAU2xqkVuJY2u&#10;Et4557iST53POJMtyOFqj5qnSK38r9l/STP1jw58HeKvEaup4aHssMn71aafLo9VBbzkuy0W0pRu&#10;j6A/4Kvf8FdNZ/ak8XzfDX9nbxNcQ+D7VZLf+2Io5ITco6tFItuHCyKJY2ZZbhwkjRObWJIYWvX1&#10;L6I/4Iff8Eek0G30X9s39qLwswvl8u88A+F9Qi/49hw0eoToRw/RokP3ciQ/Ns2cH/wRB/4I6/8A&#10;CzbzTP2zf2o/Da/8IxBMt14F8K30POryKcrfXCn/AJdlI/dxn/XEbiBEAJv2eHHAFeHk+W4zOMSs&#10;1zT1pw6RXR2/K+vV9LfoHiNxhw/4e5TU4I4Ldr6YvEJ3nUktHTU121U7WUdYRtedyiiivuD+Ywoo&#10;ooAKOvaiigD5N/4KP/8ABI74Cf8ABQLSf+ElmkXwl8QLWMLY+MtPslka4QDAhvIsr9pjAxtO5XQg&#10;bW27kf8AD79s/wD4JxftcfsKayy/Gz4dSSaG0uyz8X6LuutKuc9AJtoMTk5xHMsbnaSFIwa/pzqt&#10;q+j6T4g0u40PXtMt72yvIWhu7O7hWSKeNhhkdWBDKQSCCCCDzXzGc8K5bnEnU+Cp/Muv+JdfwfnY&#10;/b/Dbx44w8PaccG7YnBr/l1NtOK3fs56uHo1KG9opu5/L9+yR/wUO/as/Yj8QLqXwC+LN9Y6bJeL&#10;PqPhe+/0nSNQJeJpPMtXJRXkEKRtPF5dwEBVZVzX6e/sV/8ABzH8JPiHd2ngf9tX4dt4G1KbZEvj&#10;Lw6kt3os0pznzYDuubIFiirg3KfeeSWJRXov7Zf/AAbsfsg/tB3U/i/4DXUvwp8QTSb5otHsxcaP&#10;OScnNkXTyT0A8h441HJjY1+YX7XH/BE/9vL9j7w9ceN/EvgbT/FXhnT7VZ7/AMReCb5ruG1BL7hL&#10;DIkVwoULuaTyjEoZcv1A+WhDirhf4f3tJesopf8ApUbfd6n7vWr+AXjelKo1gcwn1dqVRyfd60q3&#10;M9Fe9Rqy91s/of8AAvxJ+H3xd8IWfj34WeOdH8S6BqCs1lrPh/VIry0uArlG2TQsyOA6spwTggg9&#10;K8Q/bH8fTzfDP9orwDYXEkUuifs9NqsMnIVWuoNfiDZA3HBsun0xySa/na/Z4/ax/aP/AGSfFsnj&#10;X9nH4vax4Rv59v22PT5la2vdqSIn2m2lDwXQQTSlBNG+xnLLhsMPvrwN/wAHDx1/S9e8SfG/4D6S&#10;vivW/Dlno2vNoenzXOn+IrC1l1ORLLy575Dphf8AtHabjF7t2ysYZBJHHD9Jl3GmVYynav8Aupdb&#10;6r5Nfql8z8k4v+jXx5w/iE8risbRbsnC0Zq/88JPT1jKS6ux+vHxs/aF+GHwA8KzeIviR4ns7do7&#10;SSezsZNQtrea82PFFsRrmSKFMzXFtCJJZEiWS5hV3TzFz+Sf7fP/AAcBeP8Ax9qF98Nv2T1itNJj&#10;mkhXxFIsoWZUunaOdEdY5JdyRWbhJlSDEl5bT217E8co+BfjX+2B8ff2hdbHij4v/ETUNZ1y40ca&#10;dresXFw4k1SP7SbnY6KRFDAsuwpawJFbRmJXEXmmSWTzkapLEWWNV+bhmZRn/wCtXzueccV616OX&#10;Llj/ADvd+i6er19D9e8MvozYPA8mYcWtVKis1Qi/ci/+nkk/ff8Adi+TTVzTsbXizxlr3i/WpPEH&#10;irWLjUb6ZIomuLqTcwjiiSGKMeiRxIkSIMKiRoigKoFfbn/BGv8A4JNeKv21vHNn8dvjHpM1j8K9&#10;C1AM3nxbW8S3Ebc2sOR/qAwxNL04MSfNvaKj/wAEhf8Agjv4y/bn8Q2/xr+NUF5o/wAJ9NuuZBui&#10;uPEsqN81vbnqsAI2yTjuDHH8+9ov358G+DvC3w98K6f4I8E+H7TStI0qzjtdN02xt1ihtoUUKkaK&#10;oAVQAAAK5+GeF6mOqLHY67juk95Pu79P/SvTffxu8bcHwrg5cL8LuKrpclScElGhG1uSFtPaW0dt&#10;Ka0Xv/Bd07T7HSbCHS9MtI7e3t4ljt4IVCrGijAUAdABxipqKK/Vj+D99WFFFFABRRRQADPrRRRQ&#10;AUUUUAFIVDDBFLRQB8O/t8/8EIv2Tv2wY7rxp8O7OL4aeOJpPMbW9A09Wsr1y4LG6sgURmYb/wB5&#10;GY3LvucyBdp/Cf8Aaw/ZO+N37Fnxp1L4F/Hfw19g1ax/e2t1AxktNTtGZhHd20hA8yF9rYJAZWVk&#10;dUdHRf6uq+Zf+CqX/BPXwx/wUH/ZrvfA9ta6fa+N9EV73wJr15Cf9EuvlL27OpDCCdVEb/eCny5N&#10;jtEor4/iDhfDY6jKthoqNVa6aKXk1td9H338v6O8H/HbOuFMypZZndeVXASajeTcpUb6KUX8Tgvt&#10;Qu0lrBJpqX8y6hzkfnivvj/gi5/wSFvP25/FTfHL4629xa/CnQb3y/s0c7RTeI71CpNshHzJbqD+&#10;9lBViSI4zu8x4vln9nH9lz4p/H79qPR/2Trbwzdab4m1DxA2l6ha6hamOXS2iZvtTTRuVIMCRyuy&#10;HDfuyo54P9Pn7PXwJ8Afs0fBjw78DPhhpK2eieG9NjtLNNqhpSOXmk2gBpJHLSO2Bud2Pevk+E8j&#10;/tDFSrV4+5TdrPZy7P03a9Olz+gPpBeKtTg/IqWV5TVti8Ur8yetOltzxa2lN+7B62Sk1ZqLOl8L&#10;+F/Dvgrw9Y+EvCWh2umaXptrHbafp9jbrFDbQooVI0RQAqgAAADAAq/RRX64lbQ/zzlKUpOUndsK&#10;KbCZmiU3CKsm0b1RtwB7gHAyPfA+lOoJCiiigAooooAKM0UdKACigHIyKKACiiigAo68EUUUAfJP&#10;gv8AYXj+HH/BX3xB+2D4c8GRr4f8YfCmRL6+Vo9tv4gW8tYn2oFBTzbWNX3c7n+0EnLYr62oornw&#10;+FpYVSVNfFJyfq9z2M4zzMM8lQli5XdKnClF6/BBWje7eqWny2Ciiiug8cKKKKACiiigAooooAKK&#10;KKACiiigAooooAKKKKADvRRRQAUUUUAFFFFABRRRQAUUUUAf/9lQSwECLQAUAAYACAAAACEAihU/&#10;mAwBAAAVAgAAEwAAAAAAAAAAAAAAAAAAAAAAW0NvbnRlbnRfVHlwZXNdLnhtbFBLAQItABQABgAI&#10;AAAAIQA4/SH/1gAAAJQBAAALAAAAAAAAAAAAAAAAAD0BAABfcmVscy8ucmVsc1BLAQItABQABgAI&#10;AAAAIQBNq1piQQUAADcQAAAOAAAAAAAAAAAAAAAAADwCAABkcnMvZTJvRG9jLnhtbFBLAQItABQA&#10;BgAIAAAAIQBYYLMbugAAACIBAAAZAAAAAAAAAAAAAAAAAKkHAABkcnMvX3JlbHMvZTJvRG9jLnht&#10;bC5yZWxzUEsBAi0AFAAGAAgAAAAhAP95juTdAAAABwEAAA8AAAAAAAAAAAAAAAAAmggAAGRycy9k&#10;b3ducmV2LnhtbFBLAQItAAoAAAAAAAAAIQC48ZO+nB4AAJweAAAVAAAAAAAAAAAAAAAAAKQJAABk&#10;cnMvbWVkaWEvaW1hZ2UxLmpwZWdQSwUGAAAAAAYABgB9AQAAcygAAAAA&#10;">
                <v:shapetype id="_x0000_t202" coordsize="21600,21600" o:spt="202" path="m,l,21600r21600,l21600,xe">
                  <v:stroke joinstyle="miter"/>
                  <v:path gradientshapeok="t" o:connecttype="rect"/>
                </v:shapetype>
                <v:shape id="WordArt 3" o:spid="_x0000_s1027" type="#_x0000_t202" style="position:absolute;left:1287;top:3087;width:4950;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stroke joinstyle="round"/>
                  <o:lock v:ext="edit" shapetype="t"/>
                  <v:textbox style="mso-fit-shape-to-text:t">
                    <w:txbxContent>
                      <w:p w:rsidR="003C713E" w:rsidRDefault="003C713E" w:rsidP="00CA6CA9">
                        <w:pPr>
                          <w:pStyle w:val="NormaleWeb"/>
                          <w:spacing w:before="0" w:beforeAutospacing="0" w:after="0" w:afterAutospacing="0"/>
                          <w:jc w:val="center"/>
                        </w:pPr>
                        <w:r>
                          <w:rPr>
                            <w:rFonts w:ascii="Amelia BT" w:hAnsi="Amelia BT"/>
                            <w:color w:val="000000"/>
                            <w:sz w:val="40"/>
                            <w:szCs w:val="40"/>
                          </w:rPr>
                          <w:t>istituto comprensivo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uore logo014" style="position:absolute;left:2237;top:3547;width:2777;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C9wgAAANoAAAAPAAAAZHJzL2Rvd25yZXYueG1sRI9BawIx&#10;FITvgv8hPMGbZq1SZGuUIlRU8KAVz8/Nc3fbzUvcRHf990Yo9DjMzDfMbNGaStyp9qVlBaNhAoI4&#10;s7rkXMHx+2swBeEDssbKMil4kIfFvNuZYaptw3u6H0IuIoR9igqKEFwqpc8KMuiH1hFH72JrgyHK&#10;Ope6xibCTSXfkuRdGiw5LhToaFlQ9nu4GQWn3eXhxqst/jTl2ftqvzmer06pfq/9/AARqA3/4b/2&#10;WiuYwOtKvAFy/gQAAP//AwBQSwECLQAUAAYACAAAACEA2+H2y+4AAACFAQAAEwAAAAAAAAAAAAAA&#10;AAAAAAAAW0NvbnRlbnRfVHlwZXNdLnhtbFBLAQItABQABgAIAAAAIQBa9CxbvwAAABUBAAALAAAA&#10;AAAAAAAAAAAAAB8BAABfcmVscy8ucmVsc1BLAQItABQABgAIAAAAIQC/PKC9wgAAANoAAAAPAAAA&#10;AAAAAAAAAAAAAAcCAABkcnMvZG93bnJldi54bWxQSwUGAAAAAAMAAwC3AAAA9gIAAAAA&#10;">
                  <v:imagedata r:id="rId12" o:title="cuore logo014" cropbottom="6826f" cropright="2838f" chromakey="white"/>
                </v:shape>
                <v:shape id="WordArt 5" o:spid="_x0000_s1029" type="#_x0000_t202" style="position:absolute;left:1287;top:4500;width:4861;height:2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stroke joinstyle="round"/>
                  <o:lock v:ext="edit" shapetype="t"/>
                  <v:textbox style="mso-fit-shape-to-text:t">
                    <w:txbxContent>
                      <w:p w:rsidR="003C713E" w:rsidRDefault="003C713E" w:rsidP="00CA6CA9">
                        <w:pPr>
                          <w:pStyle w:val="NormaleWeb"/>
                          <w:spacing w:before="0" w:beforeAutospacing="0" w:after="0" w:afterAutospacing="0"/>
                          <w:jc w:val="center"/>
                        </w:pPr>
                        <w:r>
                          <w:rPr>
                            <w:rFonts w:ascii="Amelia BT" w:hAnsi="Amelia BT"/>
                            <w:color w:val="000000"/>
                            <w:sz w:val="36"/>
                            <w:szCs w:val="36"/>
                          </w:rPr>
                          <w:t>san giovanni</w:t>
                        </w:r>
                      </w:p>
                    </w:txbxContent>
                  </v:textbox>
                </v:shape>
              </v:group>
            </w:pict>
          </mc:Fallback>
        </mc:AlternateContent>
      </w:r>
      <w:r w:rsidRPr="00990EB6">
        <w:rPr>
          <w:rFonts w:ascii="Times New Roman" w:hAnsi="Times New Roman" w:cs="Times New Roman"/>
          <w:b/>
          <w:bCs/>
          <w:kern w:val="28"/>
          <w:sz w:val="18"/>
          <w:szCs w:val="18"/>
        </w:rPr>
        <w:t xml:space="preserve">ISTITUTO COMPRENSIVO S. GIOVANNI </w:t>
      </w:r>
    </w:p>
    <w:p w:rsidR="00CA6CA9" w:rsidRPr="00990EB6" w:rsidRDefault="00CA6CA9" w:rsidP="00CA6CA9">
      <w:pPr>
        <w:overflowPunct w:val="0"/>
        <w:autoSpaceDE w:val="0"/>
        <w:autoSpaceDN w:val="0"/>
        <w:adjustRightInd w:val="0"/>
        <w:spacing w:after="0"/>
        <w:jc w:val="center"/>
        <w:rPr>
          <w:rFonts w:ascii="Times New Roman" w:hAnsi="Times New Roman" w:cs="Times New Roman"/>
          <w:bCs/>
          <w:kern w:val="28"/>
          <w:sz w:val="12"/>
          <w:szCs w:val="12"/>
        </w:rPr>
      </w:pPr>
      <w:r w:rsidRPr="00990EB6">
        <w:rPr>
          <w:rFonts w:ascii="Times New Roman" w:hAnsi="Times New Roman" w:cs="Times New Roman"/>
          <w:bCs/>
          <w:kern w:val="28"/>
          <w:sz w:val="12"/>
          <w:szCs w:val="12"/>
        </w:rPr>
        <w:t>16° DISTRETTO SCOLASTICO DI TRIESTE</w:t>
      </w:r>
    </w:p>
    <w:p w:rsidR="00CA6CA9" w:rsidRPr="00990EB6" w:rsidRDefault="00CA6CA9" w:rsidP="00CA6CA9">
      <w:pPr>
        <w:overflowPunct w:val="0"/>
        <w:autoSpaceDE w:val="0"/>
        <w:autoSpaceDN w:val="0"/>
        <w:adjustRightInd w:val="0"/>
        <w:spacing w:after="0"/>
        <w:jc w:val="center"/>
        <w:rPr>
          <w:rFonts w:ascii="Times New Roman" w:hAnsi="Times New Roman" w:cs="Times New Roman"/>
          <w:bCs/>
          <w:kern w:val="28"/>
          <w:sz w:val="18"/>
          <w:szCs w:val="18"/>
        </w:rPr>
      </w:pPr>
      <w:r w:rsidRPr="00990EB6">
        <w:rPr>
          <w:rFonts w:ascii="Times New Roman" w:hAnsi="Times New Roman" w:cs="Times New Roman"/>
          <w:bCs/>
          <w:kern w:val="28"/>
          <w:sz w:val="18"/>
          <w:szCs w:val="18"/>
        </w:rPr>
        <w:t>via dei Cunicoli, 8 - 34126 TRIESTE</w:t>
      </w:r>
    </w:p>
    <w:p w:rsidR="00CA6CA9" w:rsidRPr="00990EB6" w:rsidRDefault="00CA6CA9" w:rsidP="00CA6CA9">
      <w:pPr>
        <w:overflowPunct w:val="0"/>
        <w:autoSpaceDE w:val="0"/>
        <w:autoSpaceDN w:val="0"/>
        <w:adjustRightInd w:val="0"/>
        <w:spacing w:after="0"/>
        <w:jc w:val="center"/>
        <w:outlineLvl w:val="0"/>
        <w:rPr>
          <w:rFonts w:ascii="Times New Roman" w:hAnsi="Times New Roman" w:cs="Times New Roman"/>
          <w:bCs/>
          <w:kern w:val="28"/>
          <w:sz w:val="18"/>
          <w:szCs w:val="18"/>
        </w:rPr>
      </w:pPr>
      <w:r w:rsidRPr="00990EB6">
        <w:rPr>
          <w:rFonts w:ascii="Times New Roman" w:hAnsi="Times New Roman" w:cs="Times New Roman"/>
          <w:bCs/>
          <w:kern w:val="28"/>
          <w:sz w:val="18"/>
          <w:szCs w:val="18"/>
        </w:rPr>
        <w:t xml:space="preserve">C.F.: 80020140325 - tel. 040  54166 - fax 040  573051 </w:t>
      </w:r>
    </w:p>
    <w:p w:rsidR="00CA6CA9" w:rsidRPr="00990EB6" w:rsidRDefault="00CA6CA9" w:rsidP="00CA6CA9">
      <w:pPr>
        <w:overflowPunct w:val="0"/>
        <w:autoSpaceDE w:val="0"/>
        <w:autoSpaceDN w:val="0"/>
        <w:adjustRightInd w:val="0"/>
        <w:spacing w:after="0"/>
        <w:jc w:val="center"/>
        <w:outlineLvl w:val="0"/>
        <w:rPr>
          <w:rFonts w:ascii="Times New Roman" w:hAnsi="Times New Roman" w:cs="Times New Roman"/>
          <w:bCs/>
          <w:kern w:val="28"/>
          <w:sz w:val="16"/>
          <w:szCs w:val="16"/>
        </w:rPr>
      </w:pPr>
      <w:r w:rsidRPr="00990EB6">
        <w:rPr>
          <w:rFonts w:ascii="Times New Roman" w:hAnsi="Times New Roman" w:cs="Times New Roman"/>
          <w:bCs/>
          <w:kern w:val="28"/>
          <w:sz w:val="16"/>
          <w:szCs w:val="16"/>
        </w:rPr>
        <w:t xml:space="preserve">e-mail: </w:t>
      </w:r>
      <w:hyperlink r:id="rId13" w:history="1">
        <w:r w:rsidRPr="00990EB6">
          <w:rPr>
            <w:rStyle w:val="Collegamentoipertestuale"/>
            <w:rFonts w:ascii="Times New Roman" w:hAnsi="Times New Roman" w:cs="Times New Roman"/>
            <w:bCs/>
            <w:kern w:val="28"/>
            <w:sz w:val="16"/>
            <w:szCs w:val="16"/>
          </w:rPr>
          <w:t>tsic812008@istruzione.it</w:t>
        </w:r>
      </w:hyperlink>
      <w:r w:rsidRPr="00990EB6">
        <w:rPr>
          <w:rFonts w:ascii="Times New Roman" w:hAnsi="Times New Roman" w:cs="Times New Roman"/>
          <w:bCs/>
          <w:kern w:val="28"/>
          <w:sz w:val="16"/>
          <w:szCs w:val="16"/>
        </w:rPr>
        <w:t xml:space="preserve"> - pec: </w:t>
      </w:r>
      <w:r w:rsidRPr="00990EB6">
        <w:rPr>
          <w:rFonts w:ascii="Times New Roman" w:hAnsi="Times New Roman" w:cs="Times New Roman"/>
          <w:bCs/>
          <w:color w:val="0000FF"/>
          <w:kern w:val="28"/>
          <w:sz w:val="16"/>
          <w:szCs w:val="16"/>
          <w:u w:val="single"/>
        </w:rPr>
        <w:t>tsic812008@pec.istruzione.it</w:t>
      </w:r>
    </w:p>
    <w:p w:rsidR="007B0295" w:rsidRPr="002018B4" w:rsidRDefault="002B12E3" w:rsidP="002018B4">
      <w:pPr>
        <w:spacing w:after="0"/>
        <w:jc w:val="center"/>
        <w:outlineLvl w:val="0"/>
        <w:rPr>
          <w:rFonts w:ascii="Times New Roman" w:hAnsi="Times New Roman" w:cs="Times New Roman"/>
          <w:sz w:val="16"/>
          <w:szCs w:val="16"/>
        </w:rPr>
      </w:pPr>
      <w:hyperlink r:id="rId14" w:history="1">
        <w:r w:rsidR="00CA6CA9" w:rsidRPr="00990EB6">
          <w:rPr>
            <w:rStyle w:val="Collegamentoipertestuale"/>
            <w:rFonts w:ascii="Times New Roman" w:hAnsi="Times New Roman" w:cs="Times New Roman"/>
            <w:sz w:val="16"/>
            <w:szCs w:val="16"/>
          </w:rPr>
          <w:t>www.icsangiovanni.edu.it</w:t>
        </w:r>
      </w:hyperlink>
    </w:p>
    <w:p w:rsidR="007B0295" w:rsidRPr="00261B9A" w:rsidRDefault="007B0295" w:rsidP="00CA6CA9">
      <w:pPr>
        <w:widowControl w:val="0"/>
        <w:spacing w:after="0"/>
        <w:outlineLvl w:val="0"/>
        <w:rPr>
          <w:rFonts w:cstheme="minorHAnsi"/>
        </w:rPr>
      </w:pPr>
    </w:p>
    <w:p w:rsidR="00261B9A" w:rsidRPr="002B12E3" w:rsidRDefault="00261B9A" w:rsidP="00167DC2">
      <w:pPr>
        <w:autoSpaceDE w:val="0"/>
        <w:autoSpaceDN w:val="0"/>
        <w:adjustRightInd w:val="0"/>
        <w:spacing w:after="0" w:line="240" w:lineRule="atLeast"/>
        <w:rPr>
          <w:rFonts w:ascii="Times New Roman" w:hAnsi="Times New Roman" w:cs="Times New Roman"/>
          <w:b/>
          <w:sz w:val="24"/>
          <w:szCs w:val="24"/>
          <w:u w:val="single"/>
        </w:rPr>
      </w:pPr>
      <w:r w:rsidRPr="002B12E3">
        <w:rPr>
          <w:rFonts w:ascii="Times New Roman" w:hAnsi="Times New Roman" w:cs="Times New Roman"/>
          <w:b/>
          <w:sz w:val="24"/>
          <w:szCs w:val="24"/>
        </w:rPr>
        <w:t xml:space="preserve">Oggetto: </w:t>
      </w:r>
      <w:r w:rsidR="008C1729" w:rsidRPr="002B12E3">
        <w:rPr>
          <w:rFonts w:ascii="Times New Roman" w:hAnsi="Times New Roman" w:cs="Times New Roman"/>
          <w:sz w:val="24"/>
          <w:szCs w:val="24"/>
        </w:rPr>
        <w:t>Dichiarazione insussistenza motivi di incompatibilità</w:t>
      </w:r>
      <w:r w:rsidR="007E1467" w:rsidRPr="002B12E3">
        <w:rPr>
          <w:rFonts w:ascii="Times New Roman" w:hAnsi="Times New Roman" w:cs="Times New Roman"/>
          <w:sz w:val="24"/>
          <w:szCs w:val="24"/>
        </w:rPr>
        <w:t xml:space="preserve"> Collaudatore</w:t>
      </w:r>
    </w:p>
    <w:p w:rsidR="00927FCD" w:rsidRPr="002B12E3" w:rsidRDefault="00927FCD" w:rsidP="00927FCD">
      <w:pPr>
        <w:jc w:val="both"/>
        <w:rPr>
          <w:rFonts w:ascii="Times New Roman" w:hAnsi="Times New Roman" w:cs="Times New Roman"/>
          <w:sz w:val="24"/>
          <w:szCs w:val="24"/>
        </w:rPr>
      </w:pPr>
      <w:bookmarkStart w:id="0" w:name="_GoBack"/>
      <w:bookmarkEnd w:id="0"/>
    </w:p>
    <w:p w:rsidR="002B12E3" w:rsidRPr="002B12E3" w:rsidRDefault="002B12E3" w:rsidP="002B12E3">
      <w:pPr>
        <w:pStyle w:val="Titolo"/>
        <w:ind w:left="1276" w:hanging="1276"/>
        <w:jc w:val="both"/>
        <w:rPr>
          <w:rFonts w:ascii="Times New Roman" w:hAnsi="Times New Roman" w:cs="Times New Roman"/>
          <w:sz w:val="24"/>
          <w:szCs w:val="24"/>
        </w:rPr>
      </w:pPr>
      <w:r w:rsidRPr="002B12E3">
        <w:rPr>
          <w:rFonts w:ascii="Times New Roman" w:hAnsi="Times New Roman" w:cs="Times New Roman"/>
          <w:i/>
          <w:sz w:val="24"/>
          <w:szCs w:val="24"/>
        </w:rPr>
        <w:t>OGGETTO:</w:t>
      </w:r>
      <w:r w:rsidRPr="002B12E3">
        <w:rPr>
          <w:rFonts w:ascii="Times New Roman" w:hAnsi="Times New Roman" w:cs="Times New Roman"/>
          <w:i/>
          <w:spacing w:val="56"/>
          <w:sz w:val="24"/>
          <w:szCs w:val="24"/>
        </w:rPr>
        <w:tab/>
      </w:r>
      <w:r w:rsidRPr="002B12E3">
        <w:rPr>
          <w:rFonts w:ascii="Times New Roman" w:hAnsi="Times New Roman" w:cs="Times New Roman"/>
          <w:b/>
          <w:sz w:val="24"/>
          <w:szCs w:val="24"/>
        </w:rPr>
        <w:t>Avviso</w:t>
      </w:r>
      <w:r w:rsidRPr="002B12E3">
        <w:rPr>
          <w:rFonts w:ascii="Times New Roman" w:hAnsi="Times New Roman" w:cs="Times New Roman"/>
          <w:b/>
          <w:spacing w:val="54"/>
          <w:sz w:val="24"/>
          <w:szCs w:val="24"/>
        </w:rPr>
        <w:t xml:space="preserve"> </w:t>
      </w:r>
      <w:r w:rsidRPr="002B12E3">
        <w:rPr>
          <w:rFonts w:ascii="Times New Roman" w:hAnsi="Times New Roman" w:cs="Times New Roman"/>
          <w:b/>
          <w:sz w:val="24"/>
          <w:szCs w:val="24"/>
        </w:rPr>
        <w:t>interno</w:t>
      </w:r>
      <w:r w:rsidRPr="002B12E3">
        <w:rPr>
          <w:rFonts w:ascii="Times New Roman" w:hAnsi="Times New Roman" w:cs="Times New Roman"/>
          <w:b/>
          <w:spacing w:val="55"/>
          <w:sz w:val="24"/>
          <w:szCs w:val="24"/>
        </w:rPr>
        <w:t xml:space="preserve"> </w:t>
      </w:r>
      <w:r w:rsidRPr="002B12E3">
        <w:rPr>
          <w:rFonts w:ascii="Times New Roman" w:hAnsi="Times New Roman" w:cs="Times New Roman"/>
          <w:b/>
          <w:sz w:val="24"/>
          <w:szCs w:val="24"/>
        </w:rPr>
        <w:t>per</w:t>
      </w:r>
      <w:r w:rsidRPr="002B12E3">
        <w:rPr>
          <w:rFonts w:ascii="Times New Roman" w:hAnsi="Times New Roman" w:cs="Times New Roman"/>
          <w:b/>
          <w:spacing w:val="55"/>
          <w:sz w:val="24"/>
          <w:szCs w:val="24"/>
        </w:rPr>
        <w:t xml:space="preserve"> </w:t>
      </w:r>
      <w:r w:rsidRPr="002B12E3">
        <w:rPr>
          <w:rFonts w:ascii="Times New Roman" w:hAnsi="Times New Roman" w:cs="Times New Roman"/>
          <w:b/>
          <w:sz w:val="24"/>
          <w:szCs w:val="24"/>
        </w:rPr>
        <w:t>la</w:t>
      </w:r>
      <w:r w:rsidRPr="002B12E3">
        <w:rPr>
          <w:rFonts w:ascii="Times New Roman" w:hAnsi="Times New Roman" w:cs="Times New Roman"/>
          <w:b/>
          <w:spacing w:val="54"/>
          <w:sz w:val="24"/>
          <w:szCs w:val="24"/>
        </w:rPr>
        <w:t xml:space="preserve"> </w:t>
      </w:r>
      <w:r w:rsidRPr="002B12E3">
        <w:rPr>
          <w:rFonts w:ascii="Times New Roman" w:hAnsi="Times New Roman" w:cs="Times New Roman"/>
          <w:b/>
          <w:sz w:val="24"/>
          <w:szCs w:val="24"/>
        </w:rPr>
        <w:t>selezione</w:t>
      </w:r>
      <w:r w:rsidRPr="002B12E3">
        <w:rPr>
          <w:rFonts w:ascii="Times New Roman" w:hAnsi="Times New Roman" w:cs="Times New Roman"/>
          <w:b/>
          <w:spacing w:val="56"/>
          <w:sz w:val="24"/>
          <w:szCs w:val="24"/>
        </w:rPr>
        <w:t xml:space="preserve"> </w:t>
      </w:r>
      <w:r w:rsidRPr="002B12E3">
        <w:rPr>
          <w:rFonts w:ascii="Times New Roman" w:hAnsi="Times New Roman" w:cs="Times New Roman"/>
          <w:b/>
          <w:sz w:val="24"/>
          <w:szCs w:val="24"/>
        </w:rPr>
        <w:t>della figura</w:t>
      </w:r>
      <w:r w:rsidRPr="002B12E3">
        <w:rPr>
          <w:rFonts w:ascii="Times New Roman" w:hAnsi="Times New Roman" w:cs="Times New Roman"/>
          <w:b/>
          <w:spacing w:val="54"/>
          <w:sz w:val="24"/>
          <w:szCs w:val="24"/>
        </w:rPr>
        <w:t xml:space="preserve"> </w:t>
      </w:r>
      <w:r w:rsidRPr="002B12E3">
        <w:rPr>
          <w:rFonts w:ascii="Times New Roman" w:hAnsi="Times New Roman" w:cs="Times New Roman"/>
          <w:b/>
          <w:sz w:val="24"/>
          <w:szCs w:val="24"/>
        </w:rPr>
        <w:t>professionale Interno-Esterno</w:t>
      </w:r>
      <w:r w:rsidRPr="002B12E3">
        <w:rPr>
          <w:rFonts w:ascii="Times New Roman" w:hAnsi="Times New Roman" w:cs="Times New Roman"/>
          <w:b/>
          <w:spacing w:val="55"/>
          <w:sz w:val="24"/>
          <w:szCs w:val="24"/>
        </w:rPr>
        <w:t xml:space="preserve"> </w:t>
      </w:r>
      <w:r w:rsidRPr="002B12E3">
        <w:rPr>
          <w:rFonts w:ascii="Times New Roman" w:hAnsi="Times New Roman" w:cs="Times New Roman"/>
          <w:b/>
          <w:sz w:val="24"/>
          <w:szCs w:val="24"/>
        </w:rPr>
        <w:t>“PROGETTISTA”.</w:t>
      </w:r>
      <w:r w:rsidRPr="002B12E3">
        <w:rPr>
          <w:rFonts w:ascii="Times New Roman" w:hAnsi="Times New Roman" w:cs="Times New Roman"/>
          <w:sz w:val="24"/>
          <w:szCs w:val="24"/>
        </w:rPr>
        <w:t xml:space="preserve"> </w:t>
      </w:r>
    </w:p>
    <w:p w:rsidR="002B12E3" w:rsidRPr="002B12E3" w:rsidRDefault="002B12E3" w:rsidP="002B12E3">
      <w:pPr>
        <w:pStyle w:val="Titolo"/>
        <w:ind w:left="1276" w:hanging="1276"/>
        <w:jc w:val="both"/>
        <w:rPr>
          <w:rFonts w:ascii="Times New Roman" w:hAnsi="Times New Roman" w:cs="Times New Roman"/>
          <w:sz w:val="24"/>
          <w:szCs w:val="24"/>
        </w:rPr>
      </w:pPr>
    </w:p>
    <w:p w:rsidR="002B12E3" w:rsidRPr="002B12E3" w:rsidRDefault="002B12E3" w:rsidP="002B12E3">
      <w:pPr>
        <w:pStyle w:val="Default"/>
        <w:jc w:val="both"/>
        <w:rPr>
          <w:rFonts w:ascii="Times New Roman" w:hAnsi="Times New Roman" w:cs="Times New Roman"/>
        </w:rPr>
      </w:pPr>
      <w:r w:rsidRPr="002B12E3">
        <w:rPr>
          <w:rFonts w:ascii="Times New Roman" w:hAnsi="Times New Roman" w:cs="Times New Roman"/>
        </w:rPr>
        <w:t>Fondi Strutturali Europei – Programma Operativo Nazionale “Per la scuola, competenze e ambienti per l’apprendimento” 2014-2020 -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Avviso pubblico prot.n. 38007 del 27 maggio 2022 “Ambienti didattici innovativi per la scuola dell’infanzia”. 13.1.5 – “Ambienti didattici innovativi per le scuole dell’infanzia”</w:t>
      </w:r>
    </w:p>
    <w:p w:rsidR="002B12E3" w:rsidRPr="002B12E3" w:rsidRDefault="002B12E3" w:rsidP="002B12E3">
      <w:pPr>
        <w:pStyle w:val="Default"/>
        <w:jc w:val="both"/>
        <w:rPr>
          <w:rFonts w:ascii="Times New Roman" w:hAnsi="Times New Roman" w:cs="Times New Roman"/>
        </w:rPr>
      </w:pPr>
    </w:p>
    <w:p w:rsidR="002B12E3" w:rsidRPr="002B12E3" w:rsidRDefault="002B12E3" w:rsidP="002B12E3">
      <w:pPr>
        <w:pStyle w:val="Default"/>
        <w:jc w:val="both"/>
        <w:rPr>
          <w:rFonts w:ascii="Times New Roman" w:hAnsi="Times New Roman" w:cs="Times New Roman"/>
        </w:rPr>
      </w:pPr>
      <w:r w:rsidRPr="002B12E3">
        <w:rPr>
          <w:rFonts w:ascii="Times New Roman" w:hAnsi="Times New Roman" w:cs="Times New Roman"/>
        </w:rPr>
        <w:t>Lettera di autorizzazione AOOGABMI – 72962 del 05.09.2022</w:t>
      </w:r>
    </w:p>
    <w:p w:rsidR="002B12E3" w:rsidRPr="002B12E3" w:rsidRDefault="002B12E3" w:rsidP="002B12E3">
      <w:pPr>
        <w:pStyle w:val="Default"/>
        <w:rPr>
          <w:rFonts w:ascii="Times New Roman" w:hAnsi="Times New Roman" w:cs="Times New Roman"/>
          <w:b/>
          <w:i/>
          <w:iCs/>
        </w:rPr>
      </w:pPr>
    </w:p>
    <w:p w:rsidR="002B12E3" w:rsidRPr="002B12E3" w:rsidRDefault="002B12E3" w:rsidP="002B12E3">
      <w:pPr>
        <w:pStyle w:val="Default"/>
        <w:rPr>
          <w:rFonts w:ascii="Times New Roman" w:hAnsi="Times New Roman" w:cs="Times New Roman"/>
        </w:rPr>
      </w:pPr>
      <w:r w:rsidRPr="002B12E3">
        <w:rPr>
          <w:rFonts w:ascii="Times New Roman" w:hAnsi="Times New Roman" w:cs="Times New Roman"/>
          <w:b/>
          <w:i/>
          <w:iCs/>
        </w:rPr>
        <w:t>CUP: F94D22000510006</w:t>
      </w:r>
    </w:p>
    <w:p w:rsidR="007E1467" w:rsidRPr="002B12E3" w:rsidRDefault="007E1467" w:rsidP="007E1467">
      <w:pPr>
        <w:autoSpaceDE w:val="0"/>
        <w:autoSpaceDN w:val="0"/>
        <w:adjustRightInd w:val="0"/>
        <w:spacing w:after="0" w:line="240" w:lineRule="auto"/>
        <w:rPr>
          <w:rFonts w:ascii="Times New Roman" w:eastAsia="Calibri" w:hAnsi="Times New Roman" w:cs="Times New Roman"/>
          <w:iCs/>
          <w:color w:val="000000"/>
          <w:sz w:val="24"/>
          <w:szCs w:val="24"/>
        </w:rPr>
      </w:pPr>
    </w:p>
    <w:p w:rsidR="007E1467" w:rsidRPr="002B12E3" w:rsidRDefault="007E1467" w:rsidP="007E1467">
      <w:pPr>
        <w:autoSpaceDE w:val="0"/>
        <w:autoSpaceDN w:val="0"/>
        <w:adjustRightInd w:val="0"/>
        <w:spacing w:after="0" w:line="240" w:lineRule="auto"/>
        <w:rPr>
          <w:rFonts w:ascii="Times New Roman" w:eastAsia="Calibri" w:hAnsi="Times New Roman" w:cs="Times New Roman"/>
          <w:color w:val="000000"/>
          <w:sz w:val="24"/>
          <w:szCs w:val="24"/>
        </w:rPr>
      </w:pPr>
      <w:r w:rsidRPr="002B12E3">
        <w:rPr>
          <w:rFonts w:ascii="Times New Roman" w:eastAsia="Calibri" w:hAnsi="Times New Roman" w:cs="Times New Roman"/>
          <w:iCs/>
          <w:color w:val="000000"/>
          <w:sz w:val="24"/>
          <w:szCs w:val="24"/>
        </w:rPr>
        <w:t xml:space="preserve">Io sottoscritto </w:t>
      </w:r>
      <w:r w:rsidR="002B12E3" w:rsidRPr="002B12E3">
        <w:rPr>
          <w:rFonts w:ascii="Times New Roman" w:eastAsia="Calibri" w:hAnsi="Times New Roman" w:cs="Times New Roman"/>
          <w:iCs/>
          <w:color w:val="000000"/>
          <w:sz w:val="24"/>
          <w:szCs w:val="24"/>
        </w:rPr>
        <w:t>_____________________ nato a_____________il _____________</w:t>
      </w:r>
    </w:p>
    <w:p w:rsidR="002B12E3" w:rsidRPr="002B12E3" w:rsidRDefault="002B12E3" w:rsidP="00261B9A">
      <w:pPr>
        <w:autoSpaceDE w:val="0"/>
        <w:autoSpaceDN w:val="0"/>
        <w:adjustRightInd w:val="0"/>
        <w:spacing w:after="0" w:line="240" w:lineRule="atLeast"/>
        <w:jc w:val="both"/>
        <w:rPr>
          <w:rFonts w:ascii="Times New Roman" w:hAnsi="Times New Roman" w:cs="Times New Roman"/>
          <w:sz w:val="24"/>
          <w:szCs w:val="24"/>
        </w:rPr>
      </w:pPr>
    </w:p>
    <w:p w:rsidR="00261B9A" w:rsidRPr="002B12E3" w:rsidRDefault="00261B9A" w:rsidP="00261B9A">
      <w:pPr>
        <w:autoSpaceDE w:val="0"/>
        <w:autoSpaceDN w:val="0"/>
        <w:adjustRightInd w:val="0"/>
        <w:spacing w:after="0" w:line="240" w:lineRule="atLeast"/>
        <w:jc w:val="both"/>
        <w:rPr>
          <w:rFonts w:ascii="Times New Roman" w:hAnsi="Times New Roman" w:cs="Times New Roman"/>
          <w:b/>
          <w:sz w:val="24"/>
          <w:szCs w:val="24"/>
          <w:lang w:eastAsia="ar-SA"/>
        </w:rPr>
      </w:pPr>
      <w:r w:rsidRPr="002B12E3">
        <w:rPr>
          <w:rFonts w:ascii="Times New Roman" w:hAnsi="Times New Roman" w:cs="Times New Roman"/>
          <w:b/>
          <w:sz w:val="24"/>
          <w:szCs w:val="24"/>
        </w:rPr>
        <w:t xml:space="preserve">VISTA LA </w:t>
      </w:r>
      <w:r w:rsidRPr="002B12E3">
        <w:rPr>
          <w:rFonts w:ascii="Times New Roman" w:hAnsi="Times New Roman" w:cs="Times New Roman"/>
          <w:b/>
          <w:sz w:val="24"/>
          <w:szCs w:val="24"/>
          <w:lang w:eastAsia="ar-SA"/>
        </w:rPr>
        <w:t xml:space="preserve">NORMATIVA COMUNITARIA </w:t>
      </w:r>
    </w:p>
    <w:p w:rsidR="00261B9A" w:rsidRPr="002B12E3" w:rsidRDefault="00261B9A" w:rsidP="00261B9A">
      <w:pPr>
        <w:suppressAutoHyphens/>
        <w:autoSpaceDE w:val="0"/>
        <w:spacing w:after="0" w:line="240" w:lineRule="atLeast"/>
        <w:jc w:val="both"/>
        <w:rPr>
          <w:rFonts w:ascii="Times New Roman" w:hAnsi="Times New Roman" w:cs="Times New Roman"/>
          <w:b/>
          <w:bCs/>
          <w:sz w:val="24"/>
          <w:szCs w:val="24"/>
          <w:lang w:eastAsia="ar-SA"/>
        </w:rPr>
      </w:pPr>
      <w:r w:rsidRPr="002B12E3">
        <w:rPr>
          <w:rFonts w:ascii="Times New Roman" w:hAnsi="Times New Roman" w:cs="Times New Roman"/>
          <w:b/>
          <w:sz w:val="24"/>
          <w:szCs w:val="24"/>
        </w:rPr>
        <w:t xml:space="preserve">VISTA LA </w:t>
      </w:r>
      <w:r w:rsidRPr="002B12E3">
        <w:rPr>
          <w:rFonts w:ascii="Times New Roman" w:hAnsi="Times New Roman" w:cs="Times New Roman"/>
          <w:b/>
          <w:bCs/>
          <w:sz w:val="24"/>
          <w:szCs w:val="24"/>
          <w:lang w:eastAsia="ar-SA"/>
        </w:rPr>
        <w:t>NORMATIVA NAZIONALE</w:t>
      </w:r>
    </w:p>
    <w:p w:rsidR="00261B9A" w:rsidRPr="002B12E3" w:rsidRDefault="00261B9A" w:rsidP="00261B9A">
      <w:pPr>
        <w:numPr>
          <w:ilvl w:val="0"/>
          <w:numId w:val="2"/>
        </w:numPr>
        <w:tabs>
          <w:tab w:val="num" w:pos="426"/>
        </w:tabs>
        <w:spacing w:after="0" w:line="240" w:lineRule="atLeast"/>
        <w:ind w:left="426" w:hanging="284"/>
        <w:jc w:val="both"/>
        <w:rPr>
          <w:rFonts w:ascii="Times New Roman" w:eastAsia="Times New Roman" w:hAnsi="Times New Roman" w:cs="Times New Roman"/>
          <w:sz w:val="24"/>
          <w:szCs w:val="24"/>
          <w:lang w:eastAsia="it-IT"/>
        </w:rPr>
      </w:pPr>
      <w:r w:rsidRPr="002B12E3">
        <w:rPr>
          <w:rFonts w:ascii="Times New Roman" w:eastAsia="Times New Roman" w:hAnsi="Times New Roman" w:cs="Times New Roman"/>
          <w:sz w:val="24"/>
          <w:szCs w:val="24"/>
          <w:lang w:eastAsia="it-IT"/>
        </w:rPr>
        <w:t>Disposizioni dell’Autorità di Gestione per l’attuazione degli interventi (Avvisi, Circolari e linee guida);</w:t>
      </w:r>
    </w:p>
    <w:p w:rsidR="00261B9A" w:rsidRPr="002B12E3" w:rsidRDefault="00261B9A" w:rsidP="00261B9A">
      <w:pPr>
        <w:numPr>
          <w:ilvl w:val="0"/>
          <w:numId w:val="2"/>
        </w:numPr>
        <w:tabs>
          <w:tab w:val="num" w:pos="426"/>
        </w:tabs>
        <w:spacing w:after="0" w:line="240" w:lineRule="atLeast"/>
        <w:ind w:left="426" w:hanging="284"/>
        <w:jc w:val="both"/>
        <w:rPr>
          <w:rFonts w:ascii="Times New Roman" w:eastAsia="Times New Roman" w:hAnsi="Times New Roman" w:cs="Times New Roman"/>
          <w:sz w:val="24"/>
          <w:szCs w:val="24"/>
          <w:lang w:eastAsia="it-IT"/>
        </w:rPr>
      </w:pPr>
      <w:r w:rsidRPr="002B12E3">
        <w:rPr>
          <w:rFonts w:ascii="Times New Roman" w:hAnsi="Times New Roman" w:cs="Times New Roman"/>
          <w:sz w:val="24"/>
          <w:szCs w:val="24"/>
        </w:rPr>
        <w:t>Testo Coordinato alla luce delle diverse disposizioni intervenute sino al decreto legge nº4 del 2006 Decreto Legislativo 30 marzo 2001, n. 165 Norme generali sull'ordinamento del lavoro alle dipendenze delle amministrazioni pubbliche – (G.U. 9 maggio 2001, n. 106 - s.o. n. 112);</w:t>
      </w:r>
    </w:p>
    <w:p w:rsidR="00261B9A" w:rsidRPr="002B12E3" w:rsidRDefault="00261B9A" w:rsidP="00261B9A">
      <w:pPr>
        <w:numPr>
          <w:ilvl w:val="0"/>
          <w:numId w:val="2"/>
        </w:numPr>
        <w:tabs>
          <w:tab w:val="num" w:pos="426"/>
        </w:tabs>
        <w:spacing w:after="0" w:line="240" w:lineRule="atLeast"/>
        <w:ind w:left="426" w:hanging="284"/>
        <w:jc w:val="both"/>
        <w:rPr>
          <w:rFonts w:ascii="Times New Roman" w:hAnsi="Times New Roman" w:cs="Times New Roman"/>
          <w:sz w:val="24"/>
          <w:szCs w:val="24"/>
        </w:rPr>
      </w:pPr>
      <w:r w:rsidRPr="002B12E3">
        <w:rPr>
          <w:rFonts w:ascii="Times New Roman" w:hAnsi="Times New Roman" w:cs="Times New Roman"/>
          <w:sz w:val="24"/>
          <w:szCs w:val="24"/>
        </w:rPr>
        <w:t>Circolare Ministero del Lavoro e delle Politiche Sociali n. 2 del 2 febbraio 2009 "</w:t>
      </w:r>
      <w:r w:rsidRPr="002B12E3">
        <w:rPr>
          <w:rFonts w:ascii="Times New Roman" w:hAnsi="Times New Roman" w:cs="Times New Roman"/>
          <w:i/>
          <w:sz w:val="24"/>
          <w:szCs w:val="24"/>
        </w:rPr>
        <w:t>Tipologia dei soggetti promotori, ammissibilità delle spese e massimali di costo per le attività cofinanziate dal fondo sociale europeo nell’ambito dei programmi operativi nazionali (P.O.N.);</w:t>
      </w:r>
      <w:r w:rsidRPr="002B12E3">
        <w:rPr>
          <w:rFonts w:ascii="Times New Roman" w:hAnsi="Times New Roman" w:cs="Times New Roman"/>
          <w:sz w:val="24"/>
          <w:szCs w:val="24"/>
        </w:rPr>
        <w:t xml:space="preserve"> </w:t>
      </w:r>
    </w:p>
    <w:p w:rsidR="00261B9A" w:rsidRPr="002B12E3" w:rsidRDefault="00261B9A" w:rsidP="00261B9A">
      <w:pPr>
        <w:numPr>
          <w:ilvl w:val="0"/>
          <w:numId w:val="2"/>
        </w:numPr>
        <w:tabs>
          <w:tab w:val="num" w:pos="426"/>
        </w:tabs>
        <w:spacing w:after="0" w:line="240" w:lineRule="atLeast"/>
        <w:ind w:left="426" w:hanging="284"/>
        <w:jc w:val="both"/>
        <w:rPr>
          <w:rFonts w:ascii="Times New Roman" w:hAnsi="Times New Roman" w:cs="Times New Roman"/>
          <w:bCs/>
          <w:sz w:val="24"/>
          <w:szCs w:val="24"/>
        </w:rPr>
      </w:pPr>
      <w:r w:rsidRPr="002B12E3">
        <w:rPr>
          <w:rFonts w:ascii="Times New Roman" w:hAnsi="Times New Roman" w:cs="Times New Roman"/>
          <w:bCs/>
          <w:sz w:val="24"/>
          <w:szCs w:val="24"/>
        </w:rPr>
        <w:t>Decreto del Presidente del Consiglio dei Ministri 13 novembre 2014, recante Regole tecniche in materia di formazione, trasmissione, copia, duplicazione, riproduzione e validazione temporale dei documenti informatici nonché di formazione e conservazione dei documenti informatici delle pubbliche amministrazioni ai sensi degli articoli 20, 22, 23-</w:t>
      </w:r>
      <w:r w:rsidRPr="002B12E3">
        <w:rPr>
          <w:rFonts w:ascii="Times New Roman" w:hAnsi="Times New Roman" w:cs="Times New Roman"/>
          <w:bCs/>
          <w:i/>
          <w:sz w:val="24"/>
          <w:szCs w:val="24"/>
        </w:rPr>
        <w:t>bis</w:t>
      </w:r>
      <w:r w:rsidRPr="002B12E3">
        <w:rPr>
          <w:rFonts w:ascii="Times New Roman" w:hAnsi="Times New Roman" w:cs="Times New Roman"/>
          <w:bCs/>
          <w:sz w:val="24"/>
          <w:szCs w:val="24"/>
        </w:rPr>
        <w:t>, 23-</w:t>
      </w:r>
      <w:r w:rsidRPr="002B12E3">
        <w:rPr>
          <w:rFonts w:ascii="Times New Roman" w:hAnsi="Times New Roman" w:cs="Times New Roman"/>
          <w:bCs/>
          <w:i/>
          <w:sz w:val="24"/>
          <w:szCs w:val="24"/>
        </w:rPr>
        <w:t>ter</w:t>
      </w:r>
      <w:r w:rsidRPr="002B12E3">
        <w:rPr>
          <w:rFonts w:ascii="Times New Roman" w:hAnsi="Times New Roman" w:cs="Times New Roman"/>
          <w:bCs/>
          <w:sz w:val="24"/>
          <w:szCs w:val="24"/>
        </w:rPr>
        <w:t>, 40, comma 1, 41, e 71, comma 1, del Codice dell'amministrazione digitale di cui al decreto legislativo n. 82 del 2005;</w:t>
      </w:r>
    </w:p>
    <w:p w:rsidR="00261B9A" w:rsidRPr="002B12E3" w:rsidRDefault="00261B9A" w:rsidP="00261B9A">
      <w:pPr>
        <w:pStyle w:val="Default"/>
        <w:numPr>
          <w:ilvl w:val="0"/>
          <w:numId w:val="2"/>
        </w:numPr>
        <w:tabs>
          <w:tab w:val="num" w:pos="426"/>
        </w:tabs>
        <w:autoSpaceDE/>
        <w:adjustRightInd/>
        <w:spacing w:line="240" w:lineRule="atLeast"/>
        <w:ind w:left="426" w:hanging="284"/>
        <w:jc w:val="both"/>
        <w:rPr>
          <w:rFonts w:ascii="Times New Roman" w:hAnsi="Times New Roman" w:cs="Times New Roman"/>
          <w:color w:val="auto"/>
        </w:rPr>
      </w:pPr>
      <w:r w:rsidRPr="002B12E3">
        <w:rPr>
          <w:rFonts w:ascii="Times New Roman" w:hAnsi="Times New Roman" w:cs="Times New Roman"/>
        </w:rPr>
        <w:t>Circolare n. 36 del 22/10/2010 del Ministero dell'Economia e delle Finanze – Legge 30 luglio 2010, n. 122;</w:t>
      </w:r>
    </w:p>
    <w:p w:rsidR="00261B9A" w:rsidRPr="002B12E3" w:rsidRDefault="00261B9A" w:rsidP="00261B9A">
      <w:pPr>
        <w:pStyle w:val="Default"/>
        <w:numPr>
          <w:ilvl w:val="0"/>
          <w:numId w:val="2"/>
        </w:numPr>
        <w:tabs>
          <w:tab w:val="num" w:pos="426"/>
        </w:tabs>
        <w:autoSpaceDE/>
        <w:adjustRightInd/>
        <w:spacing w:line="240" w:lineRule="atLeast"/>
        <w:ind w:left="426" w:hanging="284"/>
        <w:jc w:val="both"/>
        <w:rPr>
          <w:rFonts w:ascii="Times New Roman" w:hAnsi="Times New Roman" w:cs="Times New Roman"/>
          <w:color w:val="auto"/>
        </w:rPr>
      </w:pPr>
      <w:r w:rsidRPr="002B12E3">
        <w:rPr>
          <w:rFonts w:ascii="Times New Roman" w:hAnsi="Times New Roman" w:cs="Times New Roman"/>
          <w:bCs/>
          <w:color w:val="auto"/>
        </w:rPr>
        <w:t>Codice di comportamento dei dipendenti delle pubbliche amministrazioni</w:t>
      </w:r>
    </w:p>
    <w:p w:rsidR="00261B9A" w:rsidRPr="002B12E3" w:rsidRDefault="002B12E3" w:rsidP="00261B9A">
      <w:pPr>
        <w:numPr>
          <w:ilvl w:val="1"/>
          <w:numId w:val="2"/>
        </w:numPr>
        <w:shd w:val="clear" w:color="auto" w:fill="FFFFFF"/>
        <w:spacing w:after="0" w:line="240" w:lineRule="atLeast"/>
        <w:ind w:right="480"/>
        <w:jc w:val="both"/>
        <w:rPr>
          <w:rFonts w:ascii="Times New Roman" w:hAnsi="Times New Roman" w:cs="Times New Roman"/>
          <w:bCs/>
          <w:sz w:val="24"/>
          <w:szCs w:val="24"/>
        </w:rPr>
      </w:pPr>
      <w:hyperlink r:id="rId15" w:tooltip="scarica l'allegato" w:history="1">
        <w:r w:rsidR="00261B9A" w:rsidRPr="002B12E3">
          <w:rPr>
            <w:rStyle w:val="Collegamentoipertestuale"/>
            <w:rFonts w:ascii="Times New Roman" w:hAnsi="Times New Roman" w:cs="Times New Roman"/>
            <w:sz w:val="24"/>
            <w:szCs w:val="24"/>
          </w:rPr>
          <w:t>D.P.R. del 16 aprile 2013, n. 62</w:t>
        </w:r>
      </w:hyperlink>
      <w:r w:rsidR="00261B9A" w:rsidRPr="002B12E3">
        <w:rPr>
          <w:rFonts w:ascii="Times New Roman" w:hAnsi="Times New Roman" w:cs="Times New Roman"/>
          <w:bCs/>
          <w:sz w:val="24"/>
          <w:szCs w:val="24"/>
        </w:rPr>
        <w:t xml:space="preserve"> - Regolamento recante codice di comportamento dei dipendenti pubblici, a norma dell'articolo 54 del decreto legislativo 30 marzo 2001, n. 165 (GU n.129 del 4-6-2013); </w:t>
      </w:r>
    </w:p>
    <w:p w:rsidR="00261B9A" w:rsidRPr="002B12E3" w:rsidRDefault="00261B9A" w:rsidP="00261B9A">
      <w:pPr>
        <w:numPr>
          <w:ilvl w:val="0"/>
          <w:numId w:val="2"/>
        </w:numPr>
        <w:spacing w:after="0" w:line="240" w:lineRule="atLeast"/>
        <w:jc w:val="both"/>
        <w:rPr>
          <w:rFonts w:ascii="Times New Roman" w:hAnsi="Times New Roman" w:cs="Times New Roman"/>
          <w:sz w:val="24"/>
          <w:szCs w:val="24"/>
        </w:rPr>
      </w:pPr>
      <w:r w:rsidRPr="002B12E3">
        <w:rPr>
          <w:rFonts w:ascii="Times New Roman" w:hAnsi="Times New Roman" w:cs="Times New Roman"/>
          <w:sz w:val="24"/>
          <w:szCs w:val="24"/>
        </w:rPr>
        <w:t>I doveri e le regole di condotta del dipendente pubblico (L. 6 novembre 2012, n. 190, in materia di anticorruzione; D.Lgs. 8 aprile 2013, n.3</w:t>
      </w:r>
      <w:r w:rsidR="00A328B5" w:rsidRPr="002B12E3">
        <w:rPr>
          <w:rFonts w:ascii="Times New Roman" w:hAnsi="Times New Roman" w:cs="Times New Roman"/>
          <w:sz w:val="24"/>
          <w:szCs w:val="24"/>
        </w:rPr>
        <w:t>9 in materia di inconferibilità</w:t>
      </w:r>
      <w:r w:rsidRPr="002B12E3">
        <w:rPr>
          <w:rFonts w:ascii="Times New Roman" w:hAnsi="Times New Roman" w:cs="Times New Roman"/>
          <w:sz w:val="24"/>
          <w:szCs w:val="24"/>
        </w:rPr>
        <w:t xml:space="preserve"> e incompatibilità di incarichi presso le PP.AA. e presso gli enti privati di controllo pubblico a norma dell'art.1, commi 49 e 50, L. 6 novembre 2012, n.190”);</w:t>
      </w:r>
    </w:p>
    <w:p w:rsidR="00261B9A" w:rsidRPr="002B12E3" w:rsidRDefault="00261B9A" w:rsidP="00261B9A">
      <w:pPr>
        <w:numPr>
          <w:ilvl w:val="0"/>
          <w:numId w:val="2"/>
        </w:numPr>
        <w:spacing w:after="0" w:line="240" w:lineRule="atLeast"/>
        <w:ind w:right="110"/>
        <w:jc w:val="both"/>
        <w:rPr>
          <w:rFonts w:ascii="Times New Roman" w:hAnsi="Times New Roman" w:cs="Times New Roman"/>
          <w:bCs/>
          <w:sz w:val="24"/>
          <w:szCs w:val="24"/>
        </w:rPr>
      </w:pPr>
      <w:r w:rsidRPr="002B12E3">
        <w:rPr>
          <w:rFonts w:ascii="Times New Roman" w:hAnsi="Times New Roman" w:cs="Times New Roman"/>
          <w:bCs/>
          <w:sz w:val="24"/>
          <w:szCs w:val="24"/>
        </w:rPr>
        <w:t xml:space="preserve">Articoli 67 e 68 del Regolamento (UE) n. 1303/2013 </w:t>
      </w:r>
    </w:p>
    <w:p w:rsidR="00261B9A" w:rsidRPr="002B12E3" w:rsidRDefault="00261B9A" w:rsidP="00261B9A">
      <w:pPr>
        <w:numPr>
          <w:ilvl w:val="0"/>
          <w:numId w:val="2"/>
        </w:numPr>
        <w:spacing w:after="0" w:line="240" w:lineRule="atLeast"/>
        <w:ind w:right="110"/>
        <w:jc w:val="both"/>
        <w:rPr>
          <w:rFonts w:ascii="Times New Roman" w:hAnsi="Times New Roman" w:cs="Times New Roman"/>
          <w:bCs/>
          <w:sz w:val="24"/>
          <w:szCs w:val="24"/>
        </w:rPr>
      </w:pPr>
      <w:r w:rsidRPr="002B12E3">
        <w:rPr>
          <w:rFonts w:ascii="Times New Roman" w:hAnsi="Times New Roman" w:cs="Times New Roman"/>
          <w:bCs/>
          <w:sz w:val="24"/>
          <w:szCs w:val="24"/>
        </w:rPr>
        <w:t xml:space="preserve">Articolo 14 del Regolamento (UE) n. 1304/2013 </w:t>
      </w:r>
    </w:p>
    <w:p w:rsidR="00261B9A" w:rsidRPr="002B12E3" w:rsidRDefault="00261B9A" w:rsidP="00261B9A">
      <w:pPr>
        <w:numPr>
          <w:ilvl w:val="0"/>
          <w:numId w:val="2"/>
        </w:numPr>
        <w:spacing w:after="0" w:line="240" w:lineRule="atLeast"/>
        <w:ind w:right="110"/>
        <w:jc w:val="both"/>
        <w:rPr>
          <w:rStyle w:val="riferimento"/>
          <w:rFonts w:ascii="Times New Roman" w:hAnsi="Times New Roman" w:cs="Times New Roman"/>
          <w:bCs/>
          <w:sz w:val="24"/>
          <w:szCs w:val="24"/>
        </w:rPr>
      </w:pPr>
      <w:r w:rsidRPr="002B12E3">
        <w:rPr>
          <w:rFonts w:ascii="Times New Roman" w:hAnsi="Times New Roman" w:cs="Times New Roman"/>
          <w:bCs/>
          <w:sz w:val="24"/>
          <w:szCs w:val="24"/>
        </w:rPr>
        <w:t>Regolamento d’Istituto -(Cfr. D.P.R. 24 giugno 1998 n. 249 - Regolamento dell'Autonomia delle Istituzioni scolastiche, emanato con il D.P.R. 8 marzo 1999 n. 275, D.P.R. 10 ottobre 1996, n. 567, e sue modifiche e integrazioni;</w:t>
      </w:r>
    </w:p>
    <w:p w:rsidR="00261B9A" w:rsidRPr="002B12E3" w:rsidRDefault="00261B9A" w:rsidP="00261B9A">
      <w:pPr>
        <w:numPr>
          <w:ilvl w:val="0"/>
          <w:numId w:val="2"/>
        </w:numPr>
        <w:spacing w:after="0" w:line="240" w:lineRule="atLeast"/>
        <w:ind w:right="110"/>
        <w:jc w:val="both"/>
        <w:rPr>
          <w:rFonts w:ascii="Times New Roman" w:hAnsi="Times New Roman" w:cs="Times New Roman"/>
          <w:bCs/>
          <w:sz w:val="24"/>
          <w:szCs w:val="24"/>
        </w:rPr>
      </w:pPr>
      <w:r w:rsidRPr="002B12E3">
        <w:rPr>
          <w:rFonts w:ascii="Times New Roman" w:hAnsi="Times New Roman" w:cs="Times New Roman"/>
          <w:sz w:val="24"/>
          <w:szCs w:val="24"/>
        </w:rPr>
        <w:t>Decreto Legislativo</w:t>
      </w:r>
      <w:r w:rsidRPr="002B12E3">
        <w:rPr>
          <w:rStyle w:val="apple-converted-space"/>
          <w:rFonts w:ascii="Times New Roman" w:hAnsi="Times New Roman" w:cs="Times New Roman"/>
          <w:sz w:val="24"/>
          <w:szCs w:val="24"/>
        </w:rPr>
        <w:t> </w:t>
      </w:r>
      <w:r w:rsidRPr="002B12E3">
        <w:rPr>
          <w:rFonts w:ascii="Times New Roman" w:hAnsi="Times New Roman" w:cs="Times New Roman"/>
          <w:sz w:val="24"/>
          <w:szCs w:val="24"/>
          <w:bdr w:val="none" w:sz="0" w:space="0" w:color="auto" w:frame="1"/>
        </w:rPr>
        <w:t xml:space="preserve">25 maggio 2016, n. 9 </w:t>
      </w:r>
      <w:r w:rsidRPr="002B12E3">
        <w:rPr>
          <w:rFonts w:ascii="Times New Roman" w:hAnsi="Times New Roman" w:cs="Times New Roman"/>
          <w:color w:val="536074"/>
          <w:sz w:val="24"/>
          <w:szCs w:val="24"/>
          <w:bdr w:val="none" w:sz="0" w:space="0" w:color="auto" w:frame="1"/>
        </w:rPr>
        <w:t xml:space="preserve">- </w:t>
      </w:r>
      <w:r w:rsidRPr="002B12E3">
        <w:rPr>
          <w:rFonts w:ascii="Times New Roman" w:hAnsi="Times New Roman" w:cs="Times New Roman"/>
          <w:bCs/>
          <w:sz w:val="24"/>
          <w:szCs w:val="24"/>
          <w:bdr w:val="none" w:sz="0" w:space="0" w:color="auto" w:frame="1"/>
        </w:rPr>
        <w:t>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(16G00108)</w:t>
      </w:r>
      <w:r w:rsidRPr="002B12E3">
        <w:rPr>
          <w:rStyle w:val="apple-converted-space"/>
          <w:rFonts w:ascii="Times New Roman" w:hAnsi="Times New Roman" w:cs="Times New Roman"/>
          <w:bCs/>
          <w:sz w:val="24"/>
          <w:szCs w:val="24"/>
          <w:bdr w:val="none" w:sz="0" w:space="0" w:color="auto" w:frame="1"/>
        </w:rPr>
        <w:t> </w:t>
      </w:r>
      <w:r w:rsidRPr="002B12E3">
        <w:rPr>
          <w:rStyle w:val="riferimento"/>
          <w:rFonts w:ascii="Times New Roman" w:hAnsi="Times New Roman" w:cs="Times New Roman"/>
          <w:bCs/>
          <w:sz w:val="24"/>
          <w:szCs w:val="24"/>
          <w:bdr w:val="none" w:sz="0" w:space="0" w:color="auto" w:frame="1"/>
        </w:rPr>
        <w:t>(GU Serie Generale n.132 del 8-6-2016;</w:t>
      </w:r>
    </w:p>
    <w:p w:rsidR="00261B9A" w:rsidRPr="002B12E3" w:rsidRDefault="00261B9A" w:rsidP="00261B9A">
      <w:pPr>
        <w:numPr>
          <w:ilvl w:val="0"/>
          <w:numId w:val="2"/>
        </w:numPr>
        <w:spacing w:after="0" w:line="240" w:lineRule="atLeast"/>
        <w:ind w:right="110"/>
        <w:jc w:val="both"/>
        <w:rPr>
          <w:rFonts w:ascii="Times New Roman" w:hAnsi="Times New Roman" w:cs="Times New Roman"/>
          <w:sz w:val="24"/>
          <w:szCs w:val="24"/>
        </w:rPr>
      </w:pPr>
      <w:r w:rsidRPr="002B12E3">
        <w:rPr>
          <w:rFonts w:ascii="Times New Roman" w:hAnsi="Times New Roman" w:cs="Times New Roman"/>
          <w:bCs/>
          <w:sz w:val="24"/>
          <w:szCs w:val="24"/>
        </w:rPr>
        <w:t>Ogni altra disposizione in materia che verrà modificata durante il periodo di attuazione del Programma 2014/2023.</w:t>
      </w:r>
    </w:p>
    <w:p w:rsidR="008C1729" w:rsidRPr="002B12E3" w:rsidRDefault="008C1729" w:rsidP="008C1729">
      <w:pPr>
        <w:numPr>
          <w:ilvl w:val="0"/>
          <w:numId w:val="2"/>
        </w:numPr>
        <w:spacing w:after="0" w:line="240" w:lineRule="atLeast"/>
        <w:ind w:right="110"/>
        <w:jc w:val="both"/>
        <w:rPr>
          <w:rFonts w:ascii="Times New Roman" w:eastAsia="Calibri" w:hAnsi="Times New Roman" w:cs="Times New Roman"/>
          <w:bCs/>
          <w:sz w:val="24"/>
          <w:szCs w:val="24"/>
        </w:rPr>
      </w:pPr>
      <w:r w:rsidRPr="002B12E3">
        <w:rPr>
          <w:rFonts w:ascii="Times New Roman" w:hAnsi="Times New Roman" w:cs="Times New Roman"/>
          <w:sz w:val="24"/>
          <w:szCs w:val="24"/>
        </w:rPr>
        <w:t xml:space="preserve">CONSAPEVOLE delle sanzioni penali per le ipotesi di dichiarazioni false e mendaci rese ai sensi dell’art. 76 del DPR n. 445/2000, sotto la propria responsabilità. </w:t>
      </w:r>
    </w:p>
    <w:p w:rsidR="008C1729" w:rsidRPr="002B12E3" w:rsidRDefault="008C1729" w:rsidP="008C1729">
      <w:pPr>
        <w:spacing w:after="0" w:line="240" w:lineRule="atLeast"/>
        <w:ind w:left="360" w:right="110"/>
        <w:jc w:val="center"/>
        <w:rPr>
          <w:rFonts w:ascii="Times New Roman" w:eastAsia="Calibri" w:hAnsi="Times New Roman" w:cs="Times New Roman"/>
          <w:bCs/>
          <w:sz w:val="24"/>
          <w:szCs w:val="24"/>
        </w:rPr>
      </w:pPr>
      <w:r w:rsidRPr="002B12E3">
        <w:rPr>
          <w:rFonts w:ascii="Times New Roman" w:hAnsi="Times New Roman" w:cs="Times New Roman"/>
          <w:sz w:val="24"/>
          <w:szCs w:val="24"/>
        </w:rPr>
        <w:t>Dichiaro</w:t>
      </w:r>
    </w:p>
    <w:p w:rsidR="007E1467" w:rsidRPr="002B12E3" w:rsidRDefault="008C1729" w:rsidP="007E1467">
      <w:pPr>
        <w:spacing w:after="0" w:line="240" w:lineRule="atLeast"/>
        <w:ind w:left="360" w:right="110"/>
        <w:jc w:val="both"/>
        <w:rPr>
          <w:rFonts w:ascii="Times New Roman" w:hAnsi="Times New Roman" w:cs="Times New Roman"/>
          <w:sz w:val="24"/>
          <w:szCs w:val="24"/>
        </w:rPr>
      </w:pPr>
      <w:r w:rsidRPr="002B12E3">
        <w:rPr>
          <w:rFonts w:ascii="Times New Roman" w:hAnsi="Times New Roman" w:cs="Times New Roman"/>
          <w:sz w:val="24"/>
          <w:szCs w:val="24"/>
        </w:rPr>
        <w:t xml:space="preserve">ai sensi dell'art. 47 del D.P.R. 28/12/2000, n° 445, che non sussistono cause di incompatibilità, di astensione e/o di conflitti di interesse nell'espletamento delle attività che si accinge a svolgere e di rinunciare all’incarico nel caso in cui le ditte interpellate nei bandi di gara avranno collegamenti di qualsiasi titolo con la mia persona. </w:t>
      </w:r>
      <w:r w:rsidR="00261B9A" w:rsidRPr="002B12E3">
        <w:rPr>
          <w:rFonts w:ascii="Times New Roman" w:hAnsi="Times New Roman" w:cs="Times New Roman"/>
          <w:sz w:val="24"/>
          <w:szCs w:val="24"/>
        </w:rPr>
        <w:t xml:space="preserve">   </w:t>
      </w:r>
    </w:p>
    <w:p w:rsidR="007E1467" w:rsidRPr="002B12E3" w:rsidRDefault="007E1467" w:rsidP="007E1467">
      <w:pPr>
        <w:spacing w:after="0" w:line="240" w:lineRule="atLeast"/>
        <w:ind w:left="360" w:right="110"/>
        <w:jc w:val="both"/>
        <w:rPr>
          <w:rFonts w:ascii="Times New Roman" w:hAnsi="Times New Roman" w:cs="Times New Roman"/>
          <w:sz w:val="24"/>
          <w:szCs w:val="24"/>
        </w:rPr>
      </w:pPr>
    </w:p>
    <w:p w:rsidR="007E1467" w:rsidRPr="002B12E3" w:rsidRDefault="002B12E3" w:rsidP="007E1467">
      <w:pPr>
        <w:spacing w:after="0" w:line="240" w:lineRule="atLeast"/>
        <w:ind w:left="360" w:right="110"/>
        <w:jc w:val="both"/>
        <w:rPr>
          <w:rFonts w:ascii="Times New Roman" w:hAnsi="Times New Roman" w:cs="Times New Roman"/>
          <w:sz w:val="24"/>
          <w:szCs w:val="24"/>
        </w:rPr>
      </w:pPr>
      <w:r w:rsidRPr="002B12E3">
        <w:rPr>
          <w:rFonts w:ascii="Times New Roman" w:hAnsi="Times New Roman" w:cs="Times New Roman"/>
          <w:sz w:val="24"/>
          <w:szCs w:val="24"/>
        </w:rPr>
        <w:t>Data</w:t>
      </w:r>
      <w:r w:rsidR="007E1467" w:rsidRPr="002B12E3">
        <w:rPr>
          <w:rFonts w:ascii="Times New Roman" w:hAnsi="Times New Roman" w:cs="Times New Roman"/>
          <w:sz w:val="24"/>
          <w:szCs w:val="24"/>
        </w:rPr>
        <w:tab/>
      </w:r>
      <w:r w:rsidR="007E1467" w:rsidRPr="002B12E3">
        <w:rPr>
          <w:rFonts w:ascii="Times New Roman" w:hAnsi="Times New Roman" w:cs="Times New Roman"/>
          <w:sz w:val="24"/>
          <w:szCs w:val="24"/>
        </w:rPr>
        <w:tab/>
      </w:r>
      <w:r w:rsidR="007E1467" w:rsidRPr="002B12E3">
        <w:rPr>
          <w:rFonts w:ascii="Times New Roman" w:hAnsi="Times New Roman" w:cs="Times New Roman"/>
          <w:sz w:val="24"/>
          <w:szCs w:val="24"/>
        </w:rPr>
        <w:tab/>
      </w:r>
      <w:r w:rsidR="007E1467" w:rsidRPr="002B12E3">
        <w:rPr>
          <w:rFonts w:ascii="Times New Roman" w:hAnsi="Times New Roman" w:cs="Times New Roman"/>
          <w:sz w:val="24"/>
          <w:szCs w:val="24"/>
        </w:rPr>
        <w:tab/>
      </w:r>
      <w:r w:rsidR="007E1467" w:rsidRPr="002B12E3">
        <w:rPr>
          <w:rFonts w:ascii="Times New Roman" w:hAnsi="Times New Roman" w:cs="Times New Roman"/>
          <w:sz w:val="24"/>
          <w:szCs w:val="24"/>
        </w:rPr>
        <w:tab/>
      </w:r>
      <w:r w:rsidR="007E1467" w:rsidRPr="002B12E3">
        <w:rPr>
          <w:rFonts w:ascii="Times New Roman" w:hAnsi="Times New Roman" w:cs="Times New Roman"/>
          <w:sz w:val="24"/>
          <w:szCs w:val="24"/>
        </w:rPr>
        <w:tab/>
      </w:r>
      <w:r w:rsidR="007E1467" w:rsidRPr="002B12E3">
        <w:rPr>
          <w:rFonts w:ascii="Times New Roman" w:hAnsi="Times New Roman" w:cs="Times New Roman"/>
          <w:sz w:val="24"/>
          <w:szCs w:val="24"/>
        </w:rPr>
        <w:tab/>
      </w:r>
      <w:r w:rsidR="007E1467" w:rsidRPr="002B12E3">
        <w:rPr>
          <w:rFonts w:ascii="Times New Roman" w:hAnsi="Times New Roman" w:cs="Times New Roman"/>
          <w:sz w:val="24"/>
          <w:szCs w:val="24"/>
        </w:rPr>
        <w:tab/>
      </w:r>
      <w:r w:rsidR="007E1467" w:rsidRPr="002B12E3">
        <w:rPr>
          <w:rFonts w:ascii="Times New Roman" w:hAnsi="Times New Roman" w:cs="Times New Roman"/>
          <w:sz w:val="24"/>
          <w:szCs w:val="24"/>
        </w:rPr>
        <w:tab/>
      </w:r>
      <w:r w:rsidRPr="002B12E3">
        <w:rPr>
          <w:rFonts w:ascii="Times New Roman" w:hAnsi="Times New Roman" w:cs="Times New Roman"/>
          <w:sz w:val="24"/>
          <w:szCs w:val="24"/>
        </w:rPr>
        <w:t>Firma</w:t>
      </w:r>
    </w:p>
    <w:p w:rsidR="002B12E3" w:rsidRPr="002B12E3" w:rsidRDefault="002B12E3" w:rsidP="007E1467">
      <w:pPr>
        <w:spacing w:after="0" w:line="240" w:lineRule="atLeast"/>
        <w:ind w:left="360" w:right="110"/>
        <w:jc w:val="both"/>
        <w:rPr>
          <w:rFonts w:ascii="Times New Roman" w:eastAsia="Times New Roman" w:hAnsi="Times New Roman" w:cs="Times New Roman"/>
          <w:sz w:val="24"/>
          <w:szCs w:val="24"/>
          <w:lang w:eastAsia="it-IT"/>
        </w:rPr>
      </w:pPr>
      <w:r w:rsidRPr="002B12E3">
        <w:rPr>
          <w:rFonts w:ascii="Times New Roman" w:hAnsi="Times New Roman" w:cs="Times New Roman"/>
          <w:sz w:val="24"/>
          <w:szCs w:val="24"/>
        </w:rPr>
        <w:tab/>
      </w:r>
      <w:r w:rsidRPr="002B12E3">
        <w:rPr>
          <w:rFonts w:ascii="Times New Roman" w:hAnsi="Times New Roman" w:cs="Times New Roman"/>
          <w:sz w:val="24"/>
          <w:szCs w:val="24"/>
        </w:rPr>
        <w:tab/>
      </w:r>
      <w:r w:rsidRPr="002B12E3">
        <w:rPr>
          <w:rFonts w:ascii="Times New Roman" w:hAnsi="Times New Roman" w:cs="Times New Roman"/>
          <w:sz w:val="24"/>
          <w:szCs w:val="24"/>
        </w:rPr>
        <w:tab/>
      </w:r>
      <w:r w:rsidRPr="002B12E3">
        <w:rPr>
          <w:rFonts w:ascii="Times New Roman" w:hAnsi="Times New Roman" w:cs="Times New Roman"/>
          <w:sz w:val="24"/>
          <w:szCs w:val="24"/>
        </w:rPr>
        <w:tab/>
      </w:r>
      <w:r w:rsidRPr="002B12E3">
        <w:rPr>
          <w:rFonts w:ascii="Times New Roman" w:hAnsi="Times New Roman" w:cs="Times New Roman"/>
          <w:sz w:val="24"/>
          <w:szCs w:val="24"/>
        </w:rPr>
        <w:tab/>
      </w:r>
      <w:r w:rsidRPr="002B12E3">
        <w:rPr>
          <w:rFonts w:ascii="Times New Roman" w:hAnsi="Times New Roman" w:cs="Times New Roman"/>
          <w:sz w:val="24"/>
          <w:szCs w:val="24"/>
        </w:rPr>
        <w:tab/>
      </w:r>
      <w:r w:rsidRPr="002B12E3">
        <w:rPr>
          <w:rFonts w:ascii="Times New Roman" w:hAnsi="Times New Roman" w:cs="Times New Roman"/>
          <w:sz w:val="24"/>
          <w:szCs w:val="24"/>
        </w:rPr>
        <w:tab/>
      </w:r>
      <w:r w:rsidRPr="002B12E3">
        <w:rPr>
          <w:rFonts w:ascii="Times New Roman" w:hAnsi="Times New Roman" w:cs="Times New Roman"/>
          <w:sz w:val="24"/>
          <w:szCs w:val="24"/>
        </w:rPr>
        <w:tab/>
      </w:r>
      <w:r w:rsidRPr="002B12E3">
        <w:rPr>
          <w:rFonts w:ascii="Times New Roman" w:hAnsi="Times New Roman" w:cs="Times New Roman"/>
          <w:sz w:val="24"/>
          <w:szCs w:val="24"/>
        </w:rPr>
        <w:tab/>
        <w:t>____________________</w:t>
      </w:r>
    </w:p>
    <w:p w:rsidR="00876170" w:rsidRPr="002B12E3" w:rsidRDefault="00876170" w:rsidP="00876170">
      <w:pPr>
        <w:spacing w:after="0" w:line="240" w:lineRule="auto"/>
        <w:ind w:left="4956" w:firstLine="6"/>
        <w:jc w:val="center"/>
        <w:rPr>
          <w:rFonts w:ascii="Times New Roman" w:eastAsia="Times New Roman" w:hAnsi="Times New Roman" w:cs="Times New Roman"/>
          <w:sz w:val="24"/>
          <w:szCs w:val="24"/>
          <w:lang w:eastAsia="it-IT"/>
        </w:rPr>
      </w:pPr>
    </w:p>
    <w:sectPr w:rsidR="00876170" w:rsidRPr="002B12E3" w:rsidSect="00447C8A">
      <w:pgSz w:w="11910" w:h="16840"/>
      <w:pgMar w:top="851" w:right="853" w:bottom="851" w:left="851" w:header="29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ECF" w:rsidRDefault="00B92ECF" w:rsidP="00990EB6">
      <w:pPr>
        <w:spacing w:after="0" w:line="240" w:lineRule="auto"/>
      </w:pPr>
      <w:r>
        <w:separator/>
      </w:r>
    </w:p>
  </w:endnote>
  <w:endnote w:type="continuationSeparator" w:id="0">
    <w:p w:rsidR="00B92ECF" w:rsidRDefault="00B92ECF" w:rsidP="0099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melia B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ECF" w:rsidRDefault="00B92ECF" w:rsidP="00990EB6">
      <w:pPr>
        <w:spacing w:after="0" w:line="240" w:lineRule="auto"/>
      </w:pPr>
      <w:r>
        <w:separator/>
      </w:r>
    </w:p>
  </w:footnote>
  <w:footnote w:type="continuationSeparator" w:id="0">
    <w:p w:rsidR="00B92ECF" w:rsidRDefault="00B92ECF" w:rsidP="00990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F02555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E8F108B"/>
    <w:multiLevelType w:val="hybridMultilevel"/>
    <w:tmpl w:val="C024A2AE"/>
    <w:lvl w:ilvl="0" w:tplc="EE829034">
      <w:start w:val="1"/>
      <w:numFmt w:val="bullet"/>
      <w:lvlText w:val=""/>
      <w:lvlJc w:val="left"/>
      <w:pPr>
        <w:ind w:left="360" w:hanging="360"/>
      </w:pPr>
      <w:rPr>
        <w:rFonts w:ascii="Wingdings 2" w:hAnsi="Wingdings 2" w:hint="default"/>
        <w:color w:val="FFC000"/>
        <w:sz w:val="22"/>
        <w:szCs w:val="22"/>
      </w:rPr>
    </w:lvl>
    <w:lvl w:ilvl="1" w:tplc="04100019">
      <w:start w:val="1"/>
      <w:numFmt w:val="bullet"/>
      <w:lvlText w:val="o"/>
      <w:lvlJc w:val="left"/>
      <w:pPr>
        <w:ind w:left="1080" w:hanging="360"/>
      </w:pPr>
      <w:rPr>
        <w:rFonts w:ascii="Courier New" w:hAnsi="Courier New" w:cs="Courier New"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1E914E8A"/>
    <w:multiLevelType w:val="hybridMultilevel"/>
    <w:tmpl w:val="A4AE4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A9"/>
    <w:rsid w:val="00016B5B"/>
    <w:rsid w:val="00036E8D"/>
    <w:rsid w:val="00043B0A"/>
    <w:rsid w:val="00063D54"/>
    <w:rsid w:val="00076F97"/>
    <w:rsid w:val="0012077B"/>
    <w:rsid w:val="00167DC2"/>
    <w:rsid w:val="001D2548"/>
    <w:rsid w:val="002018B4"/>
    <w:rsid w:val="002206D4"/>
    <w:rsid w:val="002454A9"/>
    <w:rsid w:val="00261B9A"/>
    <w:rsid w:val="002B12E3"/>
    <w:rsid w:val="00304A3E"/>
    <w:rsid w:val="00336A25"/>
    <w:rsid w:val="003712E7"/>
    <w:rsid w:val="003C713E"/>
    <w:rsid w:val="00403CD8"/>
    <w:rsid w:val="00406387"/>
    <w:rsid w:val="00447C8A"/>
    <w:rsid w:val="004676F2"/>
    <w:rsid w:val="004A203A"/>
    <w:rsid w:val="004B615E"/>
    <w:rsid w:val="00505BFE"/>
    <w:rsid w:val="00577E74"/>
    <w:rsid w:val="00580130"/>
    <w:rsid w:val="005C2677"/>
    <w:rsid w:val="00637727"/>
    <w:rsid w:val="006B708D"/>
    <w:rsid w:val="007B0295"/>
    <w:rsid w:val="007E1467"/>
    <w:rsid w:val="007E2557"/>
    <w:rsid w:val="007F6342"/>
    <w:rsid w:val="007F6AFC"/>
    <w:rsid w:val="00800491"/>
    <w:rsid w:val="00836587"/>
    <w:rsid w:val="00876170"/>
    <w:rsid w:val="008769B9"/>
    <w:rsid w:val="008C1729"/>
    <w:rsid w:val="008E53BE"/>
    <w:rsid w:val="00927FCD"/>
    <w:rsid w:val="00990EB6"/>
    <w:rsid w:val="009A40C2"/>
    <w:rsid w:val="009E6AAA"/>
    <w:rsid w:val="009F0908"/>
    <w:rsid w:val="00A328B5"/>
    <w:rsid w:val="00B33E38"/>
    <w:rsid w:val="00B3552D"/>
    <w:rsid w:val="00B92ECF"/>
    <w:rsid w:val="00C320A6"/>
    <w:rsid w:val="00CA6CA9"/>
    <w:rsid w:val="00D04282"/>
    <w:rsid w:val="00DA20AD"/>
    <w:rsid w:val="00DB2A35"/>
    <w:rsid w:val="00E00D30"/>
    <w:rsid w:val="00E04975"/>
    <w:rsid w:val="00E378F6"/>
    <w:rsid w:val="00E5098B"/>
    <w:rsid w:val="00E67348"/>
    <w:rsid w:val="00ED0604"/>
    <w:rsid w:val="00F47D4E"/>
    <w:rsid w:val="00F52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9851"/>
  <w15:chartTrackingRefBased/>
  <w15:docId w15:val="{C15B3BAA-C428-4069-8C64-C0B92FD9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990EB6"/>
    <w:pPr>
      <w:widowControl w:val="0"/>
      <w:autoSpaceDE w:val="0"/>
      <w:autoSpaceDN w:val="0"/>
      <w:spacing w:after="0" w:line="240" w:lineRule="auto"/>
      <w:ind w:left="1450" w:right="1432"/>
      <w:jc w:val="center"/>
      <w:outlineLvl w:val="0"/>
    </w:pPr>
    <w:rPr>
      <w:rFonts w:ascii="Times New Roman" w:eastAsia="Times New Roman" w:hAnsi="Times New Roman" w:cs="Times New Roman"/>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A6CA9"/>
    <w:rPr>
      <w:color w:val="0000FF"/>
      <w:u w:val="single"/>
    </w:rPr>
  </w:style>
  <w:style w:type="paragraph" w:styleId="NormaleWeb">
    <w:name w:val="Normal (Web)"/>
    <w:basedOn w:val="Normale"/>
    <w:uiPriority w:val="99"/>
    <w:semiHidden/>
    <w:unhideWhenUsed/>
    <w:rsid w:val="00CA6CA9"/>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styleId="Enfasigrassetto">
    <w:name w:val="Strong"/>
    <w:basedOn w:val="Carpredefinitoparagrafo"/>
    <w:uiPriority w:val="22"/>
    <w:qFormat/>
    <w:rsid w:val="00F5293B"/>
    <w:rPr>
      <w:b/>
      <w:bCs/>
    </w:rPr>
  </w:style>
  <w:style w:type="paragraph" w:styleId="Corpotesto">
    <w:name w:val="Body Text"/>
    <w:basedOn w:val="Normale"/>
    <w:link w:val="CorpotestoCarattere"/>
    <w:uiPriority w:val="1"/>
    <w:unhideWhenUsed/>
    <w:qFormat/>
    <w:rsid w:val="00E5098B"/>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CorpotestoCarattere">
    <w:name w:val="Corpo testo Carattere"/>
    <w:basedOn w:val="Carpredefinitoparagrafo"/>
    <w:link w:val="Corpotesto"/>
    <w:rsid w:val="00E5098B"/>
    <w:rPr>
      <w:rFonts w:ascii="Times New Roman" w:eastAsia="SimSun" w:hAnsi="Times New Roman" w:cs="Mangal"/>
      <w:kern w:val="2"/>
      <w:sz w:val="24"/>
      <w:szCs w:val="24"/>
      <w:lang w:eastAsia="hi-IN" w:bidi="hi-IN"/>
    </w:rPr>
  </w:style>
  <w:style w:type="character" w:customStyle="1" w:styleId="Titolo1Carattere">
    <w:name w:val="Titolo 1 Carattere"/>
    <w:basedOn w:val="Carpredefinitoparagrafo"/>
    <w:link w:val="Titolo1"/>
    <w:uiPriority w:val="1"/>
    <w:rsid w:val="00990EB6"/>
    <w:rPr>
      <w:rFonts w:ascii="Times New Roman" w:eastAsia="Times New Roman" w:hAnsi="Times New Roman" w:cs="Times New Roman"/>
      <w:b/>
      <w:bCs/>
      <w:sz w:val="18"/>
      <w:szCs w:val="18"/>
    </w:rPr>
  </w:style>
  <w:style w:type="character" w:customStyle="1" w:styleId="TitoloCarattere">
    <w:name w:val="Titolo Carattere"/>
    <w:basedOn w:val="Carpredefinitoparagrafo"/>
    <w:link w:val="Titolo"/>
    <w:uiPriority w:val="1"/>
    <w:rsid w:val="00990EB6"/>
    <w:rPr>
      <w:rFonts w:ascii="Arial" w:eastAsia="Arial" w:hAnsi="Arial" w:cs="Arial"/>
      <w:sz w:val="21"/>
      <w:szCs w:val="21"/>
    </w:rPr>
  </w:style>
  <w:style w:type="paragraph" w:styleId="Titolo">
    <w:name w:val="Title"/>
    <w:basedOn w:val="Normale"/>
    <w:link w:val="TitoloCarattere"/>
    <w:uiPriority w:val="1"/>
    <w:qFormat/>
    <w:rsid w:val="00990EB6"/>
    <w:pPr>
      <w:widowControl w:val="0"/>
      <w:autoSpaceDE w:val="0"/>
      <w:autoSpaceDN w:val="0"/>
      <w:spacing w:before="13" w:after="0" w:line="240" w:lineRule="auto"/>
      <w:ind w:left="1518" w:right="1514"/>
      <w:jc w:val="center"/>
    </w:pPr>
    <w:rPr>
      <w:rFonts w:ascii="Arial" w:eastAsia="Arial" w:hAnsi="Arial" w:cs="Arial"/>
      <w:sz w:val="21"/>
      <w:szCs w:val="21"/>
    </w:rPr>
  </w:style>
  <w:style w:type="character" w:customStyle="1" w:styleId="IntestazioneCarattere">
    <w:name w:val="Intestazione Carattere"/>
    <w:basedOn w:val="Carpredefinitoparagrafo"/>
    <w:link w:val="Intestazione"/>
    <w:uiPriority w:val="99"/>
    <w:rsid w:val="00990EB6"/>
    <w:rPr>
      <w:rFonts w:ascii="Times New Roman" w:eastAsia="Times New Roman" w:hAnsi="Times New Roman" w:cs="Times New Roman"/>
    </w:rPr>
  </w:style>
  <w:style w:type="paragraph" w:styleId="Intestazione">
    <w:name w:val="header"/>
    <w:basedOn w:val="Normale"/>
    <w:link w:val="IntestazioneCarattere"/>
    <w:uiPriority w:val="99"/>
    <w:unhideWhenUsed/>
    <w:rsid w:val="00990EB6"/>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PidipaginaCarattere">
    <w:name w:val="Piè di pagina Carattere"/>
    <w:basedOn w:val="Carpredefinitoparagrafo"/>
    <w:link w:val="Pidipagina"/>
    <w:uiPriority w:val="99"/>
    <w:rsid w:val="00990EB6"/>
    <w:rPr>
      <w:rFonts w:ascii="Times New Roman" w:eastAsia="Times New Roman" w:hAnsi="Times New Roman" w:cs="Times New Roman"/>
    </w:rPr>
  </w:style>
  <w:style w:type="paragraph" w:styleId="Pidipagina">
    <w:name w:val="footer"/>
    <w:basedOn w:val="Normale"/>
    <w:link w:val="PidipaginaCarattere"/>
    <w:uiPriority w:val="99"/>
    <w:unhideWhenUsed/>
    <w:rsid w:val="00990EB6"/>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e"/>
    <w:uiPriority w:val="1"/>
    <w:qFormat/>
    <w:rsid w:val="00990EB6"/>
    <w:pPr>
      <w:widowControl w:val="0"/>
      <w:autoSpaceDE w:val="0"/>
      <w:autoSpaceDN w:val="0"/>
      <w:spacing w:before="44" w:after="0" w:line="240" w:lineRule="auto"/>
      <w:ind w:right="36"/>
      <w:jc w:val="right"/>
    </w:pPr>
    <w:rPr>
      <w:rFonts w:ascii="Times New Roman" w:eastAsia="Times New Roman" w:hAnsi="Times New Roman" w:cs="Times New Roman"/>
    </w:rPr>
  </w:style>
  <w:style w:type="paragraph" w:styleId="Paragrafoelenco">
    <w:name w:val="List Paragraph"/>
    <w:basedOn w:val="Normale"/>
    <w:uiPriority w:val="34"/>
    <w:qFormat/>
    <w:rsid w:val="007B0295"/>
    <w:pPr>
      <w:ind w:left="720"/>
      <w:contextualSpacing/>
    </w:pPr>
  </w:style>
  <w:style w:type="paragraph" w:styleId="Testofumetto">
    <w:name w:val="Balloon Text"/>
    <w:basedOn w:val="Normale"/>
    <w:link w:val="TestofumettoCarattere"/>
    <w:uiPriority w:val="99"/>
    <w:semiHidden/>
    <w:unhideWhenUsed/>
    <w:rsid w:val="00B33E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3E38"/>
    <w:rPr>
      <w:rFonts w:ascii="Segoe UI" w:hAnsi="Segoe UI" w:cs="Segoe UI"/>
      <w:sz w:val="18"/>
      <w:szCs w:val="18"/>
    </w:rPr>
  </w:style>
  <w:style w:type="paragraph" w:customStyle="1" w:styleId="Default">
    <w:name w:val="Default"/>
    <w:rsid w:val="00261B9A"/>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converted-space">
    <w:name w:val="apple-converted-space"/>
    <w:basedOn w:val="Carpredefinitoparagrafo"/>
    <w:rsid w:val="00261B9A"/>
  </w:style>
  <w:style w:type="character" w:customStyle="1" w:styleId="riferimento">
    <w:name w:val="riferimento"/>
    <w:basedOn w:val="Carpredefinitoparagrafo"/>
    <w:rsid w:val="00261B9A"/>
  </w:style>
  <w:style w:type="character" w:customStyle="1" w:styleId="spanboldcenterbig">
    <w:name w:val="span_bold_center_big"/>
    <w:basedOn w:val="Carpredefinitoparagrafo"/>
    <w:rsid w:val="00261B9A"/>
  </w:style>
  <w:style w:type="paragraph" w:styleId="Puntoelenco">
    <w:name w:val="List Bullet"/>
    <w:basedOn w:val="Normale"/>
    <w:uiPriority w:val="99"/>
    <w:unhideWhenUsed/>
    <w:rsid w:val="00261B9A"/>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2774">
      <w:bodyDiv w:val="1"/>
      <w:marLeft w:val="0"/>
      <w:marRight w:val="0"/>
      <w:marTop w:val="0"/>
      <w:marBottom w:val="0"/>
      <w:divBdr>
        <w:top w:val="none" w:sz="0" w:space="0" w:color="auto"/>
        <w:left w:val="none" w:sz="0" w:space="0" w:color="auto"/>
        <w:bottom w:val="none" w:sz="0" w:space="0" w:color="auto"/>
        <w:right w:val="none" w:sz="0" w:space="0" w:color="auto"/>
      </w:divBdr>
    </w:div>
    <w:div w:id="875847663">
      <w:bodyDiv w:val="1"/>
      <w:marLeft w:val="0"/>
      <w:marRight w:val="0"/>
      <w:marTop w:val="0"/>
      <w:marBottom w:val="0"/>
      <w:divBdr>
        <w:top w:val="none" w:sz="0" w:space="0" w:color="auto"/>
        <w:left w:val="none" w:sz="0" w:space="0" w:color="auto"/>
        <w:bottom w:val="none" w:sz="0" w:space="0" w:color="auto"/>
        <w:right w:val="none" w:sz="0" w:space="0" w:color="auto"/>
      </w:divBdr>
      <w:divsChild>
        <w:div w:id="1697653856">
          <w:blockQuote w:val="1"/>
          <w:marLeft w:val="600"/>
          <w:marRight w:val="0"/>
          <w:marTop w:val="0"/>
          <w:marBottom w:val="0"/>
          <w:divBdr>
            <w:top w:val="none" w:sz="0" w:space="0" w:color="auto"/>
            <w:left w:val="none" w:sz="0" w:space="0" w:color="auto"/>
            <w:bottom w:val="none" w:sz="0" w:space="0" w:color="auto"/>
            <w:right w:val="none" w:sz="0" w:space="0" w:color="auto"/>
          </w:divBdr>
        </w:div>
        <w:div w:id="8603077">
          <w:blockQuote w:val="1"/>
          <w:marLeft w:val="600"/>
          <w:marRight w:val="0"/>
          <w:marTop w:val="0"/>
          <w:marBottom w:val="0"/>
          <w:divBdr>
            <w:top w:val="none" w:sz="0" w:space="0" w:color="auto"/>
            <w:left w:val="none" w:sz="0" w:space="0" w:color="auto"/>
            <w:bottom w:val="none" w:sz="0" w:space="0" w:color="auto"/>
            <w:right w:val="none" w:sz="0" w:space="0" w:color="auto"/>
          </w:divBdr>
        </w:div>
        <w:div w:id="793330353">
          <w:blockQuote w:val="1"/>
          <w:marLeft w:val="600"/>
          <w:marRight w:val="0"/>
          <w:marTop w:val="0"/>
          <w:marBottom w:val="0"/>
          <w:divBdr>
            <w:top w:val="none" w:sz="0" w:space="0" w:color="auto"/>
            <w:left w:val="none" w:sz="0" w:space="0" w:color="auto"/>
            <w:bottom w:val="none" w:sz="0" w:space="0" w:color="auto"/>
            <w:right w:val="none" w:sz="0" w:space="0" w:color="auto"/>
          </w:divBdr>
        </w:div>
        <w:div w:id="749546587">
          <w:blockQuote w:val="1"/>
          <w:marLeft w:val="600"/>
          <w:marRight w:val="0"/>
          <w:marTop w:val="0"/>
          <w:marBottom w:val="0"/>
          <w:divBdr>
            <w:top w:val="none" w:sz="0" w:space="0" w:color="auto"/>
            <w:left w:val="none" w:sz="0" w:space="0" w:color="auto"/>
            <w:bottom w:val="none" w:sz="0" w:space="0" w:color="auto"/>
            <w:right w:val="none" w:sz="0" w:space="0" w:color="auto"/>
          </w:divBdr>
        </w:div>
        <w:div w:id="105758177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ic812008@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istruzione.it/allegati/prot9582_13_all1.pdf"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sangiovann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6A6F1-0CBA-4E9C-A7B5-6E259AEB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4161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 SAN GIOVANNI TRIESTE</dc:creator>
  <cp:keywords/>
  <dc:description/>
  <cp:lastModifiedBy>dsga</cp:lastModifiedBy>
  <cp:revision>2</cp:revision>
  <cp:lastPrinted>2021-07-09T10:16:00Z</cp:lastPrinted>
  <dcterms:created xsi:type="dcterms:W3CDTF">2023-01-16T10:03:00Z</dcterms:created>
  <dcterms:modified xsi:type="dcterms:W3CDTF">2023-01-16T10:03:00Z</dcterms:modified>
</cp:coreProperties>
</file>