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50318C" w14:textId="05F81416" w:rsidR="009E7561" w:rsidRPr="00AF4B83" w:rsidRDefault="00A9525F" w:rsidP="006F58CF">
      <w:pPr>
        <w:widowControl w:val="0"/>
        <w:tabs>
          <w:tab w:val="left" w:pos="9214"/>
        </w:tabs>
        <w:autoSpaceDE w:val="0"/>
        <w:ind w:left="426" w:right="424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ALLEGATO 4 </w:t>
      </w:r>
      <w:r w:rsidR="00B165EB">
        <w:rPr>
          <w:rFonts w:asciiTheme="minorHAnsi" w:hAnsiTheme="minorHAnsi" w:cstheme="minorHAnsi"/>
          <w:b/>
          <w:sz w:val="28"/>
          <w:szCs w:val="28"/>
        </w:rPr>
        <w:t>- Patto di integrità</w:t>
      </w:r>
    </w:p>
    <w:p w14:paraId="22522DA0" w14:textId="77777777" w:rsidR="000B6900" w:rsidRPr="00AF4B83" w:rsidRDefault="000B6900" w:rsidP="006F58CF">
      <w:pPr>
        <w:widowControl w:val="0"/>
        <w:tabs>
          <w:tab w:val="left" w:pos="9214"/>
        </w:tabs>
        <w:autoSpaceDE w:val="0"/>
        <w:ind w:left="426" w:right="424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E89B447" w14:textId="77777777" w:rsidR="009E7561" w:rsidRPr="00AF4B83" w:rsidRDefault="009E7561">
      <w:pPr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iCs/>
        </w:rPr>
        <w:t>Il presente documento deve essere obbligatoriamente sottoscritto e presentato insieme all’offerta da ciascun partecipante alla gara in oggetto. La mancata consegna del presente documento debitamente sottoscritto comporterà l’esclusione automatica dalla gara.</w:t>
      </w:r>
    </w:p>
    <w:p w14:paraId="63D601A0" w14:textId="77777777" w:rsidR="009E7561" w:rsidRPr="00AF4B83" w:rsidRDefault="009E7561">
      <w:pPr>
        <w:widowControl w:val="0"/>
        <w:autoSpaceDE w:val="0"/>
        <w:ind w:right="-143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8689A03" w14:textId="77777777" w:rsidR="00B165EB" w:rsidRPr="00484149" w:rsidRDefault="00B165EB" w:rsidP="00B165EB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All’I.S.I.S. "L. da Vinci-Carli-de Sandrinelli"</w:t>
      </w:r>
    </w:p>
    <w:p w14:paraId="4FE9303E" w14:textId="77777777" w:rsidR="00B165EB" w:rsidRPr="00484149" w:rsidRDefault="00B165EB" w:rsidP="00B165EB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Trieste </w:t>
      </w:r>
    </w:p>
    <w:p w14:paraId="5412D150" w14:textId="77777777" w:rsidR="00C46888" w:rsidRPr="00AF4B83" w:rsidRDefault="00C46888" w:rsidP="007002AD">
      <w:pPr>
        <w:ind w:left="4956"/>
        <w:jc w:val="both"/>
        <w:rPr>
          <w:rFonts w:asciiTheme="minorHAnsi" w:hAnsiTheme="minorHAnsi" w:cstheme="minorHAnsi"/>
        </w:rPr>
      </w:pPr>
    </w:p>
    <w:p w14:paraId="3DD6CF5D" w14:textId="06AB29F2" w:rsidR="00CD52BB" w:rsidRPr="00CD52BB" w:rsidRDefault="0082005A" w:rsidP="00CD52BB">
      <w:pPr>
        <w:autoSpaceDE w:val="0"/>
        <w:autoSpaceDN w:val="0"/>
        <w:adjustRightInd w:val="0"/>
        <w:ind w:left="993" w:right="-1" w:hanging="993"/>
        <w:jc w:val="both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HAnsi"/>
          <w:b/>
        </w:rPr>
        <w:t>Oggetto</w:t>
      </w:r>
      <w:r>
        <w:rPr>
          <w:rFonts w:asciiTheme="minorHAnsi" w:eastAsia="Calibri" w:hAnsiTheme="minorHAnsi" w:cstheme="minorHAnsi"/>
        </w:rPr>
        <w:t xml:space="preserve">: </w:t>
      </w:r>
      <w:r w:rsidR="00CD52BB">
        <w:rPr>
          <w:rFonts w:asciiTheme="minorHAnsi" w:eastAsia="Calibri" w:hAnsiTheme="minorHAnsi" w:cstheme="minorHAnsi"/>
        </w:rPr>
        <w:tab/>
      </w:r>
      <w:r w:rsidRPr="00CD52BB">
        <w:rPr>
          <w:rFonts w:asciiTheme="minorHAnsi" w:eastAsia="Calibri" w:hAnsiTheme="minorHAnsi" w:cstheme="minorHAnsi"/>
        </w:rPr>
        <w:t xml:space="preserve">Bando di gara con procedura negoziata ai sensi dell’art. 187 del </w:t>
      </w:r>
      <w:r w:rsidRPr="00CD52BB">
        <w:rPr>
          <w:rFonts w:asciiTheme="minorHAnsi" w:hAnsiTheme="minorHAnsi" w:cstheme="minorHAnsi"/>
        </w:rPr>
        <w:t>D. Lgs. n° 36/2023 ss. mm. ii.</w:t>
      </w:r>
      <w:r w:rsidRPr="00CD52BB">
        <w:rPr>
          <w:rFonts w:asciiTheme="minorHAnsi" w:eastAsia="Calibri" w:hAnsiTheme="minorHAnsi" w:cstheme="minorHAnsi"/>
        </w:rPr>
        <w:t xml:space="preserve"> </w:t>
      </w:r>
      <w:r w:rsidR="00CD52BB" w:rsidRPr="00CD52BB">
        <w:rPr>
          <w:rFonts w:asciiTheme="minorHAnsi" w:hAnsiTheme="minorHAnsi" w:cstheme="minorHAnsi"/>
        </w:rPr>
        <w:t xml:space="preserve">per l’affidamento della concessione </w:t>
      </w:r>
      <w:r w:rsidR="00CD52BB" w:rsidRPr="00CD52BB">
        <w:rPr>
          <w:rFonts w:asciiTheme="minorHAnsi" w:hAnsiTheme="minorHAnsi" w:cstheme="minorHAnsi"/>
          <w:bCs/>
        </w:rPr>
        <w:t>degli spazi dedicati al servizio di ristorazione tramite bar interno all’Istituto per la distribuzione di alimenti e bevande</w:t>
      </w:r>
      <w:r w:rsidR="00CD52BB" w:rsidRPr="00CD52BB">
        <w:rPr>
          <w:rFonts w:asciiTheme="minorHAnsi" w:hAnsiTheme="minorHAnsi" w:cstheme="minorHAnsi"/>
        </w:rPr>
        <w:t>.</w:t>
      </w:r>
    </w:p>
    <w:p w14:paraId="74DDF08F" w14:textId="5405AA89" w:rsidR="00CD52BB" w:rsidRDefault="00CD52BB" w:rsidP="00CD52BB">
      <w:pPr>
        <w:autoSpaceDE w:val="0"/>
        <w:autoSpaceDN w:val="0"/>
        <w:adjustRightInd w:val="0"/>
        <w:ind w:left="993" w:right="-1"/>
        <w:jc w:val="both"/>
        <w:rPr>
          <w:rFonts w:asciiTheme="minorHAnsi" w:hAnsiTheme="minorHAnsi" w:cstheme="minorHAnsi"/>
        </w:rPr>
      </w:pPr>
      <w:r w:rsidRPr="00CD52BB">
        <w:rPr>
          <w:rFonts w:asciiTheme="minorHAnsi" w:hAnsiTheme="minorHAnsi" w:cstheme="minorHAnsi"/>
        </w:rPr>
        <w:t xml:space="preserve">Periodo </w:t>
      </w:r>
      <w:r w:rsidR="00FB005D">
        <w:rPr>
          <w:rFonts w:asciiTheme="minorHAnsi" w:hAnsiTheme="minorHAnsi" w:cstheme="minorHAnsi"/>
        </w:rPr>
        <w:t>novembre</w:t>
      </w:r>
      <w:r w:rsidRPr="00CD52BB">
        <w:rPr>
          <w:rFonts w:asciiTheme="minorHAnsi" w:hAnsiTheme="minorHAnsi" w:cstheme="minorHAnsi"/>
        </w:rPr>
        <w:t xml:space="preserve"> 2026-</w:t>
      </w:r>
      <w:r w:rsidR="00FB005D">
        <w:rPr>
          <w:rFonts w:asciiTheme="minorHAnsi" w:hAnsiTheme="minorHAnsi" w:cstheme="minorHAnsi"/>
        </w:rPr>
        <w:t>ottobre</w:t>
      </w:r>
      <w:r w:rsidRPr="00CD52BB">
        <w:rPr>
          <w:rFonts w:asciiTheme="minorHAnsi" w:hAnsiTheme="minorHAnsi" w:cstheme="minorHAnsi"/>
        </w:rPr>
        <w:t xml:space="preserve"> 2030.</w:t>
      </w:r>
    </w:p>
    <w:p w14:paraId="38D91810" w14:textId="632C49D2" w:rsidR="001D4A42" w:rsidRPr="00CD52BB" w:rsidRDefault="001D4A42" w:rsidP="00CD52BB">
      <w:pPr>
        <w:autoSpaceDE w:val="0"/>
        <w:autoSpaceDN w:val="0"/>
        <w:adjustRightInd w:val="0"/>
        <w:ind w:left="993"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CPV 55410000-7 (Servizi di gestione bar).</w:t>
      </w:r>
    </w:p>
    <w:p w14:paraId="01CE7B75" w14:textId="77777777" w:rsidR="007002AD" w:rsidRPr="00AF4B83" w:rsidRDefault="007002AD" w:rsidP="007002AD">
      <w:pPr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14:paraId="13B2274A" w14:textId="77777777" w:rsidR="007002AD" w:rsidRPr="00B165EB" w:rsidRDefault="007002AD" w:rsidP="007002AD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165EB">
        <w:rPr>
          <w:rFonts w:asciiTheme="minorHAnsi" w:hAnsiTheme="minorHAnsi" w:cstheme="minorHAnsi"/>
          <w:b/>
          <w:bCs/>
          <w:sz w:val="28"/>
          <w:szCs w:val="28"/>
        </w:rPr>
        <w:t>PATTO DI INTEGRITA’</w:t>
      </w:r>
    </w:p>
    <w:p w14:paraId="349A0DDC" w14:textId="77777777" w:rsidR="007002AD" w:rsidRPr="00AF4B83" w:rsidRDefault="007002AD" w:rsidP="007002A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51291CF" w14:textId="5E3E3A86" w:rsidR="007002AD" w:rsidRPr="00AF4B83" w:rsidRDefault="007002AD" w:rsidP="002B6AC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relativo alla p</w:t>
      </w:r>
      <w:r>
        <w:rPr>
          <w:rFonts w:asciiTheme="minorHAnsi" w:hAnsiTheme="minorHAnsi" w:cstheme="minorHAnsi"/>
          <w:sz w:val="22"/>
          <w:szCs w:val="22"/>
        </w:rPr>
        <w:t xml:space="preserve">rocedura per </w:t>
      </w:r>
      <w:r>
        <w:rPr>
          <w:rFonts w:asciiTheme="minorHAnsi" w:eastAsia="Calibri" w:hAnsiTheme="minorHAnsi" w:cstheme="minorHAnsi"/>
          <w:sz w:val="22"/>
          <w:szCs w:val="22"/>
        </w:rPr>
        <w:t xml:space="preserve">l’affidamento della concessione </w:t>
      </w:r>
      <w:r w:rsidR="00CD52BB">
        <w:rPr>
          <w:rFonts w:asciiTheme="minorHAnsi" w:eastAsia="Calibri" w:hAnsiTheme="minorHAnsi" w:cstheme="minorHAnsi"/>
          <w:sz w:val="22"/>
          <w:szCs w:val="22"/>
        </w:rPr>
        <w:t>degli spazi dedicati al servizio di ristorazione tramite bar interno all’Istituto per la distribuzione di alimenti e bevande</w:t>
      </w:r>
      <w:r>
        <w:rPr>
          <w:rFonts w:asciiTheme="minorHAnsi" w:eastAsia="Calibri" w:hAnsiTheme="minorHAnsi" w:cstheme="minorHAnsi"/>
          <w:sz w:val="22"/>
          <w:szCs w:val="22"/>
        </w:rPr>
        <w:t xml:space="preserve"> come indicato in oggetto</w:t>
      </w:r>
      <w:r w:rsidR="00CD52BB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0470605C" w14:textId="77777777" w:rsidR="007002AD" w:rsidRPr="00AF4B83" w:rsidRDefault="007002AD" w:rsidP="007002AD">
      <w:pPr>
        <w:jc w:val="both"/>
        <w:rPr>
          <w:rFonts w:asciiTheme="minorHAnsi" w:hAnsiTheme="minorHAnsi" w:cstheme="minorHAnsi"/>
          <w:bCs/>
        </w:rPr>
      </w:pPr>
    </w:p>
    <w:p w14:paraId="662D58B3" w14:textId="77777777" w:rsidR="007002AD" w:rsidRPr="00707D74" w:rsidRDefault="007002AD" w:rsidP="007002AD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>tra</w:t>
      </w:r>
    </w:p>
    <w:p w14:paraId="74B0BC77" w14:textId="77777777" w:rsidR="0021146E" w:rsidRPr="00707D74" w:rsidRDefault="0021146E" w:rsidP="007002AD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3B3B2195" w14:textId="57E02A61" w:rsidR="0021146E" w:rsidRPr="00707D74" w:rsidRDefault="00707D74" w:rsidP="00B165EB">
      <w:pPr>
        <w:pStyle w:val="Normale1"/>
        <w:spacing w:line="264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I.S.</w:t>
      </w:r>
      <w:r w:rsidR="00B165EB">
        <w:rPr>
          <w:rFonts w:asciiTheme="minorHAnsi" w:hAnsiTheme="minorHAnsi" w:cstheme="minorHAnsi"/>
          <w:color w:val="000000" w:themeColor="text1"/>
          <w:sz w:val="24"/>
          <w:szCs w:val="24"/>
        </w:rPr>
        <w:t>I.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S. "L. </w:t>
      </w:r>
      <w:r w:rsidR="00B165E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da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Vinci-Carli-</w:t>
      </w:r>
      <w:r w:rsidR="00B165E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Sandrinelli", con sede in 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via </w:t>
      </w:r>
      <w:r w:rsidR="00B165EB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Veronese, 3 </w:t>
      </w:r>
      <w:r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 xml:space="preserve">Trieste,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Codice Fiscale</w:t>
      </w:r>
      <w:r w:rsidR="00B165E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80020660322 - C.M.: TSIS001002, rappresentata dal Dirigente Scolastico </w:t>
      </w:r>
      <w:r>
        <w:rPr>
          <w:rFonts w:asciiTheme="minorHAnsi" w:eastAsia="Calibri" w:hAnsiTheme="minorHAnsi" w:cstheme="minorHAnsi"/>
          <w:color w:val="000000" w:themeColor="text1"/>
          <w:sz w:val="24"/>
          <w:szCs w:val="24"/>
        </w:rPr>
        <w:t>Ariella Bertossi</w:t>
      </w:r>
    </w:p>
    <w:p w14:paraId="5A3BD07A" w14:textId="77777777" w:rsidR="00B165EB" w:rsidRDefault="00B165EB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785173AD" w14:textId="4DC6AF31" w:rsidR="009E7561" w:rsidRPr="00707D74" w:rsidRDefault="009E7561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>e</w:t>
      </w:r>
    </w:p>
    <w:p w14:paraId="23FC4256" w14:textId="77777777" w:rsidR="009E7561" w:rsidRPr="00707D74" w:rsidRDefault="009E7561">
      <w:pPr>
        <w:jc w:val="center"/>
        <w:rPr>
          <w:rFonts w:asciiTheme="minorHAnsi" w:hAnsiTheme="minorHAnsi" w:cstheme="minorHAnsi"/>
          <w:color w:val="000000" w:themeColor="text1"/>
        </w:rPr>
      </w:pPr>
    </w:p>
    <w:p w14:paraId="006C6648" w14:textId="63CB4490" w:rsidR="00B165EB" w:rsidRDefault="00B165EB" w:rsidP="00B165EB">
      <w:pPr>
        <w:widowControl w:val="0"/>
        <w:tabs>
          <w:tab w:val="left" w:pos="9923"/>
        </w:tabs>
        <w:autoSpaceDE w:val="0"/>
        <w:ind w:right="-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La società _______________________________________________________________________ con sede legale in _______________________________________________________ (prov. _____) indirizzo _________________________________________________________________________ Partita IVA ______________________________ codice fiscale ______________________________ telefono ____________________ mail _________________________________________________</w:t>
      </w:r>
    </w:p>
    <w:p w14:paraId="71651DBD" w14:textId="77777777" w:rsidR="009E7561" w:rsidRPr="00707D74" w:rsidRDefault="009E7561">
      <w:pPr>
        <w:jc w:val="both"/>
        <w:rPr>
          <w:rFonts w:asciiTheme="minorHAnsi" w:hAnsiTheme="minorHAnsi" w:cstheme="minorHAnsi"/>
          <w:b/>
          <w:bCs/>
          <w:i/>
          <w:iCs/>
          <w:color w:val="000000" w:themeColor="text1"/>
        </w:rPr>
      </w:pPr>
    </w:p>
    <w:p w14:paraId="4F32BE6A" w14:textId="77777777" w:rsidR="009E7561" w:rsidRPr="00707D74" w:rsidRDefault="009E7561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VISTO</w:t>
      </w:r>
    </w:p>
    <w:p w14:paraId="68BFD1EE" w14:textId="77777777" w:rsidR="009E7561" w:rsidRPr="00707D74" w:rsidRDefault="009E7561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21E5871B" w14:textId="7FE60139" w:rsidR="009E7561" w:rsidRPr="00707D74" w:rsidRDefault="009E7561" w:rsidP="00B165EB">
      <w:pPr>
        <w:pStyle w:val="Paragrafoelenco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La legge 6 novembre 2012 n. 190, art. 1, comma 17 recante “Disposizioni per la prevenzione e la repressione della corruzione e dell'illegalità nella pubblica amministrazione”;</w:t>
      </w:r>
    </w:p>
    <w:p w14:paraId="7D7CE302" w14:textId="130877AD" w:rsidR="009E7561" w:rsidRPr="00707D74" w:rsidRDefault="009E7561" w:rsidP="00B165EB">
      <w:pPr>
        <w:pStyle w:val="Paragrafoelenco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il Piano Nazionale Anticorruzione (P.N.A.) emanato dall’Autorità Nazionale Anti 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14:paraId="3B1DB984" w14:textId="1F69CE30" w:rsidR="009E7561" w:rsidRPr="00707D74" w:rsidRDefault="009E7561" w:rsidP="00B165EB">
      <w:pPr>
        <w:pStyle w:val="Paragrafoelenco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il Piano Triennale per la prevenzione della corruzione e per la trasparenza per le Istituzioni Scolastiche per il periodo 2023-2026; </w:t>
      </w:r>
    </w:p>
    <w:p w14:paraId="7E62C51B" w14:textId="7A0E70EB" w:rsidR="009E7561" w:rsidRPr="00707D74" w:rsidRDefault="009E7561" w:rsidP="00B165EB">
      <w:pPr>
        <w:pStyle w:val="Paragrafoelenco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il decreto del Presidente della Repubblica 16 aprile 2013, n. 62 con il quale è stato emanato il “Regolamento recante il codice di comportamento dei dipendenti pubblici”,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</w:p>
    <w:p w14:paraId="4997D31B" w14:textId="77777777" w:rsidR="00650979" w:rsidRPr="00707D74" w:rsidRDefault="00650979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1A97A021" w14:textId="79338C3C" w:rsidR="009E7561" w:rsidRPr="00707D74" w:rsidRDefault="009E7561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SI CONVIENE QUANTO SEGUE</w:t>
      </w:r>
    </w:p>
    <w:p w14:paraId="45E6D56C" w14:textId="77777777" w:rsidR="009E7561" w:rsidRPr="00707D74" w:rsidRDefault="009E7561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43967C5B" w14:textId="77777777" w:rsidR="009E7561" w:rsidRPr="00707D74" w:rsidRDefault="009E7561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Articolo 1</w:t>
      </w:r>
    </w:p>
    <w:p w14:paraId="7F2D8D04" w14:textId="77777777" w:rsidR="009E7561" w:rsidRPr="00707D74" w:rsidRDefault="009E756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Il presente Patto d’integrità stabilisce la formale obbligazione della Società che, ai fini della partecipazione alla gara in oggetto, si impegna: </w:t>
      </w:r>
    </w:p>
    <w:p w14:paraId="28FB9A28" w14:textId="77777777" w:rsidR="00B165EB" w:rsidRDefault="009E7561" w:rsidP="00B165EB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 conformare i propri comportamenti ai principi di lealtà, trasparenza e correttezza</w:t>
      </w:r>
      <w:r w:rsidR="00B165EB">
        <w:rPr>
          <w:rFonts w:asciiTheme="minorHAnsi" w:hAnsiTheme="minorHAnsi" w:cstheme="minorHAnsi"/>
          <w:color w:val="000000" w:themeColor="text1"/>
          <w:sz w:val="22"/>
          <w:szCs w:val="22"/>
        </w:rPr>
        <w:t>;</w:t>
      </w:r>
    </w:p>
    <w:p w14:paraId="1187CA1E" w14:textId="4B58CE9F" w:rsidR="009E7561" w:rsidRPr="00707D74" w:rsidRDefault="009E7561" w:rsidP="00B165EB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21619786" w14:textId="77777777" w:rsidR="009E7561" w:rsidRPr="00707D74" w:rsidRDefault="009E7561" w:rsidP="00B165EB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 segnalare all’Istituto Scolastico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37FEB31E" w14:textId="77777777" w:rsidR="009E7561" w:rsidRPr="00707D74" w:rsidRDefault="009E7561" w:rsidP="00B165EB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ad assicurare di non trovarsi in situazioni di controllo o di collegamento (formale e/o sostanziale) con altri concorrenti e che non si è accordata e non si accorderà con altri partecipanti alla gara;</w:t>
      </w:r>
    </w:p>
    <w:p w14:paraId="412A4BA8" w14:textId="5755B5B0" w:rsidR="009E7561" w:rsidRPr="00707D74" w:rsidRDefault="009E7561" w:rsidP="00B165EB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ad informare puntualmente tutto il Personale di cui si avvale, del presente Patto di integrità e degli obblighi in esso contenuti;</w:t>
      </w:r>
    </w:p>
    <w:p w14:paraId="0EA549FF" w14:textId="77777777" w:rsidR="009E7561" w:rsidRPr="00707D74" w:rsidRDefault="009E7561" w:rsidP="00B165EB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 vigilare affinché gli impegni sopra indicati siano osservati da tutti i collaboratori e dipendenti nell’esercizio dei compiti loro assegnati;</w:t>
      </w:r>
    </w:p>
    <w:p w14:paraId="76146691" w14:textId="77777777" w:rsidR="009E7561" w:rsidRPr="00707D74" w:rsidRDefault="009E7561" w:rsidP="00B165EB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a denunciare alla Pubblica Autorità competente ogni irregolarità o distorsione di cui sia venuta a conoscenza per quanto attiene l’attività di cui all’oggetto della gara in causa.</w:t>
      </w:r>
    </w:p>
    <w:p w14:paraId="07AFCBF4" w14:textId="77777777" w:rsidR="009E7561" w:rsidRPr="00707D74" w:rsidRDefault="009E756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E300C1B" w14:textId="77777777" w:rsidR="009E7561" w:rsidRPr="00707D74" w:rsidRDefault="009E7561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Articolo 2</w:t>
      </w:r>
    </w:p>
    <w:p w14:paraId="144D580E" w14:textId="77777777" w:rsidR="009E7561" w:rsidRPr="00707D74" w:rsidRDefault="009E756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La Società, sin d’ora, accetta che nel caso di mancato rispetto degli impegni anticorruzione assunti con il presente Patto di integrità, comunque accertato dall’Amministrazione, potranno essere applicate le seguenti sanzioni:</w:t>
      </w:r>
    </w:p>
    <w:p w14:paraId="7637C874" w14:textId="77777777" w:rsidR="009E7561" w:rsidRPr="00707D74" w:rsidRDefault="009E7561" w:rsidP="00B165EB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esclusione del concorrente dalla gara;</w:t>
      </w:r>
    </w:p>
    <w:p w14:paraId="55121342" w14:textId="77777777" w:rsidR="009E7561" w:rsidRPr="00707D74" w:rsidRDefault="009E7561" w:rsidP="00B165EB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escussione della cauzione di validità dell’offerta;</w:t>
      </w:r>
    </w:p>
    <w:p w14:paraId="3179B467" w14:textId="77777777" w:rsidR="009E7561" w:rsidRPr="00707D74" w:rsidRDefault="009E7561" w:rsidP="00B165EB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risoluzione del contratto;</w:t>
      </w:r>
    </w:p>
    <w:p w14:paraId="250A9CB3" w14:textId="77777777" w:rsidR="009E7561" w:rsidRPr="00707D74" w:rsidRDefault="009E7561" w:rsidP="00B165EB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escussione della cauzione di buona esecuzione del contratto;</w:t>
      </w:r>
    </w:p>
    <w:p w14:paraId="232A4B3B" w14:textId="77777777" w:rsidR="009E7561" w:rsidRPr="00707D74" w:rsidRDefault="009E7561" w:rsidP="00B165EB">
      <w:pPr>
        <w:numPr>
          <w:ilvl w:val="0"/>
          <w:numId w:val="1"/>
        </w:numPr>
        <w:tabs>
          <w:tab w:val="clear" w:pos="720"/>
          <w:tab w:val="num" w:pos="284"/>
        </w:tabs>
        <w:suppressAutoHyphens w:val="0"/>
        <w:autoSpaceDE w:val="0"/>
        <w:ind w:left="284" w:hanging="28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esclusione del concorrente dalle gare indette dalla stazione appaltante per 5 anni.</w:t>
      </w:r>
    </w:p>
    <w:p w14:paraId="2894E5DC" w14:textId="77777777" w:rsidR="009E7561" w:rsidRPr="00707D74" w:rsidRDefault="009E756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7342F113" w14:textId="77777777" w:rsidR="009E7561" w:rsidRPr="00707D74" w:rsidRDefault="009E7561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Articolo 3</w:t>
      </w:r>
    </w:p>
    <w:p w14:paraId="6A276308" w14:textId="77777777" w:rsidR="009E7561" w:rsidRPr="00707D74" w:rsidRDefault="009E756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040F10F0" w14:textId="77777777" w:rsidR="009E7561" w:rsidRPr="00707D74" w:rsidRDefault="009E756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109714C" w14:textId="77777777" w:rsidR="009E7561" w:rsidRPr="00707D74" w:rsidRDefault="009E7561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Articolo 4</w:t>
      </w:r>
    </w:p>
    <w:p w14:paraId="724C4D98" w14:textId="77777777" w:rsidR="009E7561" w:rsidRPr="00707D74" w:rsidRDefault="009E756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Il presente Patto deve essere obbligatoriamente sottoscritto in calce ed in ogni sua pagina,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14:paraId="7449AA04" w14:textId="77777777" w:rsidR="009E7561" w:rsidRPr="00707D74" w:rsidRDefault="009E756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90C4793" w14:textId="77777777" w:rsidR="009E7561" w:rsidRPr="00707D74" w:rsidRDefault="009E7561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Articolo 5</w:t>
      </w:r>
    </w:p>
    <w:p w14:paraId="7722B06F" w14:textId="77777777" w:rsidR="009E7561" w:rsidRPr="00707D74" w:rsidRDefault="009E756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Ogni controversia relativa all’interpretazione ed esecuzione del Patto d’integrità fra l’Istituto Scolastico ed i concorrenti e tra gli stessi concorrenti sarà risolta dall’Autorità Giudiziaria competente.</w:t>
      </w:r>
    </w:p>
    <w:p w14:paraId="08D790F5" w14:textId="77777777" w:rsidR="009E7561" w:rsidRPr="00707D74" w:rsidRDefault="009E7561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BE53823" w14:textId="77777777" w:rsidR="00B165EB" w:rsidRPr="00E43B41" w:rsidRDefault="00B165EB" w:rsidP="00B165EB">
      <w:pPr>
        <w:autoSpaceDE w:val="0"/>
        <w:autoSpaceDN w:val="0"/>
        <w:adjustRightInd w:val="0"/>
        <w:ind w:right="-1"/>
        <w:rPr>
          <w:rFonts w:asciiTheme="minorHAnsi" w:hAnsiTheme="minorHAnsi" w:cstheme="minorHAnsi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165EB" w14:paraId="476DDE7A" w14:textId="77777777" w:rsidTr="00DC04E7">
        <w:tc>
          <w:tcPr>
            <w:tcW w:w="4814" w:type="dxa"/>
            <w:vAlign w:val="center"/>
          </w:tcPr>
          <w:p w14:paraId="33A76AA3" w14:textId="77777777" w:rsidR="00B165EB" w:rsidRPr="006B4AEC" w:rsidRDefault="00B165EB" w:rsidP="00DC04E7">
            <w:pPr>
              <w:autoSpaceDE w:val="0"/>
              <w:autoSpaceDN w:val="0"/>
              <w:adjustRightInd w:val="0"/>
              <w:ind w:right="-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_____________________________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16"/>
                <w:szCs w:val="16"/>
              </w:rPr>
              <w:t>luogo e data</w:t>
            </w:r>
          </w:p>
        </w:tc>
        <w:tc>
          <w:tcPr>
            <w:tcW w:w="4814" w:type="dxa"/>
            <w:vAlign w:val="center"/>
          </w:tcPr>
          <w:p w14:paraId="38B2B37A" w14:textId="77777777" w:rsidR="00B165EB" w:rsidRPr="001D334E" w:rsidRDefault="00B165EB" w:rsidP="00DC04E7">
            <w:pPr>
              <w:autoSpaceDE w:val="0"/>
              <w:autoSpaceDN w:val="0"/>
              <w:adjustRightInd w:val="0"/>
              <w:ind w:right="-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334E">
              <w:rPr>
                <w:rFonts w:asciiTheme="minorHAnsi" w:hAnsiTheme="minorHAnsi" w:cstheme="minorHAnsi"/>
                <w:sz w:val="22"/>
                <w:szCs w:val="22"/>
              </w:rPr>
              <w:t>Il legale rappresentante</w:t>
            </w:r>
          </w:p>
          <w:p w14:paraId="3A9C1501" w14:textId="77777777" w:rsidR="00B165EB" w:rsidRDefault="00B165EB" w:rsidP="00DC04E7">
            <w:pPr>
              <w:autoSpaceDE w:val="0"/>
              <w:autoSpaceDN w:val="0"/>
              <w:adjustRightInd w:val="0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DE9E5C" w14:textId="77777777" w:rsidR="00B165EB" w:rsidRDefault="00B165EB" w:rsidP="00DC04E7">
            <w:pPr>
              <w:autoSpaceDE w:val="0"/>
              <w:autoSpaceDN w:val="0"/>
              <w:adjustRightInd w:val="0"/>
              <w:ind w:right="-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_____________________________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6B4AEC">
              <w:rPr>
                <w:rFonts w:asciiTheme="minorHAnsi" w:hAnsiTheme="minorHAnsi" w:cstheme="minorHAnsi"/>
                <w:sz w:val="16"/>
                <w:szCs w:val="16"/>
              </w:rPr>
              <w:t>firmato digitalmente</w:t>
            </w:r>
          </w:p>
        </w:tc>
      </w:tr>
    </w:tbl>
    <w:p w14:paraId="5CFCCADB" w14:textId="77777777" w:rsidR="00B165EB" w:rsidRPr="00E43B41" w:rsidRDefault="00B165EB" w:rsidP="00B165EB">
      <w:pPr>
        <w:autoSpaceDE w:val="0"/>
        <w:autoSpaceDN w:val="0"/>
        <w:adjustRightInd w:val="0"/>
        <w:ind w:right="-1"/>
        <w:rPr>
          <w:rFonts w:asciiTheme="minorHAnsi" w:hAnsiTheme="minorHAnsi" w:cstheme="minorHAnsi"/>
          <w:sz w:val="20"/>
          <w:szCs w:val="20"/>
        </w:rPr>
      </w:pPr>
    </w:p>
    <w:p w14:paraId="5C29C9FF" w14:textId="77777777" w:rsidR="00A971D5" w:rsidRDefault="00A971D5">
      <w:pPr>
        <w:autoSpaceDE w:val="0"/>
        <w:ind w:left="372"/>
        <w:jc w:val="both"/>
        <w:rPr>
          <w:rFonts w:asciiTheme="minorHAnsi" w:hAnsiTheme="minorHAnsi" w:cstheme="minorHAnsi"/>
          <w:sz w:val="22"/>
          <w:szCs w:val="22"/>
        </w:rPr>
      </w:pPr>
    </w:p>
    <w:p w14:paraId="08B2F196" w14:textId="77777777" w:rsidR="00B165EB" w:rsidRDefault="00B165EB">
      <w:pPr>
        <w:autoSpaceDE w:val="0"/>
        <w:ind w:left="372"/>
        <w:jc w:val="both"/>
        <w:rPr>
          <w:rFonts w:asciiTheme="minorHAnsi" w:hAnsiTheme="minorHAnsi" w:cstheme="minorHAnsi"/>
          <w:sz w:val="22"/>
          <w:szCs w:val="22"/>
        </w:rPr>
      </w:pPr>
    </w:p>
    <w:p w14:paraId="6D9DDE93" w14:textId="77777777" w:rsidR="00B165EB" w:rsidRPr="00AF4B83" w:rsidRDefault="00B165EB">
      <w:pPr>
        <w:autoSpaceDE w:val="0"/>
        <w:ind w:left="372"/>
        <w:jc w:val="both"/>
        <w:rPr>
          <w:rFonts w:asciiTheme="minorHAnsi" w:hAnsiTheme="minorHAnsi" w:cstheme="minorHAnsi"/>
          <w:sz w:val="22"/>
          <w:szCs w:val="22"/>
        </w:rPr>
      </w:pPr>
    </w:p>
    <w:p w14:paraId="4A372C67" w14:textId="77777777" w:rsidR="009E7561" w:rsidRPr="00AF4B83" w:rsidRDefault="009E7561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ALLEGATI:</w:t>
      </w:r>
    </w:p>
    <w:p w14:paraId="41AF536B" w14:textId="13B814BE" w:rsidR="009E7561" w:rsidRPr="00AF4B83" w:rsidRDefault="009E7561">
      <w:pPr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18"/>
          <w:szCs w:val="18"/>
        </w:rPr>
        <w:t>Fotocopia di un documento d’identità del Legale Rappresentante/Procuratore della società</w:t>
      </w:r>
      <w:r w:rsidR="00B165EB">
        <w:rPr>
          <w:rFonts w:asciiTheme="minorHAnsi" w:hAnsiTheme="minorHAnsi" w:cstheme="minorHAnsi"/>
          <w:sz w:val="18"/>
          <w:szCs w:val="18"/>
        </w:rPr>
        <w:t xml:space="preserve"> firmatario</w:t>
      </w:r>
      <w:r>
        <w:rPr>
          <w:rFonts w:asciiTheme="minorHAnsi" w:hAnsiTheme="minorHAnsi" w:cstheme="minorHAnsi"/>
          <w:sz w:val="18"/>
          <w:szCs w:val="18"/>
        </w:rPr>
        <w:t>.</w:t>
      </w:r>
    </w:p>
    <w:sectPr w:rsidR="009E7561" w:rsidRPr="00AF4B83" w:rsidSect="00AF4B83">
      <w:pgSz w:w="11906" w:h="16838"/>
      <w:pgMar w:top="709" w:right="1134" w:bottom="709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2"/>
        <w:szCs w:val="22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7791760"/>
    <w:multiLevelType w:val="hybridMultilevel"/>
    <w:tmpl w:val="F4F625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91E4E"/>
    <w:multiLevelType w:val="hybridMultilevel"/>
    <w:tmpl w:val="BC9AD2B6"/>
    <w:lvl w:ilvl="0" w:tplc="676ADEC4">
      <w:start w:val="3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B43DC"/>
    <w:multiLevelType w:val="hybridMultilevel"/>
    <w:tmpl w:val="10EEE920"/>
    <w:lvl w:ilvl="0" w:tplc="64F80D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8987515">
    <w:abstractNumId w:val="0"/>
  </w:num>
  <w:num w:numId="2" w16cid:durableId="493493164">
    <w:abstractNumId w:val="1"/>
  </w:num>
  <w:num w:numId="3" w16cid:durableId="196936351">
    <w:abstractNumId w:val="2"/>
  </w:num>
  <w:num w:numId="4" w16cid:durableId="694501680">
    <w:abstractNumId w:val="3"/>
  </w:num>
  <w:num w:numId="5" w16cid:durableId="516115239">
    <w:abstractNumId w:val="4"/>
  </w:num>
  <w:num w:numId="6" w16cid:durableId="483851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B25"/>
    <w:rsid w:val="00035CD6"/>
    <w:rsid w:val="00094A4D"/>
    <w:rsid w:val="000A6569"/>
    <w:rsid w:val="000B6900"/>
    <w:rsid w:val="000C048B"/>
    <w:rsid w:val="000C129C"/>
    <w:rsid w:val="00124C71"/>
    <w:rsid w:val="00157F51"/>
    <w:rsid w:val="0018042A"/>
    <w:rsid w:val="00182644"/>
    <w:rsid w:val="0019504E"/>
    <w:rsid w:val="001D4A42"/>
    <w:rsid w:val="0021146E"/>
    <w:rsid w:val="002A2D88"/>
    <w:rsid w:val="002A7CE7"/>
    <w:rsid w:val="002B6ACD"/>
    <w:rsid w:val="00303C2C"/>
    <w:rsid w:val="003B413D"/>
    <w:rsid w:val="003C7BE1"/>
    <w:rsid w:val="004024C0"/>
    <w:rsid w:val="004D0851"/>
    <w:rsid w:val="00535497"/>
    <w:rsid w:val="0055304C"/>
    <w:rsid w:val="005E31A6"/>
    <w:rsid w:val="0063552B"/>
    <w:rsid w:val="00650979"/>
    <w:rsid w:val="00683914"/>
    <w:rsid w:val="006F58CF"/>
    <w:rsid w:val="007002AD"/>
    <w:rsid w:val="00707D74"/>
    <w:rsid w:val="007644D6"/>
    <w:rsid w:val="007C0B25"/>
    <w:rsid w:val="00804EA3"/>
    <w:rsid w:val="0082005A"/>
    <w:rsid w:val="00866622"/>
    <w:rsid w:val="008B7BE4"/>
    <w:rsid w:val="009064FC"/>
    <w:rsid w:val="00941074"/>
    <w:rsid w:val="009E7561"/>
    <w:rsid w:val="00A03A1C"/>
    <w:rsid w:val="00A32B9F"/>
    <w:rsid w:val="00A36C28"/>
    <w:rsid w:val="00A9525F"/>
    <w:rsid w:val="00A971D5"/>
    <w:rsid w:val="00AD51F3"/>
    <w:rsid w:val="00AF4B83"/>
    <w:rsid w:val="00B165EB"/>
    <w:rsid w:val="00B40C03"/>
    <w:rsid w:val="00C05FB5"/>
    <w:rsid w:val="00C2472A"/>
    <w:rsid w:val="00C46888"/>
    <w:rsid w:val="00C626F6"/>
    <w:rsid w:val="00CA17F7"/>
    <w:rsid w:val="00CB1AB3"/>
    <w:rsid w:val="00CD52BB"/>
    <w:rsid w:val="00D36EAB"/>
    <w:rsid w:val="00D83AC0"/>
    <w:rsid w:val="00D857CD"/>
    <w:rsid w:val="00DA6520"/>
    <w:rsid w:val="00DB4CBB"/>
    <w:rsid w:val="00DB4D1B"/>
    <w:rsid w:val="00DD3DC3"/>
    <w:rsid w:val="00E126BA"/>
    <w:rsid w:val="00E3055A"/>
    <w:rsid w:val="00E40DBC"/>
    <w:rsid w:val="00E80C92"/>
    <w:rsid w:val="00EA2018"/>
    <w:rsid w:val="00F04509"/>
    <w:rsid w:val="00F352C3"/>
    <w:rsid w:val="00F955B7"/>
    <w:rsid w:val="00FB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ECDD508"/>
  <w15:chartTrackingRefBased/>
  <w15:docId w15:val="{401D4CC1-671D-4511-8E2A-F17170E2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Times New Roman" w:hAnsi="Arial" w:cs="Arial" w:hint="default"/>
      <w:sz w:val="22"/>
      <w:szCs w:val="22"/>
    </w:rPr>
  </w:style>
  <w:style w:type="character" w:customStyle="1" w:styleId="WW8Num2z0">
    <w:name w:val="WW8Num2z0"/>
    <w:rPr>
      <w:rFonts w:ascii="Arial" w:eastAsia="Times New Roman" w:hAnsi="Arial" w:cs="Arial" w:hint="default"/>
      <w:sz w:val="20"/>
      <w:szCs w:val="20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Carpredefinitoparagrafo11">
    <w:name w:val="Car. predefinito paragrafo11"/>
  </w:style>
  <w:style w:type="character" w:customStyle="1" w:styleId="WW8Num4z0">
    <w:name w:val="WW8Num4z0"/>
    <w:rPr>
      <w:rFonts w:ascii="Arial" w:eastAsia="Times New Roman" w:hAnsi="Arial" w:cs="Arial" w:hint="default"/>
      <w:sz w:val="22"/>
      <w:szCs w:val="22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  <w:sz w:val="22"/>
      <w:szCs w:val="22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Carpredefinitoparagrafo10">
    <w:name w:val="Car. predefinito paragrafo10"/>
  </w:style>
  <w:style w:type="character" w:customStyle="1" w:styleId="Carpredefinitoparagrafo9">
    <w:name w:val="Car. predefinito paragrafo9"/>
  </w:style>
  <w:style w:type="character" w:customStyle="1" w:styleId="Carpredefinitoparagrafo8">
    <w:name w:val="Car. predefinito paragrafo8"/>
  </w:style>
  <w:style w:type="character" w:customStyle="1" w:styleId="Carpredefinitoparagrafo7">
    <w:name w:val="Car. predefinito paragrafo7"/>
  </w:style>
  <w:style w:type="character" w:customStyle="1" w:styleId="Carpredefinitoparagrafo6">
    <w:name w:val="Car. predefinito paragrafo6"/>
  </w:style>
  <w:style w:type="character" w:customStyle="1" w:styleId="Carpredefinitoparagrafo5">
    <w:name w:val="Car. predefinito paragrafo5"/>
  </w:style>
  <w:style w:type="character" w:customStyle="1" w:styleId="Carpredefinitoparagrafo4">
    <w:name w:val="Car. predefinito paragrafo4"/>
  </w:style>
  <w:style w:type="character" w:customStyle="1" w:styleId="Carpredefinitoparagrafo3">
    <w:name w:val="Car. predefinito paragrafo3"/>
  </w:style>
  <w:style w:type="character" w:customStyle="1" w:styleId="Carpredefinitoparagrafo2">
    <w:name w:val="Car. predefinito paragrafo2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paragraph" w:customStyle="1" w:styleId="Intestazione11">
    <w:name w:val="Intestazione1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1">
    <w:name w:val="Didascalia1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0">
    <w:name w:val="Intestazione10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0">
    <w:name w:val="Didascalia10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9">
    <w:name w:val="Intestazione9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9">
    <w:name w:val="Didascalia9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8">
    <w:name w:val="Intestazione8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8">
    <w:name w:val="Didascalia8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7">
    <w:name w:val="Intestazione7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7">
    <w:name w:val="Didascalia7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6">
    <w:name w:val="Intestazione6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6">
    <w:name w:val="Didascalia6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5">
    <w:name w:val="Intestazione5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5">
    <w:name w:val="Didascalia5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4">
    <w:name w:val="Intestazione4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4">
    <w:name w:val="Didascalia4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3">
    <w:name w:val="Intestazione3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3">
    <w:name w:val="Didascalia3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Standard">
    <w:name w:val="Standard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ar-SA"/>
    </w:rPr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customStyle="1" w:styleId="Normale1">
    <w:name w:val="Normale1"/>
    <w:rsid w:val="00DD3DC3"/>
    <w:pPr>
      <w:widowControl w:val="0"/>
    </w:pPr>
    <w:rPr>
      <w:rFonts w:ascii="Verdana" w:eastAsia="Verdana" w:hAnsi="Verdana" w:cs="Verdana"/>
      <w:sz w:val="22"/>
      <w:szCs w:val="22"/>
    </w:rPr>
  </w:style>
  <w:style w:type="table" w:styleId="Grigliatabella">
    <w:name w:val="Table Grid"/>
    <w:basedOn w:val="Tabellanormale"/>
    <w:uiPriority w:val="59"/>
    <w:rsid w:val="00B165E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ocuments\SCOLAS\CONTRATTI%20INCARICO%20DI%20BROKERAGGIO%20SCOLAS%20-%202015\PGG%204%20-%20IC%20VILLA%20D'ALME%20-%20BG\CAPITOLATO%20IC%20VILLA%20D'ALME\ALLEGATO%20C%20-%20ISTANZA%20DI%20AMMISSIONE%20ALLA%20GAR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 C - ISTANZA DI AMMISSIONE ALLA GARA</Template>
  <TotalTime>4</TotalTime>
  <Pages>2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Annalisa De Francesco</cp:lastModifiedBy>
  <cp:revision>5</cp:revision>
  <cp:lastPrinted>1899-12-31T23:00:00Z</cp:lastPrinted>
  <dcterms:created xsi:type="dcterms:W3CDTF">2026-08-05T11:42:00Z</dcterms:created>
  <dcterms:modified xsi:type="dcterms:W3CDTF">2026-09-16T09:02:00Z</dcterms:modified>
</cp:coreProperties>
</file>