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1EB9" w14:textId="6494A365" w:rsidR="00DC7967" w:rsidRDefault="00DC7967" w:rsidP="00431A21">
      <w:pPr>
        <w:jc w:val="center"/>
        <w:rPr>
          <w:b/>
          <w:bCs/>
          <w:sz w:val="24"/>
          <w:szCs w:val="24"/>
        </w:rPr>
      </w:pPr>
      <w:r>
        <w:rPr>
          <w:b/>
          <w:bCs/>
          <w:sz w:val="24"/>
          <w:szCs w:val="24"/>
        </w:rPr>
        <w:t>Progetto d’Istituto “Ambasciatori antartici”</w:t>
      </w:r>
    </w:p>
    <w:p w14:paraId="1338ACB5" w14:textId="151F7A22" w:rsidR="00431A21" w:rsidRDefault="0013655F" w:rsidP="00431A21">
      <w:pPr>
        <w:jc w:val="center"/>
        <w:rPr>
          <w:b/>
          <w:bCs/>
          <w:sz w:val="24"/>
          <w:szCs w:val="24"/>
        </w:rPr>
      </w:pPr>
      <w:r>
        <w:rPr>
          <w:b/>
          <w:bCs/>
          <w:sz w:val="24"/>
          <w:szCs w:val="24"/>
        </w:rPr>
        <w:t>Esercizio</w:t>
      </w:r>
      <w:r w:rsidR="00431A21" w:rsidRPr="00431A21">
        <w:rPr>
          <w:b/>
          <w:bCs/>
          <w:sz w:val="24"/>
          <w:szCs w:val="24"/>
        </w:rPr>
        <w:t xml:space="preserve"> </w:t>
      </w:r>
      <w:r w:rsidR="00597317">
        <w:rPr>
          <w:b/>
          <w:bCs/>
          <w:sz w:val="24"/>
          <w:szCs w:val="24"/>
        </w:rPr>
        <w:t>per approfondire il</w:t>
      </w:r>
      <w:r w:rsidR="00431A21" w:rsidRPr="00431A21">
        <w:rPr>
          <w:b/>
          <w:bCs/>
          <w:sz w:val="24"/>
          <w:szCs w:val="24"/>
        </w:rPr>
        <w:t xml:space="preserve"> Documentario della S</w:t>
      </w:r>
      <w:r w:rsidR="0096485B">
        <w:rPr>
          <w:b/>
          <w:bCs/>
          <w:sz w:val="24"/>
          <w:szCs w:val="24"/>
        </w:rPr>
        <w:t>p</w:t>
      </w:r>
      <w:r w:rsidR="00431A21" w:rsidRPr="00431A21">
        <w:rPr>
          <w:b/>
          <w:bCs/>
          <w:sz w:val="24"/>
          <w:szCs w:val="24"/>
        </w:rPr>
        <w:t>edizione Cèpparo 1</w:t>
      </w:r>
      <w:r w:rsidR="00690208">
        <w:rPr>
          <w:b/>
          <w:bCs/>
          <w:sz w:val="24"/>
          <w:szCs w:val="24"/>
        </w:rPr>
        <w:t>9</w:t>
      </w:r>
      <w:r w:rsidR="00431A21" w:rsidRPr="00431A21">
        <w:rPr>
          <w:b/>
          <w:bCs/>
          <w:sz w:val="24"/>
          <w:szCs w:val="24"/>
        </w:rPr>
        <w:t>75-76</w:t>
      </w:r>
    </w:p>
    <w:p w14:paraId="6BE51FD8" w14:textId="4FCD1226" w:rsidR="001804E8" w:rsidRDefault="001804E8" w:rsidP="00431A21">
      <w:pPr>
        <w:jc w:val="center"/>
        <w:rPr>
          <w:b/>
          <w:bCs/>
          <w:sz w:val="24"/>
          <w:szCs w:val="24"/>
        </w:rPr>
      </w:pPr>
      <w:r>
        <w:rPr>
          <w:b/>
          <w:bCs/>
          <w:sz w:val="24"/>
          <w:szCs w:val="24"/>
        </w:rPr>
        <w:t xml:space="preserve">Nel Cinquantennale della base </w:t>
      </w:r>
      <w:r w:rsidRPr="001804E8">
        <w:rPr>
          <w:b/>
          <w:bCs/>
          <w:i/>
          <w:iCs/>
          <w:sz w:val="24"/>
          <w:szCs w:val="24"/>
        </w:rPr>
        <w:t>Giacomo Bove</w:t>
      </w:r>
    </w:p>
    <w:p w14:paraId="663E40BA" w14:textId="77777777" w:rsidR="008D509E" w:rsidRPr="00431A21" w:rsidRDefault="008D509E" w:rsidP="00431A21">
      <w:pPr>
        <w:jc w:val="center"/>
        <w:rPr>
          <w:b/>
          <w:bCs/>
          <w:sz w:val="24"/>
          <w:szCs w:val="24"/>
        </w:rPr>
      </w:pPr>
    </w:p>
    <w:p w14:paraId="5F15D379" w14:textId="037200CF" w:rsidR="00AE2B48" w:rsidRDefault="00AE2B48">
      <w:pPr>
        <w:rPr>
          <w:sz w:val="24"/>
          <w:szCs w:val="24"/>
        </w:rPr>
      </w:pPr>
      <w:r w:rsidRPr="00431A21">
        <w:rPr>
          <w:sz w:val="24"/>
          <w:szCs w:val="24"/>
        </w:rPr>
        <w:t>Negli anni Settanta inizia una “corsa all’Antartide” e l’</w:t>
      </w:r>
      <w:r w:rsidR="00D843AF">
        <w:rPr>
          <w:sz w:val="24"/>
          <w:szCs w:val="24"/>
        </w:rPr>
        <w:t xml:space="preserve">_________________ </w:t>
      </w:r>
      <w:r w:rsidRPr="00431A21">
        <w:rPr>
          <w:sz w:val="24"/>
          <w:szCs w:val="24"/>
        </w:rPr>
        <w:t xml:space="preserve"> milanese, il Cav. Renato </w:t>
      </w:r>
      <w:r w:rsidR="00A576DA">
        <w:rPr>
          <w:sz w:val="24"/>
          <w:szCs w:val="24"/>
        </w:rPr>
        <w:t xml:space="preserve">__________________  </w:t>
      </w:r>
      <w:r w:rsidR="00A576DA" w:rsidRPr="00431A21">
        <w:rPr>
          <w:sz w:val="24"/>
          <w:szCs w:val="24"/>
        </w:rPr>
        <w:t>deci</w:t>
      </w:r>
      <w:r w:rsidR="008D509E">
        <w:rPr>
          <w:sz w:val="24"/>
          <w:szCs w:val="24"/>
        </w:rPr>
        <w:t>d</w:t>
      </w:r>
      <w:r w:rsidR="00A576DA" w:rsidRPr="00431A21">
        <w:rPr>
          <w:sz w:val="24"/>
          <w:szCs w:val="24"/>
        </w:rPr>
        <w:t xml:space="preserve">e </w:t>
      </w:r>
      <w:r w:rsidRPr="00431A21">
        <w:rPr>
          <w:sz w:val="24"/>
          <w:szCs w:val="24"/>
        </w:rPr>
        <w:t xml:space="preserve">di scendere in campo con altri 14 uomini per portare l’Italia ad aderire al Trattato </w:t>
      </w:r>
      <w:r w:rsidR="00D32241">
        <w:rPr>
          <w:sz w:val="24"/>
          <w:szCs w:val="24"/>
        </w:rPr>
        <w:t xml:space="preserve">_________________  </w:t>
      </w:r>
      <w:r w:rsidRPr="00431A21">
        <w:rPr>
          <w:sz w:val="24"/>
          <w:szCs w:val="24"/>
        </w:rPr>
        <w:t>con la costruzione di una base di ricerca scientifica.</w:t>
      </w:r>
    </w:p>
    <w:p w14:paraId="57BE82F6" w14:textId="55667376" w:rsidR="00AE2B48" w:rsidRPr="00431A21" w:rsidRDefault="005A4F44">
      <w:pPr>
        <w:rPr>
          <w:sz w:val="24"/>
          <w:szCs w:val="24"/>
        </w:rPr>
      </w:pPr>
      <w:r w:rsidRPr="00431A21">
        <w:rPr>
          <w:sz w:val="24"/>
          <w:szCs w:val="24"/>
        </w:rPr>
        <w:t xml:space="preserve">La Spedizione Cèpparo 1975-76 è stata </w:t>
      </w:r>
      <w:r w:rsidR="00AE2B48" w:rsidRPr="00431A21">
        <w:rPr>
          <w:sz w:val="24"/>
          <w:szCs w:val="24"/>
        </w:rPr>
        <w:t xml:space="preserve">definita </w:t>
      </w:r>
      <w:r w:rsidRPr="00431A21">
        <w:rPr>
          <w:sz w:val="24"/>
          <w:szCs w:val="24"/>
        </w:rPr>
        <w:t xml:space="preserve">un evento epocale nella ricerca scientifica italiana in Antartide. Il 13 novembre 1975, da Trieste, salpò la motonave C. Colombo con 22 tonnellate di materiale per erigere </w:t>
      </w:r>
      <w:r w:rsidR="00AE2B48" w:rsidRPr="00431A21">
        <w:rPr>
          <w:sz w:val="24"/>
          <w:szCs w:val="24"/>
        </w:rPr>
        <w:t>una Stazione di ricerca, un prefabbricato rosso di ca. 70 m</w:t>
      </w:r>
      <w:r w:rsidR="00AE2B48" w:rsidRPr="00431A21">
        <w:rPr>
          <w:sz w:val="24"/>
          <w:szCs w:val="24"/>
          <w:vertAlign w:val="superscript"/>
        </w:rPr>
        <w:t>2</w:t>
      </w:r>
      <w:r w:rsidR="00AE2B48" w:rsidRPr="00431A21">
        <w:rPr>
          <w:sz w:val="24"/>
          <w:szCs w:val="24"/>
        </w:rPr>
        <w:t xml:space="preserve"> noto come Base </w:t>
      </w:r>
      <w:r w:rsidR="0013655F">
        <w:rPr>
          <w:sz w:val="24"/>
          <w:szCs w:val="24"/>
        </w:rPr>
        <w:t xml:space="preserve">Giacomo </w:t>
      </w:r>
      <w:r w:rsidR="00D32241">
        <w:rPr>
          <w:sz w:val="24"/>
          <w:szCs w:val="24"/>
        </w:rPr>
        <w:t>_____________</w:t>
      </w:r>
      <w:r w:rsidRPr="00431A21">
        <w:rPr>
          <w:sz w:val="24"/>
          <w:szCs w:val="24"/>
        </w:rPr>
        <w:t xml:space="preserve">, </w:t>
      </w:r>
      <w:r w:rsidR="00AE2B48" w:rsidRPr="00431A21">
        <w:rPr>
          <w:sz w:val="24"/>
          <w:szCs w:val="24"/>
        </w:rPr>
        <w:t>intitolata al più grande esploratore italiano dell’</w:t>
      </w:r>
      <w:r w:rsidR="00D32241">
        <w:rPr>
          <w:sz w:val="24"/>
          <w:szCs w:val="24"/>
        </w:rPr>
        <w:t>________________</w:t>
      </w:r>
      <w:r w:rsidRPr="00431A21">
        <w:rPr>
          <w:sz w:val="24"/>
          <w:szCs w:val="24"/>
        </w:rPr>
        <w:t xml:space="preserve">. </w:t>
      </w:r>
    </w:p>
    <w:p w14:paraId="04768618" w14:textId="30830C72" w:rsidR="00431A21" w:rsidRPr="00431A21" w:rsidRDefault="005A4F44">
      <w:pPr>
        <w:rPr>
          <w:sz w:val="24"/>
          <w:szCs w:val="24"/>
        </w:rPr>
      </w:pPr>
      <w:r w:rsidRPr="00431A21">
        <w:rPr>
          <w:sz w:val="24"/>
          <w:szCs w:val="24"/>
        </w:rPr>
        <w:t>La base doveva avere 130 m</w:t>
      </w:r>
      <w:r w:rsidRPr="00431A21">
        <w:rPr>
          <w:sz w:val="24"/>
          <w:szCs w:val="24"/>
          <w:vertAlign w:val="superscript"/>
        </w:rPr>
        <w:t>2</w:t>
      </w:r>
      <w:r w:rsidRPr="00431A21">
        <w:rPr>
          <w:sz w:val="24"/>
          <w:szCs w:val="24"/>
        </w:rPr>
        <w:t xml:space="preserve"> ma la dogana uruguaiana sequestrò diverse tonnellate di materiale perché l’</w:t>
      </w:r>
      <w:r w:rsidR="00D32241">
        <w:rPr>
          <w:sz w:val="24"/>
          <w:szCs w:val="24"/>
        </w:rPr>
        <w:t>__________________</w:t>
      </w:r>
      <w:r w:rsidRPr="00431A21">
        <w:rPr>
          <w:sz w:val="24"/>
          <w:szCs w:val="24"/>
        </w:rPr>
        <w:t xml:space="preserve">, dopo un iniziale appoggio all’iniziativa, mise il veto alla spedizione italiana e chiese alla dogana di Montevideo di ostacolare la spedizione. Gli argentini arrestarono addirittura il comandante dell’imbarcazione argentina che avrebbe dovuto portare gli italiani in Antartide. Mentre i </w:t>
      </w:r>
      <w:r w:rsidR="00D32241">
        <w:rPr>
          <w:sz w:val="24"/>
          <w:szCs w:val="24"/>
        </w:rPr>
        <w:t>componenti del prefabbricato erano nella stiva della Colombo verso</w:t>
      </w:r>
      <w:r w:rsidRPr="00431A21">
        <w:rPr>
          <w:sz w:val="24"/>
          <w:szCs w:val="24"/>
        </w:rPr>
        <w:t xml:space="preserve"> Montevideo, </w:t>
      </w:r>
      <w:r w:rsidR="00AE2B48" w:rsidRPr="00431A21">
        <w:rPr>
          <w:sz w:val="24"/>
          <w:szCs w:val="24"/>
        </w:rPr>
        <w:t xml:space="preserve">alcuni </w:t>
      </w:r>
      <w:r w:rsidRPr="00431A21">
        <w:rPr>
          <w:sz w:val="24"/>
          <w:szCs w:val="24"/>
        </w:rPr>
        <w:t xml:space="preserve">esploratori italiani partirono dalla </w:t>
      </w:r>
      <w:r w:rsidR="00AE2B48" w:rsidRPr="00431A21">
        <w:rPr>
          <w:sz w:val="24"/>
          <w:szCs w:val="24"/>
        </w:rPr>
        <w:t>N</w:t>
      </w:r>
      <w:r w:rsidRPr="00431A21">
        <w:rPr>
          <w:sz w:val="24"/>
          <w:szCs w:val="24"/>
        </w:rPr>
        <w:t xml:space="preserve">orvegia a bordo della nave </w:t>
      </w:r>
      <w:r w:rsidR="00D32241">
        <w:rPr>
          <w:sz w:val="24"/>
          <w:szCs w:val="24"/>
        </w:rPr>
        <w:t>_____________ diretta verso</w:t>
      </w:r>
      <w:r w:rsidR="00431A21" w:rsidRPr="00431A21">
        <w:rPr>
          <w:sz w:val="24"/>
          <w:szCs w:val="24"/>
        </w:rPr>
        <w:t xml:space="preserve"> </w:t>
      </w:r>
      <w:r w:rsidR="007B6D63">
        <w:rPr>
          <w:sz w:val="24"/>
          <w:szCs w:val="24"/>
        </w:rPr>
        <w:t>il Polo Sud</w:t>
      </w:r>
      <w:r w:rsidR="00431A21" w:rsidRPr="00431A21">
        <w:rPr>
          <w:sz w:val="24"/>
          <w:szCs w:val="24"/>
        </w:rPr>
        <w:t xml:space="preserve">, passando per </w:t>
      </w:r>
      <w:r w:rsidR="008D509E">
        <w:rPr>
          <w:sz w:val="24"/>
          <w:szCs w:val="24"/>
        </w:rPr>
        <w:t xml:space="preserve">il </w:t>
      </w:r>
      <w:r w:rsidR="00431A21" w:rsidRPr="00431A21">
        <w:rPr>
          <w:sz w:val="24"/>
          <w:szCs w:val="24"/>
        </w:rPr>
        <w:t>Sudamerica</w:t>
      </w:r>
      <w:r w:rsidRPr="00431A21">
        <w:rPr>
          <w:sz w:val="24"/>
          <w:szCs w:val="24"/>
        </w:rPr>
        <w:t>.</w:t>
      </w:r>
      <w:r w:rsidR="00AE2B48" w:rsidRPr="00431A21">
        <w:rPr>
          <w:sz w:val="24"/>
          <w:szCs w:val="24"/>
        </w:rPr>
        <w:t xml:space="preserve"> Tutto l’equipaggio si incontrò in Uruguay e, d</w:t>
      </w:r>
      <w:r w:rsidRPr="00431A21">
        <w:rPr>
          <w:sz w:val="24"/>
          <w:szCs w:val="24"/>
        </w:rPr>
        <w:t>a Montevideo, la spedizione partì</w:t>
      </w:r>
      <w:r w:rsidR="00AE2B48" w:rsidRPr="00431A21">
        <w:rPr>
          <w:sz w:val="24"/>
          <w:szCs w:val="24"/>
        </w:rPr>
        <w:t xml:space="preserve">. </w:t>
      </w:r>
    </w:p>
    <w:p w14:paraId="74B2E760" w14:textId="11994A56" w:rsidR="005A4F44" w:rsidRPr="00431A21" w:rsidRDefault="00AE2B48">
      <w:pPr>
        <w:rPr>
          <w:sz w:val="24"/>
          <w:szCs w:val="24"/>
        </w:rPr>
      </w:pPr>
      <w:r w:rsidRPr="00431A21">
        <w:rPr>
          <w:sz w:val="24"/>
          <w:szCs w:val="24"/>
        </w:rPr>
        <w:t>I</w:t>
      </w:r>
      <w:r w:rsidR="005A4F44" w:rsidRPr="00431A21">
        <w:rPr>
          <w:sz w:val="24"/>
          <w:szCs w:val="24"/>
        </w:rPr>
        <w:t xml:space="preserve">l Capo-spedizione, Cav. Renato Cèpparo, </w:t>
      </w:r>
      <w:r w:rsidRPr="00431A21">
        <w:rPr>
          <w:sz w:val="24"/>
          <w:szCs w:val="24"/>
        </w:rPr>
        <w:t>dovette mettere in atto un espediente rocambolesco per evitare di essere cannonato da</w:t>
      </w:r>
      <w:r w:rsidR="008D509E">
        <w:rPr>
          <w:sz w:val="24"/>
          <w:szCs w:val="24"/>
        </w:rPr>
        <w:t xml:space="preserve">lla </w:t>
      </w:r>
      <w:r w:rsidRPr="00431A21">
        <w:rPr>
          <w:sz w:val="24"/>
          <w:szCs w:val="24"/>
        </w:rPr>
        <w:t>nave da guerra argentina</w:t>
      </w:r>
      <w:r w:rsidR="008D509E">
        <w:rPr>
          <w:sz w:val="24"/>
          <w:szCs w:val="24"/>
        </w:rPr>
        <w:t xml:space="preserve"> Belgrano</w:t>
      </w:r>
      <w:r w:rsidRPr="00431A21">
        <w:rPr>
          <w:sz w:val="24"/>
          <w:szCs w:val="24"/>
        </w:rPr>
        <w:t>.</w:t>
      </w:r>
    </w:p>
    <w:p w14:paraId="208318F4" w14:textId="18E24D25" w:rsidR="00AE2B48" w:rsidRDefault="00AE2B48">
      <w:pPr>
        <w:rPr>
          <w:sz w:val="24"/>
          <w:szCs w:val="24"/>
        </w:rPr>
      </w:pPr>
      <w:r w:rsidRPr="00431A21">
        <w:rPr>
          <w:sz w:val="24"/>
          <w:szCs w:val="24"/>
        </w:rPr>
        <w:t xml:space="preserve">Giunti in Penisola Antartica, i 15 uomini eressero la base </w:t>
      </w:r>
      <w:r w:rsidR="007B6D63">
        <w:rPr>
          <w:sz w:val="24"/>
          <w:szCs w:val="24"/>
        </w:rPr>
        <w:t xml:space="preserve">in ______________ </w:t>
      </w:r>
      <w:r w:rsidRPr="00431A21">
        <w:rPr>
          <w:sz w:val="24"/>
          <w:szCs w:val="24"/>
        </w:rPr>
        <w:t>sull’isola di</w:t>
      </w:r>
      <w:r w:rsidR="00D32241">
        <w:rPr>
          <w:sz w:val="24"/>
          <w:szCs w:val="24"/>
        </w:rPr>
        <w:t xml:space="preserve"> __________________ </w:t>
      </w:r>
      <w:r w:rsidRPr="00431A21">
        <w:rPr>
          <w:sz w:val="24"/>
          <w:szCs w:val="24"/>
        </w:rPr>
        <w:t>. La Spedizione aveva obiettivi scientifici</w:t>
      </w:r>
      <w:r w:rsidR="008D509E">
        <w:rPr>
          <w:sz w:val="24"/>
          <w:szCs w:val="24"/>
        </w:rPr>
        <w:t>,</w:t>
      </w:r>
      <w:r w:rsidRPr="00431A21">
        <w:rPr>
          <w:sz w:val="24"/>
          <w:szCs w:val="24"/>
        </w:rPr>
        <w:t xml:space="preserve"> sportivi</w:t>
      </w:r>
      <w:r w:rsidR="008D509E">
        <w:rPr>
          <w:sz w:val="24"/>
          <w:szCs w:val="24"/>
        </w:rPr>
        <w:t xml:space="preserve"> ed esplorativi. C</w:t>
      </w:r>
      <w:r w:rsidRPr="00431A21">
        <w:rPr>
          <w:sz w:val="24"/>
          <w:szCs w:val="24"/>
        </w:rPr>
        <w:t>osì un gruppo di a</w:t>
      </w:r>
      <w:r w:rsidR="00431A21" w:rsidRPr="00431A21">
        <w:rPr>
          <w:sz w:val="24"/>
          <w:szCs w:val="24"/>
        </w:rPr>
        <w:t>l</w:t>
      </w:r>
      <w:r w:rsidRPr="00431A21">
        <w:rPr>
          <w:sz w:val="24"/>
          <w:szCs w:val="24"/>
        </w:rPr>
        <w:t xml:space="preserve">pinisti e sub effettuarono delle esplorazioni in Penisola Antartica, mentre </w:t>
      </w:r>
      <w:r w:rsidR="00431A21" w:rsidRPr="00431A21">
        <w:rPr>
          <w:sz w:val="24"/>
          <w:szCs w:val="24"/>
        </w:rPr>
        <w:t xml:space="preserve">gli </w:t>
      </w:r>
      <w:r w:rsidRPr="00431A21">
        <w:rPr>
          <w:sz w:val="24"/>
          <w:szCs w:val="24"/>
        </w:rPr>
        <w:t>altri rima</w:t>
      </w:r>
      <w:r w:rsidR="00553E65" w:rsidRPr="00431A21">
        <w:rPr>
          <w:sz w:val="24"/>
          <w:szCs w:val="24"/>
        </w:rPr>
        <w:t>sero nella base.</w:t>
      </w:r>
      <w:r w:rsidR="00431A21" w:rsidRPr="00431A21">
        <w:rPr>
          <w:sz w:val="24"/>
          <w:szCs w:val="24"/>
        </w:rPr>
        <w:t xml:space="preserve"> Vennero conquistate 7 vette con tecniche himalayane applicate per la prima volta in Antartide. Venne scoperta una </w:t>
      </w:r>
      <w:r w:rsidR="00D32241">
        <w:rPr>
          <w:sz w:val="24"/>
          <w:szCs w:val="24"/>
        </w:rPr>
        <w:t xml:space="preserve">______________ </w:t>
      </w:r>
      <w:r w:rsidR="00431A21" w:rsidRPr="00431A21">
        <w:rPr>
          <w:sz w:val="24"/>
          <w:szCs w:val="24"/>
        </w:rPr>
        <w:t>e provati dei prototipi di respiratori per le immersioni. La spedizione Cèpparo fece scuola, anche se le autorità italiane ancora oggi la sminuiscono.</w:t>
      </w:r>
    </w:p>
    <w:p w14:paraId="710AB1B0" w14:textId="35FF2D4A" w:rsidR="00F60D1F" w:rsidRPr="00431A21" w:rsidRDefault="00F60D1F">
      <w:pPr>
        <w:rPr>
          <w:sz w:val="24"/>
          <w:szCs w:val="24"/>
        </w:rPr>
      </w:pPr>
      <w:r>
        <w:rPr>
          <w:sz w:val="24"/>
          <w:szCs w:val="24"/>
        </w:rPr>
        <w:t>Durante la spedizione Cèpparo scoprì un riparo nella roccia con alcuni reperti dei balenieri inglesi dell’Ottocento, conservati al Museo nazionale dell’Antartide di Trieste. Il prof. Fabbri ha analizzato un boccale di birra di ferro battuto forse appartenente all’equipaggio del vascello Lord Melville che naufragò nel 1820-21.</w:t>
      </w:r>
    </w:p>
    <w:p w14:paraId="2E232BBB" w14:textId="3C05CDA3" w:rsidR="00553E65" w:rsidRDefault="00553E65">
      <w:pPr>
        <w:rPr>
          <w:sz w:val="24"/>
          <w:szCs w:val="24"/>
        </w:rPr>
      </w:pPr>
      <w:r w:rsidRPr="00431A21">
        <w:rPr>
          <w:sz w:val="24"/>
          <w:szCs w:val="24"/>
        </w:rPr>
        <w:t xml:space="preserve">Alla fine della Spedizione, </w:t>
      </w:r>
      <w:r w:rsidR="008D509E">
        <w:rPr>
          <w:sz w:val="24"/>
          <w:szCs w:val="24"/>
        </w:rPr>
        <w:t xml:space="preserve">il ___________ </w:t>
      </w:r>
      <w:r w:rsidR="0013655F">
        <w:rPr>
          <w:sz w:val="24"/>
          <w:szCs w:val="24"/>
        </w:rPr>
        <w:t xml:space="preserve">gli esploratori </w:t>
      </w:r>
      <w:r w:rsidRPr="00431A21">
        <w:rPr>
          <w:sz w:val="24"/>
          <w:szCs w:val="24"/>
        </w:rPr>
        <w:t xml:space="preserve">chiusero la base per la normale pausa invernale, </w:t>
      </w:r>
      <w:r w:rsidR="00431A21" w:rsidRPr="00431A21">
        <w:rPr>
          <w:sz w:val="24"/>
          <w:szCs w:val="24"/>
        </w:rPr>
        <w:t>ripromettendosi di</w:t>
      </w:r>
      <w:r w:rsidRPr="00431A21">
        <w:rPr>
          <w:sz w:val="24"/>
          <w:szCs w:val="24"/>
        </w:rPr>
        <w:t xml:space="preserve"> donare l’edificio al Governo argentino per chiudere in pace l’i</w:t>
      </w:r>
      <w:r w:rsidR="00CA6B51">
        <w:rPr>
          <w:sz w:val="24"/>
          <w:szCs w:val="24"/>
        </w:rPr>
        <w:t>mbarazzo</w:t>
      </w:r>
      <w:r w:rsidRPr="00431A21">
        <w:rPr>
          <w:sz w:val="24"/>
          <w:szCs w:val="24"/>
        </w:rPr>
        <w:t xml:space="preserve"> </w:t>
      </w:r>
      <w:r w:rsidR="0013655F">
        <w:rPr>
          <w:sz w:val="24"/>
          <w:szCs w:val="24"/>
        </w:rPr>
        <w:t xml:space="preserve">__________________ </w:t>
      </w:r>
      <w:r w:rsidRPr="00431A21">
        <w:rPr>
          <w:sz w:val="24"/>
          <w:szCs w:val="24"/>
        </w:rPr>
        <w:t>che si era venuto a creare.</w:t>
      </w:r>
    </w:p>
    <w:p w14:paraId="5AF9970B" w14:textId="257C5110" w:rsidR="00CA6B51" w:rsidRDefault="00CA6B51">
      <w:pPr>
        <w:rPr>
          <w:sz w:val="24"/>
          <w:szCs w:val="24"/>
        </w:rPr>
      </w:pPr>
      <w:r>
        <w:rPr>
          <w:sz w:val="24"/>
          <w:szCs w:val="24"/>
        </w:rPr>
        <w:t xml:space="preserve">A marzo 1976 in Argentina ci fu il colpo di Stato. Nello stesso mese, un aereo postale argentino identificò la base Bove. Tra ________________ </w:t>
      </w:r>
      <w:r w:rsidR="00680A62">
        <w:rPr>
          <w:sz w:val="24"/>
          <w:szCs w:val="24"/>
        </w:rPr>
        <w:t>i militari dell’Armada argentina smantellarono la base Bove portandola a Buenos Aires.</w:t>
      </w:r>
    </w:p>
    <w:p w14:paraId="264ECA26" w14:textId="77777777" w:rsidR="00CA6B51" w:rsidRPr="00431A21" w:rsidRDefault="00CA6B51">
      <w:pPr>
        <w:rPr>
          <w:sz w:val="24"/>
          <w:szCs w:val="24"/>
        </w:rPr>
      </w:pPr>
    </w:p>
    <w:p w14:paraId="0E93FFB9" w14:textId="502057AA" w:rsidR="00553E65" w:rsidRDefault="00680A62">
      <w:pPr>
        <w:rPr>
          <w:sz w:val="24"/>
          <w:szCs w:val="24"/>
        </w:rPr>
      </w:pPr>
      <w:r>
        <w:rPr>
          <w:sz w:val="24"/>
          <w:szCs w:val="24"/>
        </w:rPr>
        <w:lastRenderedPageBreak/>
        <w:t>D</w:t>
      </w:r>
      <w:r w:rsidR="00553E65" w:rsidRPr="00431A21">
        <w:rPr>
          <w:sz w:val="24"/>
          <w:szCs w:val="24"/>
        </w:rPr>
        <w:t>ue anni dopo, il vice</w:t>
      </w:r>
      <w:r w:rsidR="0013655F">
        <w:rPr>
          <w:sz w:val="24"/>
          <w:szCs w:val="24"/>
        </w:rPr>
        <w:t>-</w:t>
      </w:r>
      <w:r w:rsidR="00553E65" w:rsidRPr="00431A21">
        <w:rPr>
          <w:sz w:val="24"/>
          <w:szCs w:val="24"/>
        </w:rPr>
        <w:t>capo spedi</w:t>
      </w:r>
      <w:r w:rsidR="0013655F">
        <w:rPr>
          <w:sz w:val="24"/>
          <w:szCs w:val="24"/>
        </w:rPr>
        <w:t>zi</w:t>
      </w:r>
      <w:r w:rsidR="00553E65" w:rsidRPr="00431A21">
        <w:rPr>
          <w:sz w:val="24"/>
          <w:szCs w:val="24"/>
        </w:rPr>
        <w:t>one</w:t>
      </w:r>
      <w:r>
        <w:rPr>
          <w:sz w:val="24"/>
          <w:szCs w:val="24"/>
        </w:rPr>
        <w:t xml:space="preserve"> del 75-76</w:t>
      </w:r>
      <w:r w:rsidR="00553E65" w:rsidRPr="00431A21">
        <w:rPr>
          <w:sz w:val="24"/>
          <w:szCs w:val="24"/>
        </w:rPr>
        <w:t xml:space="preserve">, Ammiraglio ing. Flavio Barbiero, ritornò in Valle Italia con altri </w:t>
      </w:r>
      <w:r>
        <w:rPr>
          <w:sz w:val="24"/>
          <w:szCs w:val="24"/>
        </w:rPr>
        <w:t>5</w:t>
      </w:r>
      <w:r w:rsidR="00553E65" w:rsidRPr="00431A21">
        <w:rPr>
          <w:sz w:val="24"/>
          <w:szCs w:val="24"/>
        </w:rPr>
        <w:t xml:space="preserve"> uomini, </w:t>
      </w:r>
      <w:r w:rsidR="0013655F">
        <w:rPr>
          <w:sz w:val="24"/>
          <w:szCs w:val="24"/>
        </w:rPr>
        <w:t xml:space="preserve">e …. </w:t>
      </w:r>
      <w:r w:rsidR="00553E65" w:rsidRPr="00431A21">
        <w:rPr>
          <w:sz w:val="24"/>
          <w:szCs w:val="24"/>
        </w:rPr>
        <w:t>non trovò più la base</w:t>
      </w:r>
      <w:r w:rsidR="00431A21" w:rsidRPr="00431A21">
        <w:rPr>
          <w:sz w:val="24"/>
          <w:szCs w:val="24"/>
        </w:rPr>
        <w:t xml:space="preserve">! </w:t>
      </w:r>
      <w:r>
        <w:rPr>
          <w:sz w:val="24"/>
          <w:szCs w:val="24"/>
        </w:rPr>
        <w:t>L</w:t>
      </w:r>
      <w:r w:rsidR="0013655F">
        <w:rPr>
          <w:sz w:val="24"/>
          <w:szCs w:val="24"/>
        </w:rPr>
        <w:t xml:space="preserve">’episodio </w:t>
      </w:r>
      <w:r w:rsidR="00553E65" w:rsidRPr="00431A21">
        <w:rPr>
          <w:sz w:val="24"/>
          <w:szCs w:val="24"/>
        </w:rPr>
        <w:t>venne volutamente dimenticato ed insabbiato: il caso è ancora aperto</w:t>
      </w:r>
      <w:r w:rsidR="00431A21" w:rsidRPr="00431A21">
        <w:rPr>
          <w:sz w:val="24"/>
          <w:szCs w:val="24"/>
        </w:rPr>
        <w:t xml:space="preserve"> ed i resti </w:t>
      </w:r>
      <w:r>
        <w:rPr>
          <w:sz w:val="24"/>
          <w:szCs w:val="24"/>
        </w:rPr>
        <w:t>potrebbero</w:t>
      </w:r>
      <w:r w:rsidR="00431A21" w:rsidRPr="00431A21">
        <w:rPr>
          <w:sz w:val="24"/>
          <w:szCs w:val="24"/>
        </w:rPr>
        <w:t xml:space="preserve"> </w:t>
      </w:r>
      <w:r w:rsidR="0013655F">
        <w:rPr>
          <w:sz w:val="24"/>
          <w:szCs w:val="24"/>
        </w:rPr>
        <w:t>tuttora</w:t>
      </w:r>
      <w:r w:rsidR="00431A21" w:rsidRPr="00431A21">
        <w:rPr>
          <w:sz w:val="24"/>
          <w:szCs w:val="24"/>
        </w:rPr>
        <w:t xml:space="preserve"> </w:t>
      </w:r>
      <w:r>
        <w:rPr>
          <w:sz w:val="24"/>
          <w:szCs w:val="24"/>
        </w:rPr>
        <w:t xml:space="preserve">esser </w:t>
      </w:r>
      <w:r w:rsidR="00431A21" w:rsidRPr="00431A21">
        <w:rPr>
          <w:sz w:val="24"/>
          <w:szCs w:val="24"/>
        </w:rPr>
        <w:t xml:space="preserve">dimenticati o nascosti in un container </w:t>
      </w:r>
      <w:r w:rsidR="00D843AF">
        <w:rPr>
          <w:sz w:val="24"/>
          <w:szCs w:val="24"/>
        </w:rPr>
        <w:t>della Marina militare argentina</w:t>
      </w:r>
      <w:r w:rsidR="0013655F">
        <w:rPr>
          <w:sz w:val="24"/>
          <w:szCs w:val="24"/>
        </w:rPr>
        <w:t xml:space="preserve"> </w:t>
      </w:r>
      <w:r w:rsidR="00431A21" w:rsidRPr="00431A21">
        <w:rPr>
          <w:sz w:val="24"/>
          <w:szCs w:val="24"/>
        </w:rPr>
        <w:t>a Buenos Aires.</w:t>
      </w:r>
    </w:p>
    <w:p w14:paraId="4EF2B1DB" w14:textId="5CAD7A31" w:rsidR="007736E2" w:rsidRPr="00431A21" w:rsidRDefault="007736E2">
      <w:pPr>
        <w:rPr>
          <w:sz w:val="24"/>
          <w:szCs w:val="24"/>
        </w:rPr>
      </w:pPr>
      <w:r>
        <w:rPr>
          <w:sz w:val="24"/>
          <w:szCs w:val="24"/>
        </w:rPr>
        <w:t xml:space="preserve">L’industriale veneto, ma milanese d’adozione venne messo al bando e tacciato d’esser stato un pirata nonostante l’appoggio iniziale delle istituzioni italiane e argentine. La vicenda è ancora oggi un </w:t>
      </w:r>
      <w:r w:rsidRPr="007736E2">
        <w:rPr>
          <w:i/>
          <w:iCs/>
          <w:sz w:val="24"/>
          <w:szCs w:val="24"/>
        </w:rPr>
        <w:t>Cold Case</w:t>
      </w:r>
      <w:r>
        <w:rPr>
          <w:sz w:val="24"/>
          <w:szCs w:val="24"/>
        </w:rPr>
        <w:t>.</w:t>
      </w:r>
    </w:p>
    <w:p w14:paraId="6BCA833E" w14:textId="77777777" w:rsidR="00D843AF" w:rsidRDefault="00553E65">
      <w:pPr>
        <w:rPr>
          <w:sz w:val="24"/>
          <w:szCs w:val="24"/>
        </w:rPr>
      </w:pPr>
      <w:r w:rsidRPr="00431A21">
        <w:rPr>
          <w:sz w:val="24"/>
          <w:szCs w:val="24"/>
        </w:rPr>
        <w:t xml:space="preserve">Nel 2018, il prof. Julius Fabbri, con gli allievi ed alcune associazioni, vista la </w:t>
      </w:r>
      <w:r w:rsidRPr="00431A21">
        <w:rPr>
          <w:i/>
          <w:iCs/>
          <w:sz w:val="24"/>
          <w:szCs w:val="24"/>
        </w:rPr>
        <w:t>damnatio memoriae</w:t>
      </w:r>
      <w:r w:rsidRPr="00431A21">
        <w:rPr>
          <w:sz w:val="24"/>
          <w:szCs w:val="24"/>
        </w:rPr>
        <w:t xml:space="preserve"> in atto, decise di preservare la memoria storica della Spedizione Bove ed avviò la realizzazione del</w:t>
      </w:r>
      <w:r w:rsidR="005A4F44" w:rsidRPr="00431A21">
        <w:rPr>
          <w:sz w:val="24"/>
          <w:szCs w:val="24"/>
        </w:rPr>
        <w:t xml:space="preserve"> </w:t>
      </w:r>
    </w:p>
    <w:p w14:paraId="1F21B75B" w14:textId="7AA771A5" w:rsidR="00DF6E00" w:rsidRPr="00431A21" w:rsidRDefault="00680A62">
      <w:pPr>
        <w:rPr>
          <w:sz w:val="24"/>
          <w:szCs w:val="24"/>
        </w:rPr>
      </w:pPr>
      <w:r>
        <w:rPr>
          <w:sz w:val="24"/>
          <w:szCs w:val="24"/>
        </w:rPr>
        <w:t xml:space="preserve">_______________________________ </w:t>
      </w:r>
      <w:r w:rsidR="00D843AF">
        <w:rPr>
          <w:sz w:val="24"/>
          <w:szCs w:val="24"/>
        </w:rPr>
        <w:t xml:space="preserve"> </w:t>
      </w:r>
      <w:r w:rsidR="005A4F44" w:rsidRPr="00431A21">
        <w:rPr>
          <w:sz w:val="24"/>
          <w:szCs w:val="24"/>
        </w:rPr>
        <w:t>di Cervignano del Friuli</w:t>
      </w:r>
      <w:r w:rsidR="00553E65" w:rsidRPr="00431A21">
        <w:rPr>
          <w:sz w:val="24"/>
          <w:szCs w:val="24"/>
        </w:rPr>
        <w:t xml:space="preserve"> (UD)</w:t>
      </w:r>
      <w:r w:rsidR="00D843AF">
        <w:rPr>
          <w:sz w:val="24"/>
          <w:szCs w:val="24"/>
        </w:rPr>
        <w:t xml:space="preserve"> nelle pertinenze della scuola superiore “Malignani 2000” (ora isis della bassa friulana).</w:t>
      </w:r>
      <w:r w:rsidR="00553E65" w:rsidRPr="00431A21">
        <w:rPr>
          <w:sz w:val="24"/>
          <w:szCs w:val="24"/>
        </w:rPr>
        <w:t xml:space="preserve"> </w:t>
      </w:r>
      <w:r w:rsidR="00B44A72">
        <w:rPr>
          <w:sz w:val="24"/>
          <w:szCs w:val="24"/>
        </w:rPr>
        <w:t>Si tratta della ricostruzione in scala naturale, cioè _______ delle fondamenta della base (conservazione in remoto, _____________ ).</w:t>
      </w:r>
    </w:p>
    <w:p w14:paraId="1FE1CF68" w14:textId="4B28351F" w:rsidR="00553E65" w:rsidRDefault="00553E65">
      <w:pPr>
        <w:rPr>
          <w:sz w:val="24"/>
          <w:szCs w:val="24"/>
        </w:rPr>
      </w:pPr>
      <w:r w:rsidRPr="00431A21">
        <w:rPr>
          <w:sz w:val="24"/>
          <w:szCs w:val="24"/>
        </w:rPr>
        <w:t xml:space="preserve">Il </w:t>
      </w:r>
      <w:r w:rsidR="00431A21" w:rsidRPr="00431A21">
        <w:rPr>
          <w:sz w:val="24"/>
          <w:szCs w:val="24"/>
        </w:rPr>
        <w:t>Me</w:t>
      </w:r>
      <w:r w:rsidRPr="00431A21">
        <w:rPr>
          <w:sz w:val="24"/>
          <w:szCs w:val="24"/>
        </w:rPr>
        <w:t xml:space="preserve">moriale è un Luogo del Cuore del </w:t>
      </w:r>
      <w:r w:rsidR="00D843AF">
        <w:rPr>
          <w:sz w:val="24"/>
          <w:szCs w:val="24"/>
        </w:rPr>
        <w:t xml:space="preserve">____ </w:t>
      </w:r>
      <w:r w:rsidR="00680A62">
        <w:rPr>
          <w:sz w:val="24"/>
          <w:szCs w:val="24"/>
        </w:rPr>
        <w:t>.</w:t>
      </w:r>
      <w:r w:rsidR="00B44A72">
        <w:rPr>
          <w:sz w:val="24"/>
          <w:szCs w:val="24"/>
        </w:rPr>
        <w:t xml:space="preserve"> </w:t>
      </w:r>
      <w:r w:rsidRPr="00431A21">
        <w:rPr>
          <w:sz w:val="24"/>
          <w:szCs w:val="24"/>
        </w:rPr>
        <w:t xml:space="preserve">L’obiettivo </w:t>
      </w:r>
      <w:r w:rsidR="00680A62">
        <w:rPr>
          <w:sz w:val="24"/>
          <w:szCs w:val="24"/>
        </w:rPr>
        <w:t xml:space="preserve">principale del progetto didattico “Ambasciatori antartici” </w:t>
      </w:r>
      <w:r w:rsidRPr="00431A21">
        <w:rPr>
          <w:sz w:val="24"/>
          <w:szCs w:val="24"/>
        </w:rPr>
        <w:t xml:space="preserve">è </w:t>
      </w:r>
      <w:r w:rsidR="00680A62">
        <w:rPr>
          <w:sz w:val="24"/>
          <w:szCs w:val="24"/>
        </w:rPr>
        <w:t xml:space="preserve">quello di </w:t>
      </w:r>
      <w:r w:rsidRPr="00431A21">
        <w:rPr>
          <w:sz w:val="24"/>
          <w:szCs w:val="24"/>
        </w:rPr>
        <w:t>convincere il Min</w:t>
      </w:r>
      <w:r w:rsidR="00431A21" w:rsidRPr="00431A21">
        <w:rPr>
          <w:sz w:val="24"/>
          <w:szCs w:val="24"/>
        </w:rPr>
        <w:t>i</w:t>
      </w:r>
      <w:r w:rsidRPr="00431A21">
        <w:rPr>
          <w:sz w:val="24"/>
          <w:szCs w:val="24"/>
        </w:rPr>
        <w:t xml:space="preserve">stero degli </w:t>
      </w:r>
      <w:r w:rsidR="0013655F">
        <w:rPr>
          <w:sz w:val="24"/>
          <w:szCs w:val="24"/>
        </w:rPr>
        <w:t xml:space="preserve">__________ </w:t>
      </w:r>
      <w:r w:rsidRPr="00431A21">
        <w:rPr>
          <w:sz w:val="24"/>
          <w:szCs w:val="24"/>
        </w:rPr>
        <w:t>a</w:t>
      </w:r>
      <w:r w:rsidR="00680A62">
        <w:rPr>
          <w:sz w:val="24"/>
          <w:szCs w:val="24"/>
        </w:rPr>
        <w:t xml:space="preserve"> proporre </w:t>
      </w:r>
      <w:r w:rsidRPr="00431A21">
        <w:rPr>
          <w:sz w:val="24"/>
          <w:szCs w:val="24"/>
        </w:rPr>
        <w:t xml:space="preserve">formalmente </w:t>
      </w:r>
      <w:r w:rsidR="00680A62">
        <w:rPr>
          <w:sz w:val="24"/>
          <w:szCs w:val="24"/>
        </w:rPr>
        <w:t xml:space="preserve">la </w:t>
      </w:r>
      <w:r w:rsidR="00B44A72">
        <w:rPr>
          <w:sz w:val="24"/>
          <w:szCs w:val="24"/>
        </w:rPr>
        <w:t xml:space="preserve">______________ </w:t>
      </w:r>
      <w:r w:rsidR="00680A62">
        <w:rPr>
          <w:sz w:val="24"/>
          <w:szCs w:val="24"/>
        </w:rPr>
        <w:t>a</w:t>
      </w:r>
      <w:r w:rsidRPr="00431A21">
        <w:rPr>
          <w:sz w:val="24"/>
          <w:szCs w:val="24"/>
        </w:rPr>
        <w:t xml:space="preserve"> sito storico </w:t>
      </w:r>
      <w:r w:rsidR="00680A62">
        <w:rPr>
          <w:sz w:val="24"/>
          <w:szCs w:val="24"/>
        </w:rPr>
        <w:t>dei resti della base Giacomo Bove</w:t>
      </w:r>
      <w:r w:rsidRPr="00431A21">
        <w:rPr>
          <w:sz w:val="24"/>
          <w:szCs w:val="24"/>
        </w:rPr>
        <w:t>.</w:t>
      </w:r>
    </w:p>
    <w:p w14:paraId="43857D43" w14:textId="520874F0" w:rsidR="00F60D1F" w:rsidRDefault="00F60D1F">
      <w:pPr>
        <w:rPr>
          <w:sz w:val="24"/>
          <w:szCs w:val="24"/>
        </w:rPr>
      </w:pPr>
      <w:r>
        <w:rPr>
          <w:sz w:val="24"/>
          <w:szCs w:val="24"/>
        </w:rPr>
        <w:t>Nel febbraio 2025 una ricercatrice polacca ha gentilmente fotografato la bozza della targa storica sui veri resti della base Bove in Valle Italia, preludio alla candidatura del sito, nomina che, però, i diplomatici argentini, polacchi, inglesi e italiani evitano di proporre …</w:t>
      </w:r>
    </w:p>
    <w:p w14:paraId="5CF58AB8" w14:textId="195D7842" w:rsidR="00D32241" w:rsidRDefault="00D32241">
      <w:pPr>
        <w:rPr>
          <w:b/>
          <w:bCs/>
          <w:sz w:val="24"/>
          <w:szCs w:val="24"/>
        </w:rPr>
      </w:pPr>
      <w:r w:rsidRPr="00D32241">
        <w:rPr>
          <w:b/>
          <w:bCs/>
          <w:sz w:val="24"/>
          <w:szCs w:val="24"/>
        </w:rPr>
        <w:t>Inserisci nel testo le parole mancanti.</w:t>
      </w:r>
    </w:p>
    <w:tbl>
      <w:tblPr>
        <w:tblStyle w:val="Grigliatabella"/>
        <w:tblW w:w="0" w:type="auto"/>
        <w:tblLook w:val="04A0" w:firstRow="1" w:lastRow="0" w:firstColumn="1" w:lastColumn="0" w:noHBand="0" w:noVBand="1"/>
      </w:tblPr>
      <w:tblGrid>
        <w:gridCol w:w="4814"/>
        <w:gridCol w:w="4814"/>
      </w:tblGrid>
      <w:tr w:rsidR="00F60D1F" w14:paraId="1D9A31BA" w14:textId="77777777" w:rsidTr="00F60D1F">
        <w:tc>
          <w:tcPr>
            <w:tcW w:w="4814" w:type="dxa"/>
          </w:tcPr>
          <w:p w14:paraId="2865D37A" w14:textId="77777777" w:rsidR="00F60D1F" w:rsidRPr="007B6D63" w:rsidRDefault="00F60D1F" w:rsidP="00F60D1F">
            <w:pPr>
              <w:pStyle w:val="Paragrafoelenco"/>
              <w:numPr>
                <w:ilvl w:val="0"/>
                <w:numId w:val="1"/>
              </w:numPr>
              <w:rPr>
                <w:sz w:val="24"/>
                <w:szCs w:val="24"/>
              </w:rPr>
            </w:pPr>
            <w:r w:rsidRPr="007B6D63">
              <w:rPr>
                <w:sz w:val="24"/>
                <w:szCs w:val="24"/>
              </w:rPr>
              <w:t>Antartico;</w:t>
            </w:r>
          </w:p>
          <w:p w14:paraId="656EAF28" w14:textId="77777777" w:rsidR="00F60D1F" w:rsidRPr="007B6D63" w:rsidRDefault="00F60D1F" w:rsidP="00F60D1F">
            <w:pPr>
              <w:pStyle w:val="Paragrafoelenco"/>
              <w:numPr>
                <w:ilvl w:val="0"/>
                <w:numId w:val="1"/>
              </w:numPr>
              <w:rPr>
                <w:sz w:val="24"/>
                <w:szCs w:val="24"/>
              </w:rPr>
            </w:pPr>
            <w:r w:rsidRPr="007B6D63">
              <w:rPr>
                <w:sz w:val="24"/>
                <w:szCs w:val="24"/>
              </w:rPr>
              <w:t>Argentina;</w:t>
            </w:r>
          </w:p>
          <w:p w14:paraId="62428871" w14:textId="77777777" w:rsidR="00F60D1F" w:rsidRPr="007B6D63" w:rsidRDefault="00F60D1F" w:rsidP="00F60D1F">
            <w:pPr>
              <w:pStyle w:val="Paragrafoelenco"/>
              <w:numPr>
                <w:ilvl w:val="0"/>
                <w:numId w:val="1"/>
              </w:numPr>
              <w:rPr>
                <w:sz w:val="24"/>
                <w:szCs w:val="24"/>
              </w:rPr>
            </w:pPr>
            <w:r w:rsidRPr="007B6D63">
              <w:rPr>
                <w:sz w:val="24"/>
                <w:szCs w:val="24"/>
              </w:rPr>
              <w:t>Bove;</w:t>
            </w:r>
          </w:p>
          <w:p w14:paraId="2D793B02" w14:textId="77777777" w:rsidR="00F60D1F" w:rsidRPr="007B6D63" w:rsidRDefault="00F60D1F" w:rsidP="00F60D1F">
            <w:pPr>
              <w:pStyle w:val="Paragrafoelenco"/>
              <w:numPr>
                <w:ilvl w:val="0"/>
                <w:numId w:val="1"/>
              </w:numPr>
              <w:rPr>
                <w:sz w:val="24"/>
                <w:szCs w:val="24"/>
              </w:rPr>
            </w:pPr>
            <w:r w:rsidRPr="007B6D63">
              <w:rPr>
                <w:sz w:val="24"/>
                <w:szCs w:val="24"/>
              </w:rPr>
              <w:t>Cèpparo;</w:t>
            </w:r>
          </w:p>
          <w:p w14:paraId="1ED97B0B" w14:textId="77777777" w:rsidR="00F60D1F" w:rsidRPr="007B6D63" w:rsidRDefault="00F60D1F" w:rsidP="00F60D1F">
            <w:pPr>
              <w:pStyle w:val="Paragrafoelenco"/>
              <w:numPr>
                <w:ilvl w:val="0"/>
                <w:numId w:val="1"/>
              </w:numPr>
              <w:rPr>
                <w:sz w:val="24"/>
                <w:szCs w:val="24"/>
              </w:rPr>
            </w:pPr>
            <w:r w:rsidRPr="007B6D63">
              <w:rPr>
                <w:sz w:val="24"/>
                <w:szCs w:val="24"/>
              </w:rPr>
              <w:t>diplomatico;</w:t>
            </w:r>
          </w:p>
          <w:p w14:paraId="18521B22" w14:textId="77777777" w:rsidR="00F60D1F" w:rsidRDefault="00F60D1F" w:rsidP="00F60D1F">
            <w:pPr>
              <w:pStyle w:val="Paragrafoelenco"/>
              <w:numPr>
                <w:ilvl w:val="0"/>
                <w:numId w:val="1"/>
              </w:numPr>
              <w:rPr>
                <w:sz w:val="24"/>
                <w:szCs w:val="24"/>
              </w:rPr>
            </w:pPr>
            <w:r w:rsidRPr="007B6D63">
              <w:rPr>
                <w:sz w:val="24"/>
                <w:szCs w:val="24"/>
              </w:rPr>
              <w:t>Esteri</w:t>
            </w:r>
            <w:r>
              <w:rPr>
                <w:sz w:val="24"/>
                <w:szCs w:val="24"/>
              </w:rPr>
              <w:t>;</w:t>
            </w:r>
          </w:p>
          <w:p w14:paraId="20E79B6E" w14:textId="77777777" w:rsidR="00F60D1F" w:rsidRPr="007B6D63" w:rsidRDefault="00F60D1F" w:rsidP="00F60D1F">
            <w:pPr>
              <w:pStyle w:val="Paragrafoelenco"/>
              <w:numPr>
                <w:ilvl w:val="0"/>
                <w:numId w:val="1"/>
              </w:numPr>
              <w:rPr>
                <w:sz w:val="24"/>
                <w:szCs w:val="24"/>
              </w:rPr>
            </w:pPr>
            <w:r w:rsidRPr="00431A21">
              <w:rPr>
                <w:sz w:val="24"/>
                <w:szCs w:val="24"/>
              </w:rPr>
              <w:t>FAI</w:t>
            </w:r>
            <w:r>
              <w:rPr>
                <w:sz w:val="24"/>
                <w:szCs w:val="24"/>
              </w:rPr>
              <w:t>;</w:t>
            </w:r>
          </w:p>
          <w:p w14:paraId="704287A6" w14:textId="77777777" w:rsidR="00F60D1F" w:rsidRDefault="00F60D1F" w:rsidP="00F60D1F">
            <w:pPr>
              <w:pStyle w:val="Paragrafoelenco"/>
              <w:numPr>
                <w:ilvl w:val="0"/>
                <w:numId w:val="1"/>
              </w:numPr>
              <w:rPr>
                <w:sz w:val="24"/>
                <w:szCs w:val="24"/>
              </w:rPr>
            </w:pPr>
            <w:r w:rsidRPr="007B6D63">
              <w:rPr>
                <w:sz w:val="24"/>
                <w:szCs w:val="24"/>
              </w:rPr>
              <w:t>foresta fossile;</w:t>
            </w:r>
          </w:p>
          <w:p w14:paraId="435AF074" w14:textId="77777777" w:rsidR="00F60D1F" w:rsidRPr="007B6D63" w:rsidRDefault="00F60D1F" w:rsidP="00F60D1F">
            <w:pPr>
              <w:pStyle w:val="Paragrafoelenco"/>
              <w:numPr>
                <w:ilvl w:val="0"/>
                <w:numId w:val="1"/>
              </w:numPr>
              <w:rPr>
                <w:sz w:val="24"/>
                <w:szCs w:val="24"/>
              </w:rPr>
            </w:pPr>
            <w:r w:rsidRPr="00431A21">
              <w:rPr>
                <w:sz w:val="24"/>
                <w:szCs w:val="24"/>
              </w:rPr>
              <w:t>imprenditore</w:t>
            </w:r>
            <w:r>
              <w:rPr>
                <w:sz w:val="24"/>
                <w:szCs w:val="24"/>
              </w:rPr>
              <w:t>;</w:t>
            </w:r>
          </w:p>
          <w:p w14:paraId="12C76371" w14:textId="77777777" w:rsidR="00F60D1F" w:rsidRPr="007B6D63" w:rsidRDefault="00F60D1F" w:rsidP="00F60D1F">
            <w:pPr>
              <w:pStyle w:val="Paragrafoelenco"/>
              <w:numPr>
                <w:ilvl w:val="0"/>
                <w:numId w:val="1"/>
              </w:numPr>
              <w:rPr>
                <w:sz w:val="24"/>
                <w:szCs w:val="24"/>
              </w:rPr>
            </w:pPr>
            <w:r w:rsidRPr="007B6D63">
              <w:rPr>
                <w:sz w:val="24"/>
                <w:szCs w:val="24"/>
              </w:rPr>
              <w:t>Marina;</w:t>
            </w:r>
          </w:p>
          <w:p w14:paraId="75793BC8" w14:textId="77777777" w:rsidR="00F60D1F" w:rsidRDefault="00F60D1F">
            <w:pPr>
              <w:rPr>
                <w:b/>
                <w:bCs/>
                <w:sz w:val="24"/>
                <w:szCs w:val="24"/>
              </w:rPr>
            </w:pPr>
          </w:p>
        </w:tc>
        <w:tc>
          <w:tcPr>
            <w:tcW w:w="4814" w:type="dxa"/>
          </w:tcPr>
          <w:p w14:paraId="7AC0A5CD" w14:textId="77777777" w:rsidR="00F60D1F" w:rsidRPr="007B6D63" w:rsidRDefault="00F60D1F" w:rsidP="00F60D1F">
            <w:pPr>
              <w:pStyle w:val="Paragrafoelenco"/>
              <w:numPr>
                <w:ilvl w:val="0"/>
                <w:numId w:val="1"/>
              </w:numPr>
              <w:rPr>
                <w:sz w:val="24"/>
                <w:szCs w:val="24"/>
              </w:rPr>
            </w:pPr>
            <w:r w:rsidRPr="007B6D63">
              <w:rPr>
                <w:sz w:val="24"/>
                <w:szCs w:val="24"/>
              </w:rPr>
              <w:t>Memoriale</w:t>
            </w:r>
            <w:r>
              <w:rPr>
                <w:sz w:val="24"/>
                <w:szCs w:val="24"/>
              </w:rPr>
              <w:t xml:space="preserve"> dell’Antartide</w:t>
            </w:r>
            <w:r w:rsidRPr="007B6D63">
              <w:rPr>
                <w:sz w:val="24"/>
                <w:szCs w:val="24"/>
              </w:rPr>
              <w:t>;</w:t>
            </w:r>
          </w:p>
          <w:p w14:paraId="4BA5A255" w14:textId="77777777" w:rsidR="00F60D1F" w:rsidRPr="007B6D63" w:rsidRDefault="00F60D1F" w:rsidP="00F60D1F">
            <w:pPr>
              <w:pStyle w:val="Paragrafoelenco"/>
              <w:numPr>
                <w:ilvl w:val="0"/>
                <w:numId w:val="1"/>
              </w:numPr>
              <w:rPr>
                <w:sz w:val="24"/>
                <w:szCs w:val="24"/>
              </w:rPr>
            </w:pPr>
            <w:r w:rsidRPr="007B6D63">
              <w:rPr>
                <w:sz w:val="24"/>
                <w:szCs w:val="24"/>
              </w:rPr>
              <w:t>Ottocento;</w:t>
            </w:r>
          </w:p>
          <w:p w14:paraId="2C517045" w14:textId="77777777" w:rsidR="00F60D1F" w:rsidRPr="007B6D63" w:rsidRDefault="00F60D1F" w:rsidP="00F60D1F">
            <w:pPr>
              <w:pStyle w:val="Paragrafoelenco"/>
              <w:numPr>
                <w:ilvl w:val="0"/>
                <w:numId w:val="1"/>
              </w:numPr>
              <w:rPr>
                <w:sz w:val="24"/>
                <w:szCs w:val="24"/>
              </w:rPr>
            </w:pPr>
            <w:r w:rsidRPr="007B6D63">
              <w:rPr>
                <w:sz w:val="24"/>
                <w:szCs w:val="24"/>
              </w:rPr>
              <w:t>Re Giorgio;</w:t>
            </w:r>
          </w:p>
          <w:p w14:paraId="4B4CD54B" w14:textId="77777777" w:rsidR="00F60D1F" w:rsidRPr="007B6D63" w:rsidRDefault="00F60D1F" w:rsidP="00F60D1F">
            <w:pPr>
              <w:pStyle w:val="Paragrafoelenco"/>
              <w:numPr>
                <w:ilvl w:val="0"/>
                <w:numId w:val="1"/>
              </w:numPr>
              <w:rPr>
                <w:sz w:val="24"/>
                <w:szCs w:val="24"/>
              </w:rPr>
            </w:pPr>
            <w:r w:rsidRPr="007B6D63">
              <w:rPr>
                <w:sz w:val="24"/>
                <w:szCs w:val="24"/>
              </w:rPr>
              <w:t>Rig Mate;</w:t>
            </w:r>
          </w:p>
          <w:p w14:paraId="5D9F69FF" w14:textId="77777777" w:rsidR="00F60D1F" w:rsidRDefault="00F60D1F" w:rsidP="00F60D1F">
            <w:pPr>
              <w:pStyle w:val="Paragrafoelenco"/>
              <w:numPr>
                <w:ilvl w:val="0"/>
                <w:numId w:val="1"/>
              </w:numPr>
              <w:rPr>
                <w:sz w:val="24"/>
                <w:szCs w:val="24"/>
              </w:rPr>
            </w:pPr>
            <w:r w:rsidRPr="007B6D63">
              <w:rPr>
                <w:sz w:val="24"/>
                <w:szCs w:val="24"/>
              </w:rPr>
              <w:t>Valle Italia.</w:t>
            </w:r>
          </w:p>
          <w:p w14:paraId="47B24DFA" w14:textId="77777777" w:rsidR="00F60D1F" w:rsidRDefault="00F60D1F" w:rsidP="00F60D1F">
            <w:pPr>
              <w:pStyle w:val="Paragrafoelenco"/>
              <w:numPr>
                <w:ilvl w:val="0"/>
                <w:numId w:val="1"/>
              </w:numPr>
              <w:rPr>
                <w:sz w:val="24"/>
                <w:szCs w:val="24"/>
              </w:rPr>
            </w:pPr>
            <w:r>
              <w:rPr>
                <w:sz w:val="24"/>
                <w:szCs w:val="24"/>
              </w:rPr>
              <w:t>il 2 e il 4 ottobre 1976.</w:t>
            </w:r>
          </w:p>
          <w:p w14:paraId="1E6650B4" w14:textId="77777777" w:rsidR="00F60D1F" w:rsidRDefault="00F60D1F" w:rsidP="00F60D1F">
            <w:pPr>
              <w:pStyle w:val="Paragrafoelenco"/>
              <w:numPr>
                <w:ilvl w:val="0"/>
                <w:numId w:val="1"/>
              </w:numPr>
              <w:rPr>
                <w:sz w:val="24"/>
                <w:szCs w:val="24"/>
              </w:rPr>
            </w:pPr>
            <w:r>
              <w:rPr>
                <w:sz w:val="24"/>
                <w:szCs w:val="24"/>
              </w:rPr>
              <w:t>12/02/1976</w:t>
            </w:r>
          </w:p>
          <w:p w14:paraId="5632DDE9" w14:textId="77777777" w:rsidR="00F60D1F" w:rsidRDefault="00F60D1F" w:rsidP="00F60D1F">
            <w:pPr>
              <w:pStyle w:val="Paragrafoelenco"/>
              <w:numPr>
                <w:ilvl w:val="0"/>
                <w:numId w:val="1"/>
              </w:numPr>
              <w:rPr>
                <w:sz w:val="24"/>
                <w:szCs w:val="24"/>
              </w:rPr>
            </w:pPr>
            <w:r>
              <w:rPr>
                <w:sz w:val="24"/>
                <w:szCs w:val="24"/>
              </w:rPr>
              <w:t>Candidatura</w:t>
            </w:r>
          </w:p>
          <w:p w14:paraId="12027E19" w14:textId="77777777" w:rsidR="00F60D1F" w:rsidRDefault="00F60D1F" w:rsidP="00F60D1F">
            <w:pPr>
              <w:pStyle w:val="Paragrafoelenco"/>
              <w:numPr>
                <w:ilvl w:val="0"/>
                <w:numId w:val="1"/>
              </w:numPr>
              <w:rPr>
                <w:sz w:val="24"/>
                <w:szCs w:val="24"/>
              </w:rPr>
            </w:pPr>
            <w:r>
              <w:rPr>
                <w:sz w:val="24"/>
                <w:szCs w:val="24"/>
              </w:rPr>
              <w:t>Scala 1:1</w:t>
            </w:r>
          </w:p>
          <w:p w14:paraId="46F77040" w14:textId="023A4F57" w:rsidR="00F60D1F" w:rsidRPr="00F60D1F" w:rsidRDefault="00F60D1F" w:rsidP="00F60D1F">
            <w:pPr>
              <w:pStyle w:val="Paragrafoelenco"/>
              <w:numPr>
                <w:ilvl w:val="0"/>
                <w:numId w:val="1"/>
              </w:numPr>
              <w:rPr>
                <w:sz w:val="24"/>
                <w:szCs w:val="24"/>
              </w:rPr>
            </w:pPr>
            <w:r w:rsidRPr="00F60D1F">
              <w:rPr>
                <w:i/>
                <w:iCs/>
                <w:sz w:val="24"/>
                <w:szCs w:val="24"/>
              </w:rPr>
              <w:t>ex situ</w:t>
            </w:r>
            <w:r w:rsidRPr="00F60D1F">
              <w:rPr>
                <w:sz w:val="24"/>
                <w:szCs w:val="24"/>
              </w:rPr>
              <w:t>.</w:t>
            </w:r>
          </w:p>
        </w:tc>
      </w:tr>
    </w:tbl>
    <w:p w14:paraId="5AC68A21" w14:textId="77777777" w:rsidR="00F60D1F" w:rsidRDefault="00F60D1F">
      <w:pPr>
        <w:rPr>
          <w:b/>
          <w:bCs/>
          <w:sz w:val="24"/>
          <w:szCs w:val="24"/>
        </w:rPr>
      </w:pPr>
    </w:p>
    <w:p w14:paraId="6FC9E28A" w14:textId="40472D6A" w:rsidR="00DC7967" w:rsidRDefault="00DC7967">
      <w:pPr>
        <w:rPr>
          <w:b/>
          <w:bCs/>
          <w:sz w:val="24"/>
          <w:szCs w:val="24"/>
        </w:rPr>
      </w:pPr>
      <w:r>
        <w:rPr>
          <w:b/>
          <w:bCs/>
          <w:sz w:val="24"/>
          <w:szCs w:val="24"/>
        </w:rPr>
        <w:t>Chiunque può approfondire autonomamente: flora, fauna, geologia, geopolitica, georisorse, storia, geografia, lingue (le 4 del trattato: inglese, francese, spagnolo e russo) etc.</w:t>
      </w:r>
    </w:p>
    <w:p w14:paraId="4BFCE414" w14:textId="08A4579C" w:rsidR="00DC7967" w:rsidRDefault="00DC7967">
      <w:pPr>
        <w:rPr>
          <w:b/>
          <w:bCs/>
          <w:sz w:val="24"/>
          <w:szCs w:val="24"/>
        </w:rPr>
      </w:pPr>
      <w:r>
        <w:rPr>
          <w:b/>
          <w:bCs/>
          <w:sz w:val="24"/>
          <w:szCs w:val="24"/>
        </w:rPr>
        <w:t xml:space="preserve">Link al documentario: </w:t>
      </w:r>
      <w:hyperlink r:id="rId5" w:history="1">
        <w:r w:rsidRPr="00DF1BEC">
          <w:rPr>
            <w:rStyle w:val="Collegamentoipertestuale"/>
            <w:b/>
            <w:bCs/>
            <w:sz w:val="24"/>
            <w:szCs w:val="24"/>
          </w:rPr>
          <w:t>https://www.youtube.com/watch?v=QNzy2V8QDa0</w:t>
        </w:r>
      </w:hyperlink>
      <w:r>
        <w:rPr>
          <w:b/>
          <w:bCs/>
          <w:sz w:val="24"/>
          <w:szCs w:val="24"/>
        </w:rPr>
        <w:t xml:space="preserve">  (lungo)</w:t>
      </w:r>
    </w:p>
    <w:p w14:paraId="360C45D6" w14:textId="661029C6" w:rsidR="00DC7967" w:rsidRDefault="00DC7967">
      <w:pPr>
        <w:rPr>
          <w:b/>
          <w:bCs/>
          <w:sz w:val="24"/>
          <w:szCs w:val="24"/>
        </w:rPr>
      </w:pPr>
      <w:r>
        <w:rPr>
          <w:b/>
          <w:bCs/>
          <w:sz w:val="24"/>
          <w:szCs w:val="24"/>
        </w:rPr>
        <w:t xml:space="preserve">Breve: </w:t>
      </w:r>
      <w:hyperlink r:id="rId6" w:history="1">
        <w:r w:rsidRPr="00DF1BEC">
          <w:rPr>
            <w:rStyle w:val="Collegamentoipertestuale"/>
            <w:b/>
            <w:bCs/>
            <w:sz w:val="24"/>
            <w:szCs w:val="24"/>
          </w:rPr>
          <w:t>https://www.youtube.com/watch?v=lH9l3YhA_zo</w:t>
        </w:r>
      </w:hyperlink>
      <w:r>
        <w:rPr>
          <w:b/>
          <w:bCs/>
          <w:sz w:val="24"/>
          <w:szCs w:val="24"/>
        </w:rPr>
        <w:t xml:space="preserve"> N.B. qui non viene mai citato il nome della base che era stata intitolata all’idrografo ottocentesco Giacomo Bove, ufficiale della Regia Marina, il più grande esploratore italiano dell’Ottocento.</w:t>
      </w:r>
    </w:p>
    <w:p w14:paraId="75042FB8" w14:textId="354E141C" w:rsidR="001804E8" w:rsidRPr="001804E8" w:rsidRDefault="001804E8" w:rsidP="001804E8">
      <w:pPr>
        <w:rPr>
          <w:sz w:val="24"/>
          <w:szCs w:val="24"/>
        </w:rPr>
      </w:pPr>
      <w:r>
        <w:rPr>
          <w:sz w:val="24"/>
          <w:szCs w:val="24"/>
        </w:rPr>
        <w:t>Ultima modifica: 03/11/2025</w:t>
      </w:r>
      <w:r w:rsidR="00DC7967">
        <w:rPr>
          <w:sz w:val="24"/>
          <w:szCs w:val="24"/>
        </w:rPr>
        <w:t xml:space="preserve">, </w:t>
      </w:r>
      <w:r>
        <w:rPr>
          <w:sz w:val="24"/>
          <w:szCs w:val="24"/>
        </w:rPr>
        <w:t>JF</w:t>
      </w:r>
    </w:p>
    <w:p w14:paraId="0E862169" w14:textId="77777777" w:rsidR="0013655F" w:rsidRPr="00431A21" w:rsidRDefault="0013655F">
      <w:pPr>
        <w:rPr>
          <w:sz w:val="24"/>
          <w:szCs w:val="24"/>
        </w:rPr>
      </w:pPr>
    </w:p>
    <w:sectPr w:rsidR="0013655F" w:rsidRPr="00431A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15F"/>
    <w:multiLevelType w:val="hybridMultilevel"/>
    <w:tmpl w:val="6B1A3E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405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44"/>
    <w:rsid w:val="0013655F"/>
    <w:rsid w:val="001804E8"/>
    <w:rsid w:val="00213E26"/>
    <w:rsid w:val="00431A21"/>
    <w:rsid w:val="00507B95"/>
    <w:rsid w:val="00553E65"/>
    <w:rsid w:val="00597317"/>
    <w:rsid w:val="005A4F44"/>
    <w:rsid w:val="005B2C21"/>
    <w:rsid w:val="00680A62"/>
    <w:rsid w:val="00684572"/>
    <w:rsid w:val="00690208"/>
    <w:rsid w:val="007736E2"/>
    <w:rsid w:val="007B6D63"/>
    <w:rsid w:val="008D509E"/>
    <w:rsid w:val="008F5C96"/>
    <w:rsid w:val="0096485B"/>
    <w:rsid w:val="00A576DA"/>
    <w:rsid w:val="00AE2B48"/>
    <w:rsid w:val="00B44A72"/>
    <w:rsid w:val="00BF7B27"/>
    <w:rsid w:val="00CA6B51"/>
    <w:rsid w:val="00D32241"/>
    <w:rsid w:val="00D843AF"/>
    <w:rsid w:val="00DC7967"/>
    <w:rsid w:val="00DF6E00"/>
    <w:rsid w:val="00ED6DBC"/>
    <w:rsid w:val="00F029AD"/>
    <w:rsid w:val="00F60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626F"/>
  <w15:chartTrackingRefBased/>
  <w15:docId w15:val="{4911C240-3B7C-4C70-8DCE-2C73BC44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6D63"/>
    <w:pPr>
      <w:ind w:left="720"/>
      <w:contextualSpacing/>
    </w:pPr>
  </w:style>
  <w:style w:type="table" w:styleId="Grigliatabella">
    <w:name w:val="Table Grid"/>
    <w:basedOn w:val="Tabellanormale"/>
    <w:uiPriority w:val="39"/>
    <w:rsid w:val="00F6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C7967"/>
    <w:rPr>
      <w:color w:val="0563C1" w:themeColor="hyperlink"/>
      <w:u w:val="single"/>
    </w:rPr>
  </w:style>
  <w:style w:type="character" w:styleId="Menzionenonrisolta">
    <w:name w:val="Unresolved Mention"/>
    <w:basedOn w:val="Carpredefinitoparagrafo"/>
    <w:uiPriority w:val="99"/>
    <w:semiHidden/>
    <w:unhideWhenUsed/>
    <w:rsid w:val="00DC7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H9l3YhA_zo" TargetMode="External"/><Relationship Id="rId5" Type="http://schemas.openxmlformats.org/officeDocument/2006/relationships/hyperlink" Target="https://www.youtube.com/watch?v=QNzy2V8QDa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Fabbri</dc:creator>
  <cp:keywords/>
  <dc:description/>
  <cp:lastModifiedBy>jfhp</cp:lastModifiedBy>
  <cp:revision>13</cp:revision>
  <dcterms:created xsi:type="dcterms:W3CDTF">2020-11-19T14:23:00Z</dcterms:created>
  <dcterms:modified xsi:type="dcterms:W3CDTF">2025-11-03T21:40:00Z</dcterms:modified>
</cp:coreProperties>
</file>