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C3" w:rsidRPr="008215D1" w:rsidRDefault="000A67C3" w:rsidP="000A67C3">
      <w:pPr>
        <w:spacing w:before="91"/>
        <w:ind w:left="6952" w:right="374" w:hanging="7378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:rsidR="001078D9" w:rsidRPr="008215D1" w:rsidRDefault="001078D9" w:rsidP="001078D9">
      <w:pPr>
        <w:pStyle w:val="Corpotesto"/>
        <w:rPr>
          <w:sz w:val="24"/>
          <w:szCs w:val="24"/>
        </w:rPr>
      </w:pPr>
    </w:p>
    <w:p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:rsidR="001078D9" w:rsidRPr="008215D1" w:rsidRDefault="00B11F9E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bookmarkStart w:id="0" w:name="_GoBack"/>
      <w:bookmarkEnd w:id="0"/>
      <w:r>
        <w:t>per l’insegnamento della lingua inglese con metodologia CLIL</w:t>
      </w:r>
    </w:p>
    <w:p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</w:t>
      </w:r>
      <w:r w:rsidR="0071299A">
        <w:rPr>
          <w:sz w:val="24"/>
          <w:szCs w:val="24"/>
        </w:rPr>
        <w:t>/La</w:t>
      </w:r>
      <w:r w:rsidRPr="008215D1">
        <w:rPr>
          <w:sz w:val="24"/>
          <w:szCs w:val="24"/>
        </w:rPr>
        <w:t xml:space="preserve"> sottoscritto</w:t>
      </w:r>
      <w:r w:rsidR="0071299A">
        <w:rPr>
          <w:sz w:val="24"/>
          <w:szCs w:val="24"/>
        </w:rPr>
        <w:t>/a</w:t>
      </w:r>
      <w:r w:rsidRPr="008215D1">
        <w:rPr>
          <w:sz w:val="24"/>
          <w:szCs w:val="24"/>
        </w:rPr>
        <w:t>………………………………………………</w:t>
      </w:r>
    </w:p>
    <w:p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:rsidR="00DB5936" w:rsidRDefault="0071299A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</w:t>
      </w:r>
      <w:r w:rsidR="001078D9" w:rsidRPr="008215D1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1078D9" w:rsidRPr="008215D1">
        <w:rPr>
          <w:spacing w:val="-7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</w:t>
      </w:r>
      <w:r w:rsidR="001078D9" w:rsidRPr="008215D1">
        <w:rPr>
          <w:spacing w:val="-7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……………………………………………………..……...…………..</w:t>
      </w:r>
      <w:r w:rsidR="001078D9" w:rsidRPr="008215D1">
        <w:rPr>
          <w:spacing w:val="-6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(…………………)</w:t>
      </w:r>
      <w:r w:rsidR="001078D9" w:rsidRPr="008215D1">
        <w:rPr>
          <w:spacing w:val="35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il</w:t>
      </w:r>
      <w:r w:rsidR="001078D9" w:rsidRPr="008215D1">
        <w:rPr>
          <w:spacing w:val="-7"/>
          <w:sz w:val="24"/>
          <w:szCs w:val="24"/>
        </w:rPr>
        <w:t xml:space="preserve"> </w:t>
      </w:r>
    </w:p>
    <w:p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:rsidR="001078D9" w:rsidRPr="008215D1" w:rsidRDefault="00DB5936" w:rsidP="001078D9">
      <w:pPr>
        <w:spacing w:before="1" w:line="235" w:lineRule="auto"/>
        <w:ind w:left="226" w:right="263"/>
        <w:jc w:val="both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 xml:space="preserve">per l’incremento della dotazione oraria </w:t>
      </w:r>
      <w:r w:rsidR="002F384A">
        <w:rPr>
          <w:sz w:val="24"/>
          <w:szCs w:val="24"/>
        </w:rPr>
        <w:t>della lingua tedesca</w:t>
      </w:r>
      <w:r w:rsidR="003A45F8" w:rsidRPr="008215D1">
        <w:rPr>
          <w:sz w:val="24"/>
          <w:szCs w:val="24"/>
        </w:rPr>
        <w:t>.</w:t>
      </w:r>
    </w:p>
    <w:p w:rsidR="001078D9" w:rsidRPr="008215D1" w:rsidRDefault="001078D9" w:rsidP="001078D9">
      <w:pPr>
        <w:pStyle w:val="Corpotesto"/>
        <w:spacing w:before="4"/>
        <w:rPr>
          <w:i/>
          <w:sz w:val="24"/>
          <w:szCs w:val="24"/>
        </w:rPr>
      </w:pPr>
    </w:p>
    <w:p w:rsidR="001078D9" w:rsidRPr="008215D1" w:rsidRDefault="007F47A0" w:rsidP="007F47A0">
      <w:pPr>
        <w:ind w:right="264" w:firstLine="142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0A67C3" w:rsidRPr="008215D1" w:rsidRDefault="001C5114" w:rsidP="001C5114">
      <w:pPr>
        <w:spacing w:line="241" w:lineRule="exact"/>
        <w:ind w:right="25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0A67C3" w:rsidRPr="008215D1">
        <w:rPr>
          <w:b/>
          <w:i/>
          <w:sz w:val="24"/>
          <w:szCs w:val="24"/>
        </w:rPr>
        <w:t>DICHIARA</w:t>
      </w:r>
      <w:r w:rsidR="00EC55F6">
        <w:rPr>
          <w:b/>
          <w:i/>
          <w:sz w:val="24"/>
          <w:szCs w:val="24"/>
        </w:rPr>
        <w:t xml:space="preserve"> INOLTRE</w:t>
      </w:r>
    </w:p>
    <w:p w:rsidR="003A45F8" w:rsidRPr="008215D1" w:rsidRDefault="003A45F8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:rsidR="00DB5936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</w:t>
      </w:r>
      <w:r w:rsidR="003A45F8" w:rsidRPr="008215D1">
        <w:rPr>
          <w:bCs/>
          <w:iCs/>
          <w:sz w:val="24"/>
          <w:szCs w:val="24"/>
        </w:rPr>
        <w:t xml:space="preserve">di avere con </w:t>
      </w:r>
      <w:r>
        <w:rPr>
          <w:bCs/>
          <w:iCs/>
          <w:sz w:val="24"/>
          <w:szCs w:val="24"/>
        </w:rPr>
        <w:t>l’ISIS CARDUCCI DANTE</w:t>
      </w:r>
      <w:r w:rsidR="003A45F8" w:rsidRPr="008215D1">
        <w:rPr>
          <w:bCs/>
          <w:iCs/>
          <w:sz w:val="24"/>
          <w:szCs w:val="24"/>
        </w:rPr>
        <w:t xml:space="preserve"> un contratto </w:t>
      </w:r>
      <w:r>
        <w:rPr>
          <w:bCs/>
          <w:iCs/>
          <w:sz w:val="24"/>
          <w:szCs w:val="24"/>
        </w:rPr>
        <w:t xml:space="preserve">di spezzone orario </w:t>
      </w:r>
      <w:r w:rsidR="003A45F8" w:rsidRPr="008215D1">
        <w:rPr>
          <w:bCs/>
          <w:iCs/>
          <w:sz w:val="24"/>
          <w:szCs w:val="24"/>
        </w:rPr>
        <w:t xml:space="preserve">per un </w:t>
      </w:r>
      <w:r w:rsidR="00DB5936">
        <w:rPr>
          <w:bCs/>
          <w:iCs/>
          <w:sz w:val="24"/>
          <w:szCs w:val="24"/>
        </w:rPr>
        <w:t>nr.</w:t>
      </w:r>
      <w:r w:rsidR="003A45F8" w:rsidRPr="008215D1">
        <w:rPr>
          <w:bCs/>
          <w:iCs/>
          <w:sz w:val="24"/>
          <w:szCs w:val="24"/>
        </w:rPr>
        <w:t xml:space="preserve"> di ore</w:t>
      </w:r>
      <w:r w:rsidR="00C42383">
        <w:rPr>
          <w:bCs/>
          <w:iCs/>
          <w:sz w:val="24"/>
          <w:szCs w:val="24"/>
        </w:rPr>
        <w:t xml:space="preserve">  </w:t>
      </w:r>
      <w:r w:rsidR="001C5114">
        <w:rPr>
          <w:bCs/>
          <w:iCs/>
          <w:sz w:val="24"/>
          <w:szCs w:val="24"/>
        </w:rPr>
        <w:t xml:space="preserve">settimanali </w:t>
      </w:r>
      <w:r w:rsidR="003A45F8" w:rsidRPr="008215D1">
        <w:rPr>
          <w:bCs/>
          <w:iCs/>
          <w:sz w:val="24"/>
          <w:szCs w:val="24"/>
        </w:rPr>
        <w:t xml:space="preserve"> pari </w:t>
      </w:r>
      <w:r w:rsidR="001C5114">
        <w:rPr>
          <w:bCs/>
          <w:iCs/>
          <w:sz w:val="24"/>
          <w:szCs w:val="24"/>
        </w:rPr>
        <w:t xml:space="preserve">a </w:t>
      </w:r>
      <w:r w:rsidR="00DB5936">
        <w:rPr>
          <w:bCs/>
          <w:iCs/>
          <w:sz w:val="24"/>
          <w:szCs w:val="24"/>
        </w:rPr>
        <w:t xml:space="preserve"> ……</w:t>
      </w:r>
    </w:p>
    <w:p w:rsidR="005318E5" w:rsidRDefault="005318E5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</w:t>
      </w:r>
    </w:p>
    <w:p w:rsidR="00C35928" w:rsidRDefault="00C35928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di avere con l’ISIS CARDUCCI DANTE un contratto a tempo pieno </w:t>
      </w:r>
    </w:p>
    <w:p w:rsidR="002F384A" w:rsidRDefault="002F384A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:rsidR="0071299A" w:rsidRDefault="0071299A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8"/>
        <w:gridCol w:w="4397"/>
        <w:gridCol w:w="1701"/>
      </w:tblGrid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 xml:space="preserve">Titoli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MAX PUNTI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Pr="00793404" w:rsidRDefault="0071299A" w:rsidP="00C6130C">
            <w:pPr>
              <w:snapToGrid w:val="0"/>
              <w:rPr>
                <w:i/>
              </w:rPr>
            </w:pPr>
            <w:r w:rsidRPr="00793404">
              <w:rPr>
                <w:i/>
              </w:rPr>
              <w:t>(indicare titolo di accesso)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TITOLO DI ACCESSO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///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 xml:space="preserve">Laurea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Punti 30 voto 110 e lode</w:t>
            </w:r>
          </w:p>
          <w:p w:rsidR="0071299A" w:rsidRDefault="0071299A" w:rsidP="00C6130C">
            <w:pPr>
              <w:snapToGrid w:val="0"/>
            </w:pPr>
            <w:r>
              <w:t>Punti 25 voto 110</w:t>
            </w:r>
          </w:p>
          <w:p w:rsidR="0071299A" w:rsidRDefault="0071299A" w:rsidP="00C6130C">
            <w:pPr>
              <w:snapToGrid w:val="0"/>
            </w:pPr>
            <w:r>
              <w:t>Punti 20 voti da 100 a 109</w:t>
            </w:r>
          </w:p>
          <w:p w:rsidR="0071299A" w:rsidRDefault="0071299A" w:rsidP="00C6130C">
            <w:pPr>
              <w:snapToGrid w:val="0"/>
            </w:pPr>
            <w:r>
              <w:t>Punti 15 voti da 90 a 99</w:t>
            </w:r>
          </w:p>
          <w:p w:rsidR="0071299A" w:rsidRDefault="0071299A" w:rsidP="00C6130C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30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 xml:space="preserve">Altri titoli di studio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Punti 5 per ogni laurea aggiuntiva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10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Attestato CLIL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3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Anzianità di servizio in qualità di docente di inglese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Punti 1 per ogni anno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15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Esperienze professionali di tipo progettuale con l’ISIS Carducci Dante o con altra scuola di medesimo grado di almeno 10 ore</w:t>
            </w:r>
          </w:p>
          <w:p w:rsidR="0071299A" w:rsidRDefault="0071299A" w:rsidP="00C6130C">
            <w:pPr>
              <w:snapToGrid w:val="0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 xml:space="preserve">Punti 3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9</w:t>
            </w:r>
          </w:p>
        </w:tc>
      </w:tr>
      <w:tr w:rsidR="0071299A" w:rsidTr="00C6130C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9A" w:rsidRDefault="0071299A" w:rsidP="00C6130C">
            <w:pPr>
              <w:snapToGrid w:val="0"/>
            </w:pPr>
            <w:r>
              <w:t>TOTALE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9A" w:rsidRDefault="0071299A" w:rsidP="00C6130C">
            <w:pPr>
              <w:snapToGrid w:val="0"/>
              <w:jc w:val="center"/>
            </w:pPr>
            <w:r>
              <w:t>67</w:t>
            </w:r>
          </w:p>
        </w:tc>
      </w:tr>
    </w:tbl>
    <w:p w:rsidR="0071299A" w:rsidRDefault="0071299A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p w:rsidR="003A45F8" w:rsidRPr="00DB5936" w:rsidRDefault="001C5114" w:rsidP="002F384A">
      <w:pPr>
        <w:tabs>
          <w:tab w:val="left" w:pos="0"/>
          <w:tab w:val="left" w:pos="7655"/>
        </w:tabs>
        <w:spacing w:line="241" w:lineRule="exact"/>
        <w:ind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  </w:t>
      </w:r>
    </w:p>
    <w:p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:rsidR="000A67C3" w:rsidRPr="002F384A" w:rsidRDefault="000A67C3" w:rsidP="000A67C3">
      <w:pPr>
        <w:pStyle w:val="Corpotesto"/>
        <w:rPr>
          <w:sz w:val="6"/>
          <w:szCs w:val="24"/>
        </w:rPr>
      </w:pPr>
    </w:p>
    <w:p w:rsidR="000A67C3" w:rsidRPr="008215D1" w:rsidRDefault="000A67C3" w:rsidP="000A67C3">
      <w:pPr>
        <w:pStyle w:val="Corpotesto"/>
        <w:spacing w:before="5"/>
        <w:rPr>
          <w:sz w:val="24"/>
          <w:szCs w:val="24"/>
        </w:rPr>
      </w:pPr>
    </w:p>
    <w:p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:rsidR="000A67C3" w:rsidRPr="008215D1" w:rsidRDefault="000A67C3" w:rsidP="000A67C3">
      <w:pPr>
        <w:pStyle w:val="Corpotesto"/>
        <w:spacing w:before="9"/>
        <w:rPr>
          <w:sz w:val="24"/>
          <w:szCs w:val="24"/>
        </w:rPr>
      </w:pPr>
    </w:p>
    <w:p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51" w:rsidRDefault="00EC6351" w:rsidP="003E435E">
      <w:r>
        <w:separator/>
      </w:r>
    </w:p>
  </w:endnote>
  <w:endnote w:type="continuationSeparator" w:id="0">
    <w:p w:rsidR="00EC6351" w:rsidRDefault="00EC6351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51" w:rsidRDefault="00EC6351" w:rsidP="003E435E">
      <w:r>
        <w:separator/>
      </w:r>
    </w:p>
  </w:footnote>
  <w:footnote w:type="continuationSeparator" w:id="0">
    <w:p w:rsidR="00EC6351" w:rsidRDefault="00EC6351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C5114"/>
    <w:rsid w:val="00207F8A"/>
    <w:rsid w:val="00212C37"/>
    <w:rsid w:val="002A0D7F"/>
    <w:rsid w:val="002F384A"/>
    <w:rsid w:val="00345905"/>
    <w:rsid w:val="00357A88"/>
    <w:rsid w:val="00370D80"/>
    <w:rsid w:val="003A45F8"/>
    <w:rsid w:val="003E435E"/>
    <w:rsid w:val="00474D63"/>
    <w:rsid w:val="004901D2"/>
    <w:rsid w:val="004F53E6"/>
    <w:rsid w:val="005318E5"/>
    <w:rsid w:val="00582E2A"/>
    <w:rsid w:val="005D0001"/>
    <w:rsid w:val="006979AF"/>
    <w:rsid w:val="006D67B6"/>
    <w:rsid w:val="0071299A"/>
    <w:rsid w:val="00716147"/>
    <w:rsid w:val="00722C78"/>
    <w:rsid w:val="0077607B"/>
    <w:rsid w:val="00787537"/>
    <w:rsid w:val="007B73E7"/>
    <w:rsid w:val="007E40D0"/>
    <w:rsid w:val="007F47A0"/>
    <w:rsid w:val="008215D1"/>
    <w:rsid w:val="00877D27"/>
    <w:rsid w:val="009F62B6"/>
    <w:rsid w:val="00A51FEF"/>
    <w:rsid w:val="00A66062"/>
    <w:rsid w:val="00B11F9E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A0968"/>
    <w:rsid w:val="00EA2F2B"/>
    <w:rsid w:val="00EC55F6"/>
    <w:rsid w:val="00EC6351"/>
    <w:rsid w:val="00F408A3"/>
    <w:rsid w:val="00F448AF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6DCB-6388-4E64-A698-16CE654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segreteria1</cp:lastModifiedBy>
  <cp:revision>2</cp:revision>
  <cp:lastPrinted>2021-10-07T10:14:00Z</cp:lastPrinted>
  <dcterms:created xsi:type="dcterms:W3CDTF">2024-10-22T10:30:00Z</dcterms:created>
  <dcterms:modified xsi:type="dcterms:W3CDTF">2024-10-22T10:30:00Z</dcterms:modified>
</cp:coreProperties>
</file>