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C6F8F" w14:textId="77777777" w:rsidR="002608DD" w:rsidRPr="00F4536A" w:rsidRDefault="0060554D">
      <w:pPr>
        <w:spacing w:after="40" w:line="240" w:lineRule="auto"/>
        <w:jc w:val="center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INFORMATIVA SUL TRATTAMENTO DEI DATI PERSONALI</w:t>
      </w:r>
    </w:p>
    <w:p w14:paraId="2450934C" w14:textId="77777777" w:rsidR="002608DD" w:rsidRPr="00F4536A" w:rsidRDefault="0060554D">
      <w:pPr>
        <w:spacing w:after="40" w:line="240" w:lineRule="auto"/>
        <w:jc w:val="center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(Art. 13 e 14 del Regolamento UE 2016/679)</w:t>
      </w:r>
    </w:p>
    <w:p w14:paraId="1B414C6C" w14:textId="5EDB74EA" w:rsidR="00F4536A" w:rsidRPr="00F4536A" w:rsidRDefault="0060554D" w:rsidP="00F4536A">
      <w:pPr>
        <w:pStyle w:val="Titolo2"/>
        <w:shd w:val="clear" w:color="auto" w:fill="FFFFFF"/>
        <w:spacing w:before="0"/>
        <w:rPr>
          <w:rFonts w:ascii="Verdana" w:eastAsia="Times New Roman" w:hAnsi="Verdana" w:cs="Times New Roman"/>
          <w:b w:val="0"/>
          <w:bCs w:val="0"/>
          <w:color w:val="000000" w:themeColor="text1"/>
          <w:spacing w:val="-1"/>
          <w:sz w:val="48"/>
          <w:szCs w:val="48"/>
          <w:lang w:val="it-IT" w:eastAsia="it-IT"/>
        </w:rPr>
      </w:pPr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Il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Ministero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dell’Istruzione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e del Merito, in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qualità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di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Titolare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del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trattamento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,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desidera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, con la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presente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informativa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,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fornire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informazioni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circa il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trattamento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dei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dati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personali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conferiti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dalle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istituzioni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scolastiche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nell’ambito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della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procedura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di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selezione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relativa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alla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partecipazione</w:t>
      </w:r>
      <w:proofErr w:type="spellEnd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ai “Viaggi della Memoria”, </w:t>
      </w:r>
      <w:proofErr w:type="spellStart"/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avviata</w:t>
      </w:r>
      <w:proofErr w:type="spellEnd"/>
      <w:r w:rsid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, </w:t>
      </w:r>
      <w:r w:rsidRP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su</w:t>
      </w:r>
      <w:proofErr w:type="spellEnd"/>
      <w:r w:rsid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apposita</w:t>
      </w:r>
      <w:proofErr w:type="spellEnd"/>
      <w:r w:rsid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</w:t>
      </w:r>
      <w:proofErr w:type="spellStart"/>
      <w:r w:rsid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>disposione</w:t>
      </w:r>
      <w:proofErr w:type="spellEnd"/>
      <w:r w:rsidR="00F4536A">
        <w:rPr>
          <w:rFonts w:ascii="Verdana" w:hAnsi="Verdana"/>
          <w:b w:val="0"/>
          <w:bCs w:val="0"/>
          <w:color w:val="000000" w:themeColor="text1"/>
          <w:sz w:val="18"/>
          <w:szCs w:val="18"/>
        </w:rPr>
        <w:t xml:space="preserve"> della </w:t>
      </w:r>
      <w:r w:rsidR="00F4536A" w:rsidRPr="00F4536A">
        <w:rPr>
          <w:rFonts w:ascii="Verdana" w:eastAsia="Times New Roman" w:hAnsi="Verdana" w:cs="Times New Roman"/>
          <w:b w:val="0"/>
          <w:bCs w:val="0"/>
          <w:color w:val="000000" w:themeColor="text1"/>
          <w:spacing w:val="-1"/>
          <w:sz w:val="18"/>
          <w:szCs w:val="18"/>
          <w:lang w:val="it-IT" w:eastAsia="it-IT"/>
        </w:rPr>
        <w:t>Direzione generale per lo studente, l'inclusione, l'orientamento e</w:t>
      </w:r>
      <w:r w:rsidR="00F4536A" w:rsidRPr="00F4536A">
        <w:rPr>
          <w:rFonts w:ascii="Verdana" w:eastAsia="Times New Roman" w:hAnsi="Verdana" w:cs="Times New Roman"/>
          <w:b w:val="0"/>
          <w:bCs w:val="0"/>
          <w:color w:val="000000" w:themeColor="text1"/>
          <w:spacing w:val="-1"/>
          <w:sz w:val="18"/>
          <w:szCs w:val="18"/>
          <w:lang w:val="it-IT" w:eastAsia="it-IT"/>
        </w:rPr>
        <w:br/>
        <w:t>il contrasto alla dispersione scolastica</w:t>
      </w:r>
      <w:r w:rsidR="00F4536A">
        <w:rPr>
          <w:rFonts w:ascii="Verdana" w:eastAsia="Times New Roman" w:hAnsi="Verdana" w:cs="Times New Roman"/>
          <w:b w:val="0"/>
          <w:bCs w:val="0"/>
          <w:color w:val="000000" w:themeColor="text1"/>
          <w:spacing w:val="-1"/>
          <w:sz w:val="18"/>
          <w:szCs w:val="18"/>
          <w:lang w:val="it-IT" w:eastAsia="it-IT"/>
        </w:rPr>
        <w:t>, dall’Ufficio Scolastico Regionale per il Friuli Venezia Giulia.</w:t>
      </w:r>
    </w:p>
    <w:p w14:paraId="422F95FD" w14:textId="331D7EB6" w:rsidR="002608DD" w:rsidRPr="00F4536A" w:rsidRDefault="002608D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</w:p>
    <w:p w14:paraId="3699DA69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 dati personali acquisiti saranno trattati nel rispetto dei principi di liceità, correttezza, trasparenza, limitazione delle finalità, minimizzazione, esattezza, limitazione della conservazione, integrità e riservatezza previsti dal Regolamento (UE) 2016/679, esclusivamente per le finalità connesse alla procedura in oggetto.</w:t>
      </w:r>
    </w:p>
    <w:p w14:paraId="475CBD45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Titolare del trattamento dei dati</w:t>
      </w:r>
    </w:p>
    <w:p w14:paraId="4BD5D2B6" w14:textId="6E032B23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 xml:space="preserve">Titolare del trattamento dei </w:t>
      </w:r>
      <w:proofErr w:type="spellStart"/>
      <w:r w:rsidRPr="00F4536A">
        <w:rPr>
          <w:rFonts w:ascii="Verdana" w:hAnsi="Verdana"/>
          <w:sz w:val="18"/>
          <w:szCs w:val="18"/>
        </w:rPr>
        <w:t>dati</w:t>
      </w:r>
      <w:proofErr w:type="spellEnd"/>
      <w:r w:rsidRPr="00F4536A">
        <w:rPr>
          <w:rFonts w:ascii="Verdana" w:hAnsi="Verdana"/>
          <w:sz w:val="18"/>
          <w:szCs w:val="18"/>
        </w:rPr>
        <w:t xml:space="preserve"> è il </w:t>
      </w:r>
      <w:r w:rsidR="00B51103">
        <w:rPr>
          <w:rFonts w:ascii="Verdana" w:hAnsi="Verdana"/>
          <w:sz w:val="18"/>
          <w:szCs w:val="18"/>
        </w:rPr>
        <w:t xml:space="preserve">USR per il Friuli Venezia Giulia  </w:t>
      </w:r>
    </w:p>
    <w:p w14:paraId="6501775E" w14:textId="151EE679" w:rsidR="002608DD" w:rsidRPr="00F4536A" w:rsidRDefault="00B51103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Ci </w:t>
      </w:r>
      <w:proofErr w:type="spellStart"/>
      <w:r>
        <w:rPr>
          <w:rFonts w:ascii="Verdana" w:hAnsi="Verdana"/>
          <w:sz w:val="18"/>
          <w:szCs w:val="18"/>
        </w:rPr>
        <w:t>si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potrà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rivolgere</w:t>
      </w:r>
      <w:proofErr w:type="spellEnd"/>
      <w:r w:rsidR="0060554D" w:rsidRPr="00F4536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al </w:t>
      </w:r>
      <w:proofErr w:type="spellStart"/>
      <w:r>
        <w:rPr>
          <w:rFonts w:ascii="Verdana" w:hAnsi="Verdana"/>
          <w:sz w:val="18"/>
          <w:szCs w:val="18"/>
        </w:rPr>
        <w:t>Titolare</w:t>
      </w:r>
      <w:proofErr w:type="spellEnd"/>
      <w:r>
        <w:rPr>
          <w:rFonts w:ascii="Verdana" w:hAnsi="Verdana"/>
          <w:sz w:val="18"/>
          <w:szCs w:val="18"/>
        </w:rPr>
        <w:t xml:space="preserve"> del </w:t>
      </w:r>
      <w:proofErr w:type="spellStart"/>
      <w:r>
        <w:rPr>
          <w:rFonts w:ascii="Verdana" w:hAnsi="Verdana"/>
          <w:sz w:val="18"/>
          <w:szCs w:val="18"/>
        </w:rPr>
        <w:t>trattamento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dei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dati</w:t>
      </w:r>
      <w:proofErr w:type="spellEnd"/>
      <w:r>
        <w:rPr>
          <w:rFonts w:ascii="Verdana" w:hAnsi="Verdana"/>
          <w:sz w:val="18"/>
          <w:szCs w:val="18"/>
        </w:rPr>
        <w:t xml:space="preserve"> per </w:t>
      </w:r>
      <w:proofErr w:type="spellStart"/>
      <w:r>
        <w:rPr>
          <w:rFonts w:ascii="Verdana" w:hAnsi="Verdana"/>
          <w:sz w:val="18"/>
          <w:szCs w:val="18"/>
        </w:rPr>
        <w:t>esercitare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idiritti</w:t>
      </w:r>
      <w:proofErr w:type="spellEnd"/>
      <w:r>
        <w:rPr>
          <w:rFonts w:ascii="Verdana" w:hAnsi="Verdana"/>
          <w:sz w:val="18"/>
          <w:szCs w:val="18"/>
        </w:rPr>
        <w:t xml:space="preserve"> degli </w:t>
      </w:r>
      <w:proofErr w:type="spellStart"/>
      <w:r>
        <w:rPr>
          <w:rFonts w:ascii="Verdana" w:hAnsi="Verdana"/>
          <w:sz w:val="18"/>
          <w:szCs w:val="18"/>
        </w:rPr>
        <w:t>interessati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inviando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una</w:t>
      </w:r>
      <w:proofErr w:type="spellEnd"/>
      <w:r>
        <w:rPr>
          <w:rFonts w:ascii="Verdana" w:hAnsi="Verdana"/>
          <w:sz w:val="18"/>
          <w:szCs w:val="18"/>
        </w:rPr>
        <w:t xml:space="preserve"> pec </w:t>
      </w:r>
      <w:proofErr w:type="spellStart"/>
      <w:r>
        <w:rPr>
          <w:rFonts w:ascii="Verdana" w:hAnsi="Verdana"/>
          <w:sz w:val="18"/>
          <w:szCs w:val="18"/>
        </w:rPr>
        <w:t>aalla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Direzione</w:t>
      </w:r>
      <w:proofErr w:type="spellEnd"/>
      <w:r>
        <w:rPr>
          <w:rFonts w:ascii="Verdana" w:hAnsi="Verdana"/>
          <w:sz w:val="18"/>
          <w:szCs w:val="18"/>
        </w:rPr>
        <w:t xml:space="preserve"> Generale </w:t>
      </w:r>
      <w:proofErr w:type="spellStart"/>
      <w:r>
        <w:rPr>
          <w:rFonts w:ascii="Verdana" w:hAnsi="Verdana"/>
          <w:sz w:val="18"/>
          <w:szCs w:val="18"/>
        </w:rPr>
        <w:t>dell’USR</w:t>
      </w:r>
      <w:proofErr w:type="spellEnd"/>
      <w:r>
        <w:rPr>
          <w:rFonts w:ascii="Verdana" w:hAnsi="Verdana"/>
          <w:sz w:val="18"/>
          <w:szCs w:val="18"/>
        </w:rPr>
        <w:t xml:space="preserve"> FVG </w:t>
      </w:r>
      <w:proofErr w:type="spellStart"/>
      <w:r>
        <w:rPr>
          <w:rFonts w:ascii="Verdana" w:hAnsi="Verdana"/>
          <w:sz w:val="18"/>
          <w:szCs w:val="18"/>
        </w:rPr>
        <w:t>all’indirizzo</w:t>
      </w:r>
      <w:proofErr w:type="spellEnd"/>
      <w:r>
        <w:rPr>
          <w:rFonts w:ascii="Verdana" w:hAnsi="Verdana"/>
          <w:sz w:val="18"/>
          <w:szCs w:val="18"/>
        </w:rPr>
        <w:t xml:space="preserve"> di </w:t>
      </w:r>
      <w:proofErr w:type="spellStart"/>
      <w:r>
        <w:rPr>
          <w:rFonts w:ascii="Verdana" w:hAnsi="Verdana"/>
          <w:sz w:val="18"/>
          <w:szCs w:val="18"/>
        </w:rPr>
        <w:t>posta</w:t>
      </w:r>
      <w:proofErr w:type="spellEnd"/>
      <w:r>
        <w:rPr>
          <w:rFonts w:ascii="Verdana" w:hAnsi="Verdana"/>
          <w:sz w:val="18"/>
          <w:szCs w:val="18"/>
        </w:rPr>
        <w:t xml:space="preserve"> certificate  </w:t>
      </w:r>
      <w:hyperlink r:id="rId8" w:history="1">
        <w:r w:rsidRPr="00EF31DF">
          <w:rPr>
            <w:rStyle w:val="Collegamentoipertestuale"/>
            <w:rFonts w:ascii="Verdana" w:hAnsi="Verdana"/>
            <w:sz w:val="18"/>
            <w:szCs w:val="18"/>
          </w:rPr>
          <w:t>drfr@potsacert.istruzione.it</w:t>
        </w:r>
      </w:hyperlink>
      <w:r>
        <w:rPr>
          <w:rFonts w:ascii="Verdana" w:hAnsi="Verdana"/>
          <w:sz w:val="18"/>
          <w:szCs w:val="18"/>
        </w:rPr>
        <w:t xml:space="preserve">  </w:t>
      </w:r>
    </w:p>
    <w:p w14:paraId="044D3688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 xml:space="preserve">Responsabile della </w:t>
      </w:r>
      <w:proofErr w:type="spellStart"/>
      <w:r w:rsidRPr="00F4536A">
        <w:rPr>
          <w:rFonts w:ascii="Verdana" w:hAnsi="Verdana"/>
          <w:b/>
          <w:sz w:val="18"/>
          <w:szCs w:val="18"/>
        </w:rPr>
        <w:t>protezione</w:t>
      </w:r>
      <w:proofErr w:type="spellEnd"/>
      <w:r w:rsidRPr="00F4536A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/>
          <w:sz w:val="18"/>
          <w:szCs w:val="18"/>
        </w:rPr>
        <w:t>dei</w:t>
      </w:r>
      <w:proofErr w:type="spellEnd"/>
      <w:r w:rsidRPr="00F4536A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F4536A">
        <w:rPr>
          <w:rFonts w:ascii="Verdana" w:hAnsi="Verdana"/>
          <w:b/>
          <w:sz w:val="18"/>
          <w:szCs w:val="18"/>
        </w:rPr>
        <w:t>dati</w:t>
      </w:r>
      <w:proofErr w:type="spellEnd"/>
    </w:p>
    <w:p w14:paraId="2131A9AB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Il Responsabile della protezione dei dati personali del Ministero dell’Istruzione e del Merito è individuato ai sensi dell’art. 37 del Regolamento (UE) 2016/679.</w:t>
      </w:r>
    </w:p>
    <w:p w14:paraId="0946C9AF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 relativi recapiti sono pubblicati sul sito istituzionale del Ministero dell’Istruzione e del Merito.</w:t>
      </w:r>
    </w:p>
    <w:p w14:paraId="7BB3F9C4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Finalità del trattamento</w:t>
      </w:r>
    </w:p>
    <w:p w14:paraId="4281C113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 dati personali saranno trattati esclusivamente per le finalità connesse alla presentazione, gestione, istruttoria e valutazione delle candidature delle istituzioni scolastiche ai fini della selezione per la partecipazione ai “Viaggi della Memoria”, nonché per gli adempimenti amministrativi e le successive comunicazioni correlate alla procedura.</w:t>
      </w:r>
    </w:p>
    <w:p w14:paraId="06D8CCE6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Il trattamento potrà riguardare, in particolare:</w:t>
      </w:r>
    </w:p>
    <w:p w14:paraId="4639429C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l’acquisizione e la verifica delle candidature presentate dalle istituzioni scolastiche;</w:t>
      </w:r>
    </w:p>
    <w:p w14:paraId="1DBD3736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lo svolgimento dell’attività istruttoria e della procedura di selezione;</w:t>
      </w:r>
    </w:p>
    <w:p w14:paraId="7EFBD29A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la predisposizione degli esiti della selezione;</w:t>
      </w:r>
    </w:p>
    <w:p w14:paraId="1DCB62CC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le comunicazioni con le istituzioni scolastiche partecipanti;</w:t>
      </w:r>
    </w:p>
    <w:p w14:paraId="1E99E189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gli eventuali successivi adempimenti amministrativi connessi alla realizzazione dell’iniziativa.</w:t>
      </w:r>
    </w:p>
    <w:p w14:paraId="106E0BCE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Categorie di dati personali oggetto del trattamento</w:t>
      </w:r>
    </w:p>
    <w:p w14:paraId="68C798CD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Nell’ambito della procedura saranno trattati esclusivamente dati personali comuni e, in particolare:</w:t>
      </w:r>
    </w:p>
    <w:p w14:paraId="4C3DEECD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nome e cognome del Dirigente scolastico dell’istituzione candidata;</w:t>
      </w:r>
    </w:p>
    <w:p w14:paraId="7EFF11C0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nome e cognome del docente/referente individuato dall’istituzione scolastica;</w:t>
      </w:r>
    </w:p>
    <w:p w14:paraId="1A58E671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indirizzo di posta elettronica del referente;</w:t>
      </w:r>
    </w:p>
    <w:p w14:paraId="5F8D41E9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eventuali recapiti istituzionali necessari alle comunicazioni relative alla procedura;</w:t>
      </w:r>
    </w:p>
    <w:p w14:paraId="49265EB6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dati identificativi dell’istituzione scolastica, quali denominazione, codice meccanografico, indirizzo, Comune, provincia e recapiti istituzionali.</w:t>
      </w:r>
    </w:p>
    <w:p w14:paraId="600C4881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Non è prevista, nell’ambito della presente procedura, la raccolta di categorie particolari di dati personali ai sensi dell’art. 9 del Regolamento (UE) 2016/679.</w:t>
      </w:r>
    </w:p>
    <w:p w14:paraId="52465547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Base giuridica del trattamento</w:t>
      </w:r>
    </w:p>
    <w:p w14:paraId="6F426B84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Il trattamento dei dati personali è effettuato ai sensi dell’art. 6, paragrafo 1, lettera e), del Regolamento (UE) 2016/679, in quanto necessario per l’esecuzione di un compito di interesse pubblico e per l’esercizio di pubblici poteri attribuiti al Ministero dell’Istruzione e del Merito e alle sue articolazioni territoriali.</w:t>
      </w:r>
    </w:p>
    <w:p w14:paraId="6223A847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Il trattamento è altresì effettuato nel rispetto della normativa nazionale vigente in materia di protezione dei dati personali e delle disposizioni che disciplinano le funzioni istituzionali dell’Amministrazione scolastica.</w:t>
      </w:r>
    </w:p>
    <w:p w14:paraId="0CFB996B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Destinatari dei dati personali</w:t>
      </w:r>
    </w:p>
    <w:p w14:paraId="2B394762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 dati personali potranno essere trattati dal personale del Ministero dell’Istruzione e del Merito e delle sue articolazioni territoriali autorizzato allo svolgimento delle attività connesse alla procedura.</w:t>
      </w:r>
    </w:p>
    <w:p w14:paraId="4F744634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lastRenderedPageBreak/>
        <w:t>Potranno altresì essere comunicati, per quanto strettamente necessario allo svolgimento della procedura:</w:t>
      </w:r>
    </w:p>
    <w:p w14:paraId="3AB61D4C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alla Direzione generale che ha emanato l’Avviso;</w:t>
      </w:r>
    </w:p>
    <w:p w14:paraId="778EAF5E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ai componenti degli eventuali organismi o commissioni incaricati della valutazione delle candidature;</w:t>
      </w:r>
    </w:p>
    <w:p w14:paraId="37EAA348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ad altre amministrazioni pubbliche nei casi previsti dalla legge;</w:t>
      </w:r>
    </w:p>
    <w:p w14:paraId="3F86DDFE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agli organi di controllo;</w:t>
      </w:r>
    </w:p>
    <w:p w14:paraId="33FF3523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all’Autorità giudiziaria e all’Avvocatura dello Stato, in caso di contenzioso.</w:t>
      </w:r>
    </w:p>
    <w:p w14:paraId="60A64DB7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 dati non saranno diffusi, salvo gli eventuali obblighi di pubblicazione previsti dalla normativa vigente, nel rispetto dei principi di pertinenza e minimizzazione.</w:t>
      </w:r>
    </w:p>
    <w:p w14:paraId="670042B0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Natura del conferimento dei dati</w:t>
      </w:r>
    </w:p>
    <w:p w14:paraId="100B58A5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Il conferimento dei dati richiesti è necessario ai fini della partecipazione alla procedura di selezione. Il mancato conferimento dei dati indispensabili comporta l’impossibilità di procedere alla valutazione della candidatura dell’istituzione scolastica.</w:t>
      </w:r>
    </w:p>
    <w:p w14:paraId="1E546B57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Trasferimento di dati personali verso Paesi terzi o organizzazioni internazionali</w:t>
      </w:r>
    </w:p>
    <w:p w14:paraId="27A6A154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 dati personali non saranno trasferiti verso Paesi terzi o organizzazioni internazionali.</w:t>
      </w:r>
    </w:p>
    <w:p w14:paraId="3E87DA40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Periodo di conservazione dei dati personali</w:t>
      </w:r>
    </w:p>
    <w:p w14:paraId="7CCC8EB5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 dati personali saranno conservati per il periodo necessario allo svolgimento della procedura e dei conseguenti adempimenti amministrativi, nonché per il periodo previsto dalla normativa vigente in materia di conservazione della documentazione amministrativa e di archiviazione degli atti.</w:t>
      </w:r>
    </w:p>
    <w:p w14:paraId="4E8B9E34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Diritti dell’interessato</w:t>
      </w:r>
    </w:p>
    <w:p w14:paraId="5D4112D2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Gli interessati possono esercitare, nei casi previsti dal Regolamento (UE) 2016/679, i seguenti diritti:</w:t>
      </w:r>
    </w:p>
    <w:p w14:paraId="247BEBA4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diritto di accesso ai dati personali, ai sensi dell’art. 15 del Regolamento (UE) 2016/679;</w:t>
      </w:r>
    </w:p>
    <w:p w14:paraId="410BB4E4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diritto di rettifica, ai sensi dell’art. 16;</w:t>
      </w:r>
    </w:p>
    <w:p w14:paraId="79275F26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diritto alla cancellazione, nei casi previsti dall’art. 17;</w:t>
      </w:r>
    </w:p>
    <w:p w14:paraId="767A2A37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diritto alla limitazione del trattamento, ai sensi dell’art. 18;</w:t>
      </w:r>
    </w:p>
    <w:p w14:paraId="47B27219" w14:textId="77777777" w:rsidR="002608DD" w:rsidRPr="00F4536A" w:rsidRDefault="0060554D">
      <w:pPr>
        <w:pStyle w:val="Puntoelenco"/>
        <w:spacing w:after="40" w:line="240" w:lineRule="auto"/>
        <w:ind w:left="340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diritto di opposizione al trattamento, nei casi previsti dall’art. 21.</w:t>
      </w:r>
    </w:p>
    <w:p w14:paraId="23CFF523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Le richieste per l’esercizio dei diritti possono essere rivolte al Titolare del trattamento o all’articolazione amministrativa competente.</w:t>
      </w:r>
    </w:p>
    <w:p w14:paraId="7BFC0133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Diritto di reclamo</w:t>
      </w:r>
    </w:p>
    <w:p w14:paraId="0DC6F84B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L’interessato che ritenga che il trattamento dei propri dati personali avvenga in violazione del Regolamento (UE) 2016/679 ha diritto di proporre reclamo al Garante per la protezione dei dati personali, ai sensi dell’art. 77 del Regolamento, o di adire le competenti sedi giudiziarie ai sensi dell’art. 79 del medesimo Regolamento.</w:t>
      </w:r>
    </w:p>
    <w:p w14:paraId="253004FA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Processo decisionale automatizzato</w:t>
      </w:r>
    </w:p>
    <w:p w14:paraId="3E3BB958" w14:textId="77777777" w:rsidR="002608DD" w:rsidRPr="00F4536A" w:rsidRDefault="0060554D">
      <w:pPr>
        <w:spacing w:after="40" w:line="240" w:lineRule="auto"/>
        <w:jc w:val="both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sz w:val="18"/>
          <w:szCs w:val="18"/>
        </w:rPr>
        <w:t>I dati personali non saranno sottoposti a processi decisionali interamente automatizzati, compresa la profilazione, di cui all’art. 22 del Regolamento (UE) 2016/679.</w:t>
      </w:r>
    </w:p>
    <w:p w14:paraId="14424C99" w14:textId="77777777" w:rsidR="002608DD" w:rsidRPr="00F4536A" w:rsidRDefault="0060554D">
      <w:pPr>
        <w:spacing w:before="120" w:after="40" w:line="240" w:lineRule="auto"/>
        <w:rPr>
          <w:rFonts w:ascii="Verdana" w:hAnsi="Verdana"/>
          <w:sz w:val="18"/>
          <w:szCs w:val="18"/>
        </w:rPr>
      </w:pPr>
      <w:r w:rsidRPr="00F4536A">
        <w:rPr>
          <w:rFonts w:ascii="Verdana" w:hAnsi="Verdana"/>
          <w:b/>
          <w:sz w:val="18"/>
          <w:szCs w:val="18"/>
        </w:rPr>
        <w:t>Fonte dei dati</w:t>
      </w:r>
    </w:p>
    <w:p w14:paraId="4E814513" w14:textId="77777777" w:rsidR="002608DD" w:rsidRDefault="0060554D">
      <w:pPr>
        <w:spacing w:after="40" w:line="240" w:lineRule="auto"/>
        <w:jc w:val="both"/>
      </w:pPr>
      <w:r w:rsidRPr="00F4536A">
        <w:rPr>
          <w:rFonts w:ascii="Verdana" w:hAnsi="Verdana"/>
          <w:sz w:val="18"/>
          <w:szCs w:val="18"/>
        </w:rPr>
        <w:t>I dati personali sono acquisiti direttamente dalle istituzioni scolastiche che presentano la candidatura nell’ambito della procedura di selezione per la partecipazione ai “Viaggi</w:t>
      </w:r>
      <w:r>
        <w:t xml:space="preserve"> della Memoria”.</w:t>
      </w:r>
    </w:p>
    <w:sectPr w:rsidR="002608DD" w:rsidSect="00034616">
      <w:footerReference w:type="default" r:id="rId9"/>
      <w:pgSz w:w="12240" w:h="15840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0D91" w14:textId="77777777" w:rsidR="0060554D" w:rsidRDefault="0060554D">
      <w:pPr>
        <w:spacing w:after="0" w:line="240" w:lineRule="auto"/>
      </w:pPr>
      <w:r>
        <w:separator/>
      </w:r>
    </w:p>
  </w:endnote>
  <w:endnote w:type="continuationSeparator" w:id="0">
    <w:p w14:paraId="5429A139" w14:textId="77777777" w:rsidR="0060554D" w:rsidRDefault="00605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21069" w14:textId="77777777" w:rsidR="002608DD" w:rsidRDefault="0060554D">
    <w:pPr>
      <w:pStyle w:val="Pidipagina"/>
      <w:jc w:val="right"/>
    </w:pPr>
    <w:r>
      <w:fldChar w:fldCharType="begin"/>
    </w:r>
    <w:r>
      <w:instrText xml:space="preserve"> PAGE </w:instrText>
    </w:r>
    <w:r w:rsidR="00F4536A">
      <w:fldChar w:fldCharType="separate"/>
    </w:r>
    <w:r w:rsidR="00F4536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0F2E8" w14:textId="77777777" w:rsidR="0060554D" w:rsidRDefault="0060554D">
      <w:pPr>
        <w:spacing w:after="0" w:line="240" w:lineRule="auto"/>
      </w:pPr>
      <w:r>
        <w:separator/>
      </w:r>
    </w:p>
  </w:footnote>
  <w:footnote w:type="continuationSeparator" w:id="0">
    <w:p w14:paraId="2554BCAE" w14:textId="77777777" w:rsidR="0060554D" w:rsidRDefault="00605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5253297">
    <w:abstractNumId w:val="8"/>
  </w:num>
  <w:num w:numId="2" w16cid:durableId="2034529904">
    <w:abstractNumId w:val="6"/>
  </w:num>
  <w:num w:numId="3" w16cid:durableId="1264456000">
    <w:abstractNumId w:val="5"/>
  </w:num>
  <w:num w:numId="4" w16cid:durableId="1818036314">
    <w:abstractNumId w:val="4"/>
  </w:num>
  <w:num w:numId="5" w16cid:durableId="314919963">
    <w:abstractNumId w:val="7"/>
  </w:num>
  <w:num w:numId="6" w16cid:durableId="545144908">
    <w:abstractNumId w:val="3"/>
  </w:num>
  <w:num w:numId="7" w16cid:durableId="706369441">
    <w:abstractNumId w:val="2"/>
  </w:num>
  <w:num w:numId="8" w16cid:durableId="333649762">
    <w:abstractNumId w:val="1"/>
  </w:num>
  <w:num w:numId="9" w16cid:durableId="13206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08DD"/>
    <w:rsid w:val="0029639D"/>
    <w:rsid w:val="00326F90"/>
    <w:rsid w:val="0060554D"/>
    <w:rsid w:val="009C2C76"/>
    <w:rsid w:val="00AA1D8D"/>
    <w:rsid w:val="00B47730"/>
    <w:rsid w:val="00B51103"/>
    <w:rsid w:val="00CB0664"/>
    <w:rsid w:val="00F453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4C4D6F"/>
  <w14:defaultImageDpi w14:val="300"/>
  <w15:docId w15:val="{D52BCC95-82E6-4624-BF77-9251A36C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5110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1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r@pots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1006</Words>
  <Characters>5737</Characters>
  <Application>Microsoft Office Word</Application>
  <DocSecurity>4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 LIBERTI FRANCESCA</cp:lastModifiedBy>
  <cp:revision>2</cp:revision>
  <dcterms:created xsi:type="dcterms:W3CDTF">2026-08-19T12:35:00Z</dcterms:created>
  <dcterms:modified xsi:type="dcterms:W3CDTF">2026-08-19T12:35:00Z</dcterms:modified>
  <cp:category/>
</cp:coreProperties>
</file>