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C75CA" w14:textId="77777777" w:rsidR="000E24A2" w:rsidRDefault="000E24A2" w:rsidP="00F90EAA"/>
    <w:p w14:paraId="61CFC922" w14:textId="77777777" w:rsidR="000E24A2" w:rsidRDefault="000E24A2" w:rsidP="00F90EAA">
      <w:pPr>
        <w:spacing w:after="0"/>
        <w:jc w:val="right"/>
      </w:pPr>
      <w:r>
        <w:t xml:space="preserve">Alla ditta </w:t>
      </w:r>
      <w:r w:rsidR="00F90EAA">
        <w:t>NUVOLAPOINT DI FLAJS ALESSANDRO</w:t>
      </w:r>
    </w:p>
    <w:p w14:paraId="7B63F5D7" w14:textId="77777777" w:rsidR="000E24A2" w:rsidRDefault="000E24A2" w:rsidP="00F90EAA">
      <w:pPr>
        <w:spacing w:after="0"/>
        <w:jc w:val="right"/>
      </w:pPr>
      <w:r>
        <w:t>Agli atti della scuola</w:t>
      </w:r>
    </w:p>
    <w:p w14:paraId="44DB26CD" w14:textId="77777777" w:rsidR="000E24A2" w:rsidRDefault="000E24A2" w:rsidP="00F90EAA">
      <w:pPr>
        <w:spacing w:after="0"/>
        <w:jc w:val="right"/>
      </w:pPr>
      <w:r>
        <w:t xml:space="preserve"> Alla sezione Amministrazione trasparente del sito web</w:t>
      </w:r>
    </w:p>
    <w:p w14:paraId="266C5D51" w14:textId="77777777" w:rsidR="00F90EAA" w:rsidRDefault="00F90EAA" w:rsidP="000E24A2"/>
    <w:p w14:paraId="2644B3E9" w14:textId="77777777" w:rsidR="00F90EAA" w:rsidRPr="00F90EAA" w:rsidRDefault="000E24A2" w:rsidP="00F90EAA">
      <w:pPr>
        <w:pStyle w:val="Default"/>
        <w:rPr>
          <w:sz w:val="20"/>
          <w:szCs w:val="20"/>
        </w:rPr>
      </w:pPr>
      <w:r w:rsidRPr="00F90EAA">
        <w:rPr>
          <w:b/>
          <w:sz w:val="20"/>
          <w:szCs w:val="20"/>
        </w:rPr>
        <w:t>OGGETTO:</w:t>
      </w:r>
      <w:r w:rsidRPr="00F90EAA">
        <w:rPr>
          <w:sz w:val="20"/>
          <w:szCs w:val="20"/>
        </w:rPr>
        <w:t xml:space="preserve"> CERTIFICATO DI REGOLARE FORNITURA, ai sensi dell’art. 16 D.I. 129/2018.</w:t>
      </w:r>
      <w:r w:rsidR="00F90EAA" w:rsidRPr="00F90EAA">
        <w:rPr>
          <w:sz w:val="20"/>
          <w:szCs w:val="20"/>
        </w:rPr>
        <w:t xml:space="preserve"> </w:t>
      </w:r>
      <w:r w:rsidR="00F90EAA" w:rsidRPr="00F90EAA">
        <w:rPr>
          <w:bCs/>
          <w:sz w:val="20"/>
          <w:szCs w:val="20"/>
        </w:rPr>
        <w:t>L’ACQUISTO DI DUE “PC INSPIRON 24 ALL-IN-ONE”, PER UFFICIO DI SEGRETERIA E PRESIDENZA</w:t>
      </w:r>
    </w:p>
    <w:p w14:paraId="34B6B010" w14:textId="77777777" w:rsidR="00F90EAA" w:rsidRDefault="00F90EAA" w:rsidP="00F90EAA">
      <w:pPr>
        <w:pStyle w:val="Default"/>
      </w:pPr>
    </w:p>
    <w:p w14:paraId="5F8D150D" w14:textId="77777777" w:rsidR="000E24A2" w:rsidRDefault="000E24A2" w:rsidP="00F90EAA">
      <w:pPr>
        <w:pStyle w:val="Default"/>
      </w:pPr>
      <w:r w:rsidRPr="00F90EAA">
        <w:rPr>
          <w:b/>
        </w:rPr>
        <w:t>CIG:</w:t>
      </w:r>
      <w:r>
        <w:t xml:space="preserve"> </w:t>
      </w:r>
      <w:r w:rsidR="00F90EAA" w:rsidRPr="00F90EAA">
        <w:rPr>
          <w:bCs/>
          <w:sz w:val="22"/>
          <w:szCs w:val="22"/>
        </w:rPr>
        <w:t>B5B033C494</w:t>
      </w:r>
    </w:p>
    <w:p w14:paraId="426D7940" w14:textId="77777777" w:rsidR="000E24A2" w:rsidRDefault="000E24A2" w:rsidP="000E24A2">
      <w:pPr>
        <w:jc w:val="center"/>
        <w:rPr>
          <w:b/>
        </w:rPr>
      </w:pPr>
      <w:r w:rsidRPr="000E24A2">
        <w:rPr>
          <w:b/>
        </w:rPr>
        <w:t>IL DIRIGENTE SCOLASTICO</w:t>
      </w:r>
    </w:p>
    <w:p w14:paraId="7CD16ACE" w14:textId="77777777" w:rsidR="000E24A2" w:rsidRDefault="000E24A2" w:rsidP="00F90EAA">
      <w:pPr>
        <w:spacing w:after="0"/>
        <w:ind w:left="1134" w:hanging="1134"/>
        <w:jc w:val="both"/>
      </w:pPr>
      <w:r w:rsidRPr="000E24A2">
        <w:rPr>
          <w:b/>
        </w:rPr>
        <w:t>VISTO</w:t>
      </w:r>
      <w:r>
        <w:t xml:space="preserve">            il Decreto del Presidente della Repubblica 8 marzo 1999, n. 275, concernente il regolamento recante norme in materia di autonomia delle Istituzioni Scolastiche, ai sensi della legge 15 marzo 1997, n. 59; </w:t>
      </w:r>
    </w:p>
    <w:p w14:paraId="08FB69E2" w14:textId="77777777" w:rsidR="000E24A2" w:rsidRDefault="000E24A2" w:rsidP="00F90EAA">
      <w:pPr>
        <w:spacing w:after="0"/>
        <w:ind w:left="1134" w:hanging="1134"/>
        <w:jc w:val="both"/>
      </w:pPr>
      <w:r w:rsidRPr="000E24A2">
        <w:rPr>
          <w:b/>
        </w:rPr>
        <w:t>VISTA</w:t>
      </w:r>
      <w:r>
        <w:t xml:space="preserve">            la legge 15 marzo 1997 n. 59, concernente “Delega al Governo per il conferimento di funzioni e compiti alle regioni ed enti locali, per la riforma della Pubblica Amministrazione e per la semplificazione amministrativa”; </w:t>
      </w:r>
    </w:p>
    <w:p w14:paraId="3019BF1F" w14:textId="77777777" w:rsidR="000E24A2" w:rsidRDefault="000E24A2" w:rsidP="00F90EAA">
      <w:pPr>
        <w:spacing w:after="0"/>
        <w:ind w:left="1134" w:hanging="1134"/>
        <w:jc w:val="both"/>
      </w:pPr>
      <w:r w:rsidRPr="000E24A2">
        <w:rPr>
          <w:b/>
        </w:rPr>
        <w:t>VISTO</w:t>
      </w:r>
      <w:r>
        <w:t xml:space="preserve">    il D.lgs. 30 marzo 2001, n. 165 recante “Norme generali sull’ordinamento del lavoro alle</w:t>
      </w:r>
      <w:r w:rsidR="001B3F4E">
        <w:t xml:space="preserve"> </w:t>
      </w:r>
      <w:r>
        <w:t>dipendenze</w:t>
      </w:r>
      <w:r w:rsidR="001B3F4E">
        <w:t xml:space="preserve"> </w:t>
      </w:r>
      <w:r>
        <w:t xml:space="preserve">delle Amministrazioni Pubbliche” e ss.mm.ii.; </w:t>
      </w:r>
    </w:p>
    <w:p w14:paraId="66C5CEB1" w14:textId="77777777" w:rsidR="000E24A2" w:rsidRDefault="000E24A2" w:rsidP="00F90EAA">
      <w:pPr>
        <w:spacing w:after="0"/>
        <w:ind w:left="1134" w:hanging="1134"/>
        <w:jc w:val="both"/>
      </w:pPr>
      <w:r w:rsidRPr="000E24A2">
        <w:rPr>
          <w:b/>
        </w:rPr>
        <w:t>VISTI</w:t>
      </w:r>
      <w:r>
        <w:t xml:space="preserve">        gli artt. 32 e 36 e 102 del D.lgs. 50/2016; </w:t>
      </w:r>
    </w:p>
    <w:p w14:paraId="4D97529D" w14:textId="77777777" w:rsidR="000E24A2" w:rsidRDefault="000E24A2" w:rsidP="00F90EAA">
      <w:pPr>
        <w:spacing w:after="0"/>
        <w:ind w:left="1134" w:hanging="1134"/>
        <w:jc w:val="both"/>
      </w:pPr>
      <w:r w:rsidRPr="000E24A2">
        <w:rPr>
          <w:b/>
        </w:rPr>
        <w:t>VISTO</w:t>
      </w:r>
      <w:r>
        <w:t xml:space="preserve">      l’art. 44 “Funzioni e Poteri del Dirigente Scolastico nell’attività negoziale” e l’art. 45 “Competenze</w:t>
      </w:r>
      <w:r w:rsidR="00F90EAA">
        <w:t xml:space="preserve"> </w:t>
      </w:r>
      <w:r>
        <w:t>del Consiglio d’Istituto nell’attività negoziale” del D.M. 129/2018 “Regolamento recante</w:t>
      </w:r>
      <w:r w:rsidR="00F90EAA">
        <w:t xml:space="preserve"> </w:t>
      </w:r>
      <w:r>
        <w:t>istruzioni generali sulla gestione amministrativo-contabile delle istituzioni scolastiche, ai sensi</w:t>
      </w:r>
      <w:r w:rsidR="00F90EAA">
        <w:t xml:space="preserve"> </w:t>
      </w:r>
      <w:r>
        <w:t xml:space="preserve">dell’articolo 1, comma 134, della L. 13 Luglio 2015, n. 107”; </w:t>
      </w:r>
    </w:p>
    <w:p w14:paraId="4149239B" w14:textId="77777777" w:rsidR="000E24A2" w:rsidRDefault="000E24A2" w:rsidP="00F90EAA">
      <w:pPr>
        <w:spacing w:after="0"/>
        <w:ind w:left="1134" w:hanging="1134"/>
        <w:jc w:val="both"/>
      </w:pPr>
      <w:r w:rsidRPr="00F90EAA">
        <w:rPr>
          <w:b/>
        </w:rPr>
        <w:t>VISTA</w:t>
      </w:r>
      <w:r>
        <w:t xml:space="preserve">       la determina a contrarre per la fornitura di prot. n. </w:t>
      </w:r>
      <w:r w:rsidR="001B3F4E">
        <w:t>0000563</w:t>
      </w:r>
      <w:r>
        <w:t xml:space="preserve"> del </w:t>
      </w:r>
      <w:r w:rsidR="001B3F4E">
        <w:t>12/02/2025</w:t>
      </w:r>
      <w:r>
        <w:t>;</w:t>
      </w:r>
    </w:p>
    <w:p w14:paraId="2DE7D198" w14:textId="77777777" w:rsidR="000E24A2" w:rsidRDefault="000E24A2" w:rsidP="00F90EAA">
      <w:pPr>
        <w:spacing w:after="0"/>
        <w:ind w:left="1134" w:hanging="1134"/>
        <w:jc w:val="both"/>
      </w:pPr>
      <w:r w:rsidRPr="00F90EAA">
        <w:rPr>
          <w:b/>
        </w:rPr>
        <w:t xml:space="preserve">VISTO  </w:t>
      </w:r>
      <w:r>
        <w:t xml:space="preserve">     il contratto</w:t>
      </w:r>
      <w:r w:rsidR="00FF3742">
        <w:t xml:space="preserve"> numero RDO 5089176</w:t>
      </w:r>
      <w:bookmarkStart w:id="0" w:name="_GoBack"/>
      <w:bookmarkEnd w:id="0"/>
      <w:r>
        <w:t xml:space="preserve"> prot. n. </w:t>
      </w:r>
      <w:r w:rsidR="001B3F4E">
        <w:t>0000643</w:t>
      </w:r>
      <w:r>
        <w:t xml:space="preserve"> del </w:t>
      </w:r>
      <w:r w:rsidR="001B3F4E">
        <w:t>17/02/2025</w:t>
      </w:r>
      <w:r>
        <w:t>;</w:t>
      </w:r>
    </w:p>
    <w:p w14:paraId="3160775B" w14:textId="77777777" w:rsidR="000E24A2" w:rsidRDefault="000E24A2" w:rsidP="00F90EAA">
      <w:pPr>
        <w:spacing w:after="0"/>
        <w:ind w:left="1134" w:hanging="1134"/>
        <w:jc w:val="both"/>
      </w:pPr>
      <w:r w:rsidRPr="00F90EAA">
        <w:rPr>
          <w:b/>
        </w:rPr>
        <w:t>PRESO ATTO CHE</w:t>
      </w:r>
      <w:r>
        <w:t xml:space="preserve"> l’operatore aggiudicatario ha provveduto all’esecuzione della fornitura/servizio/lavoro;</w:t>
      </w:r>
    </w:p>
    <w:p w14:paraId="5CCFAE4E" w14:textId="77777777" w:rsidR="000E24A2" w:rsidRDefault="000E24A2" w:rsidP="00F90EAA">
      <w:pPr>
        <w:spacing w:after="0"/>
        <w:ind w:left="1134" w:hanging="1134"/>
        <w:jc w:val="both"/>
      </w:pPr>
      <w:r w:rsidRPr="00F90EAA">
        <w:rPr>
          <w:b/>
        </w:rPr>
        <w:t xml:space="preserve">PRESO ATTO CHE </w:t>
      </w:r>
      <w:r w:rsidR="00F90EAA">
        <w:rPr>
          <w:b/>
        </w:rPr>
        <w:t>IL</w:t>
      </w:r>
      <w:r w:rsidRPr="00F90EAA">
        <w:rPr>
          <w:b/>
        </w:rPr>
        <w:t xml:space="preserve"> D</w:t>
      </w:r>
      <w:r w:rsidR="001B3F4E">
        <w:rPr>
          <w:b/>
        </w:rPr>
        <w:t xml:space="preserve">IRIGENTE </w:t>
      </w:r>
      <w:r>
        <w:t>ha verificato la regolarità della esecuzione della fornitura/del servizio/del lavoro, in conformità alle previsioni contrattuali;</w:t>
      </w:r>
    </w:p>
    <w:p w14:paraId="265ED4C8" w14:textId="77777777" w:rsidR="000E24A2" w:rsidRPr="0072347A" w:rsidRDefault="000E24A2" w:rsidP="000E24A2">
      <w:pPr>
        <w:ind w:left="1134" w:hanging="1134"/>
        <w:jc w:val="center"/>
        <w:rPr>
          <w:b/>
        </w:rPr>
      </w:pPr>
      <w:r w:rsidRPr="0072347A">
        <w:rPr>
          <w:b/>
        </w:rPr>
        <w:t>RILASCIA</w:t>
      </w:r>
    </w:p>
    <w:p w14:paraId="1F15CC75" w14:textId="77777777" w:rsidR="000E24A2" w:rsidRDefault="000E24A2" w:rsidP="001B3F4E">
      <w:pPr>
        <w:spacing w:after="0"/>
        <w:ind w:left="1134" w:hanging="1134"/>
      </w:pPr>
      <w:r>
        <w:t>Il presente certificato di regolare esecuzione della fornitura/ del lavoro/ del servizio.</w:t>
      </w:r>
    </w:p>
    <w:p w14:paraId="22516924" w14:textId="77777777" w:rsidR="000E24A2" w:rsidRDefault="000E24A2" w:rsidP="001B3F4E">
      <w:pPr>
        <w:spacing w:after="0"/>
        <w:ind w:left="1134" w:hanging="1134"/>
      </w:pPr>
      <w:r>
        <w:t>Altresì autorizza al pagamento della fattura elettronica regolarmente emessa.</w:t>
      </w:r>
    </w:p>
    <w:p w14:paraId="283B4C3E" w14:textId="77777777" w:rsidR="000E24A2" w:rsidRDefault="000E24A2" w:rsidP="001B3F4E">
      <w:pPr>
        <w:ind w:left="1134" w:hanging="1134"/>
        <w:jc w:val="center"/>
      </w:pPr>
    </w:p>
    <w:p w14:paraId="05E8A8EA" w14:textId="77777777" w:rsidR="001B3F4E" w:rsidRPr="001B3F4E" w:rsidRDefault="001B3F4E" w:rsidP="001B3F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1B3F4E">
        <w:rPr>
          <w:rFonts w:ascii="Times New Roman" w:hAnsi="Times New Roman" w:cs="Times New Roman"/>
          <w:color w:val="000000"/>
        </w:rPr>
        <w:t xml:space="preserve">Il Dirigente Scolastico </w:t>
      </w:r>
    </w:p>
    <w:p w14:paraId="49A4C9F0" w14:textId="77777777" w:rsidR="001B3F4E" w:rsidRPr="001B3F4E" w:rsidRDefault="001B3F4E" w:rsidP="001B3F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                                                              </w:t>
      </w:r>
      <w:r w:rsidRPr="001B3F4E">
        <w:rPr>
          <w:rFonts w:ascii="Times New Roman" w:hAnsi="Times New Roman" w:cs="Times New Roman"/>
          <w:b/>
          <w:bCs/>
          <w:color w:val="000000"/>
        </w:rPr>
        <w:t xml:space="preserve">Dott.ssa Susanna TESSARO </w:t>
      </w:r>
    </w:p>
    <w:p w14:paraId="51E3C71D" w14:textId="77777777" w:rsidR="001B3F4E" w:rsidRPr="001B3F4E" w:rsidRDefault="001B3F4E" w:rsidP="001B3F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1B3F4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Firma autografa sostituita a </w:t>
      </w:r>
    </w:p>
    <w:p w14:paraId="2A5A95F4" w14:textId="77777777" w:rsidR="001B3F4E" w:rsidRPr="001B3F4E" w:rsidRDefault="001B3F4E" w:rsidP="001B3F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1B3F4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mezzo stampa ai sensi dell’art 3, </w:t>
      </w:r>
    </w:p>
    <w:p w14:paraId="70377320" w14:textId="77777777" w:rsidR="001B3F4E" w:rsidRPr="001B3F4E" w:rsidRDefault="001B3F4E" w:rsidP="001B3F4E">
      <w:pPr>
        <w:ind w:left="1134" w:hanging="1134"/>
        <w:jc w:val="right"/>
        <w:rPr>
          <w:b/>
          <w:sz w:val="16"/>
          <w:szCs w:val="16"/>
        </w:rPr>
      </w:pPr>
      <w:r w:rsidRPr="001B3F4E">
        <w:rPr>
          <w:rFonts w:ascii="Times New Roman" w:hAnsi="Times New Roman" w:cs="Times New Roman"/>
          <w:b/>
          <w:bCs/>
          <w:color w:val="000000"/>
          <w:sz w:val="16"/>
          <w:szCs w:val="16"/>
        </w:rPr>
        <w:t>comma 2 del Decreto Lgs</w:t>
      </w:r>
    </w:p>
    <w:p w14:paraId="1A488964" w14:textId="77777777" w:rsidR="000E24A2" w:rsidRDefault="000E24A2" w:rsidP="000E24A2"/>
    <w:sectPr w:rsidR="000E24A2" w:rsidSect="00106E6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FB84A" w14:textId="77777777" w:rsidR="00F90EAA" w:rsidRDefault="00F90EAA" w:rsidP="00F90EAA">
      <w:pPr>
        <w:spacing w:after="0" w:line="240" w:lineRule="auto"/>
      </w:pPr>
      <w:r>
        <w:separator/>
      </w:r>
    </w:p>
  </w:endnote>
  <w:endnote w:type="continuationSeparator" w:id="0">
    <w:p w14:paraId="3D3D7C86" w14:textId="77777777" w:rsidR="00F90EAA" w:rsidRDefault="00F90EAA" w:rsidP="00F90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D1AF9" w14:textId="77777777" w:rsidR="00F90EAA" w:rsidRDefault="00F90EAA" w:rsidP="00F90EAA">
      <w:pPr>
        <w:spacing w:after="0" w:line="240" w:lineRule="auto"/>
      </w:pPr>
      <w:r>
        <w:separator/>
      </w:r>
    </w:p>
  </w:footnote>
  <w:footnote w:type="continuationSeparator" w:id="0">
    <w:p w14:paraId="2D49C990" w14:textId="77777777" w:rsidR="00F90EAA" w:rsidRDefault="00F90EAA" w:rsidP="00F90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27A14" w14:textId="77777777" w:rsidR="00F90EAA" w:rsidRPr="00F90EAA" w:rsidRDefault="00F90EAA" w:rsidP="00F90EAA">
    <w:pPr>
      <w:tabs>
        <w:tab w:val="left" w:pos="708"/>
        <w:tab w:val="center" w:pos="4819"/>
        <w:tab w:val="right" w:pos="9612"/>
      </w:tabs>
      <w:spacing w:after="0"/>
      <w:jc w:val="center"/>
      <w:rPr>
        <w:rFonts w:ascii="Times New Roman" w:hAnsi="Times New Roman" w:cs="Times New Roman"/>
        <w:b/>
        <w:bCs/>
      </w:rPr>
    </w:pPr>
    <w:r w:rsidRPr="00F90EAA">
      <w:rPr>
        <w:rFonts w:ascii="Times New Roman" w:hAnsi="Times New Roman" w:cs="Times New Roman"/>
      </w:rPr>
      <w:t>MINISTERO DELL’ISTRUZIONE E DEL MERITO</w:t>
    </w:r>
    <w:r w:rsidRPr="00F90EAA">
      <w:rPr>
        <w:rFonts w:ascii="Times New Roman" w:hAnsi="Times New Roman" w:cs="Times New Roman"/>
        <w:b/>
        <w:bCs/>
        <w:noProof/>
      </w:rPr>
      <w:drawing>
        <wp:anchor distT="0" distB="0" distL="0" distR="0" simplePos="0" relativeHeight="251659264" behindDoc="0" locked="0" layoutInCell="1" allowOverlap="1" wp14:anchorId="23BABD8F" wp14:editId="4E06E805">
          <wp:simplePos x="0" y="0"/>
          <wp:positionH relativeFrom="margin">
            <wp:posOffset>-6349</wp:posOffset>
          </wp:positionH>
          <wp:positionV relativeFrom="line">
            <wp:posOffset>101461</wp:posOffset>
          </wp:positionV>
          <wp:extent cx="808991" cy="1028700"/>
          <wp:effectExtent l="0" t="0" r="0" b="0"/>
          <wp:wrapNone/>
          <wp:docPr id="11" name="officeArt object" descr="LOGO CPIA 1 Tries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CPIA 1 Trieste" descr="LOGO CPIA 1 Triest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1" cy="1028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F90EAA">
      <w:rPr>
        <w:rFonts w:ascii="Times New Roman" w:hAnsi="Times New Roman" w:cs="Times New Roman"/>
        <w:b/>
        <w:bCs/>
        <w:noProof/>
      </w:rPr>
      <w:drawing>
        <wp:anchor distT="0" distB="0" distL="0" distR="0" simplePos="0" relativeHeight="251660288" behindDoc="0" locked="0" layoutInCell="1" allowOverlap="1" wp14:anchorId="79FFF62F" wp14:editId="6B945844">
          <wp:simplePos x="0" y="0"/>
          <wp:positionH relativeFrom="margin">
            <wp:posOffset>5284470</wp:posOffset>
          </wp:positionH>
          <wp:positionV relativeFrom="line">
            <wp:posOffset>241161</wp:posOffset>
          </wp:positionV>
          <wp:extent cx="698500" cy="749300"/>
          <wp:effectExtent l="0" t="0" r="0" b="0"/>
          <wp:wrapNone/>
          <wp:docPr id="12" name="officeArt object" descr="logo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.bmp" descr="logo.bmp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749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66D23631" w14:textId="77777777" w:rsidR="00F90EAA" w:rsidRPr="00F90EAA" w:rsidRDefault="00F90EAA" w:rsidP="00F90EAA">
    <w:pPr>
      <w:tabs>
        <w:tab w:val="center" w:pos="4819"/>
        <w:tab w:val="right" w:pos="9612"/>
      </w:tabs>
      <w:spacing w:after="0"/>
      <w:jc w:val="center"/>
      <w:rPr>
        <w:rFonts w:ascii="Times New Roman" w:eastAsia="Tahoma" w:hAnsi="Times New Roman" w:cs="Times New Roman"/>
        <w:b/>
        <w:bCs/>
      </w:rPr>
    </w:pPr>
    <w:r w:rsidRPr="00F90EAA">
      <w:rPr>
        <w:rFonts w:ascii="Times New Roman" w:hAnsi="Times New Roman" w:cs="Times New Roman"/>
      </w:rPr>
      <w:t>Centro Provinciale per l’Istruzione degli Adulti</w:t>
    </w:r>
  </w:p>
  <w:p w14:paraId="2975E958" w14:textId="77777777" w:rsidR="00F90EAA" w:rsidRPr="00F90EAA" w:rsidRDefault="00F90EAA" w:rsidP="00F90EAA">
    <w:pPr>
      <w:tabs>
        <w:tab w:val="center" w:pos="4819"/>
        <w:tab w:val="right" w:pos="9612"/>
      </w:tabs>
      <w:spacing w:after="0"/>
      <w:jc w:val="center"/>
      <w:rPr>
        <w:rFonts w:ascii="Times New Roman" w:eastAsia="Arial" w:hAnsi="Times New Roman" w:cs="Times New Roman"/>
        <w:b/>
        <w:bCs/>
      </w:rPr>
    </w:pPr>
    <w:r w:rsidRPr="00F90EAA">
      <w:rPr>
        <w:rFonts w:ascii="Times New Roman" w:hAnsi="Times New Roman" w:cs="Times New Roman"/>
      </w:rPr>
      <w:t>Via C. Battisti 27– 34125 TRIESTE</w:t>
    </w:r>
  </w:p>
  <w:p w14:paraId="2B858BE5" w14:textId="77777777" w:rsidR="00F90EAA" w:rsidRPr="00F90EAA" w:rsidRDefault="00F90EAA" w:rsidP="00F90EAA">
    <w:pPr>
      <w:tabs>
        <w:tab w:val="center" w:pos="4819"/>
        <w:tab w:val="right" w:pos="9612"/>
      </w:tabs>
      <w:spacing w:after="0"/>
      <w:jc w:val="center"/>
      <w:rPr>
        <w:rFonts w:ascii="Times New Roman" w:eastAsia="Arial" w:hAnsi="Times New Roman" w:cs="Times New Roman"/>
      </w:rPr>
    </w:pPr>
    <w:r w:rsidRPr="00F90EAA">
      <w:rPr>
        <w:rFonts w:ascii="Times New Roman" w:hAnsi="Times New Roman" w:cs="Times New Roman"/>
      </w:rPr>
      <w:t>Ufficio al Pubblico P.zza Vittorio Veneto 4/a</w:t>
    </w:r>
  </w:p>
  <w:p w14:paraId="3D548923" w14:textId="77777777" w:rsidR="00F90EAA" w:rsidRPr="00F90EAA" w:rsidRDefault="00F90EAA" w:rsidP="00F90EAA">
    <w:pPr>
      <w:tabs>
        <w:tab w:val="center" w:pos="4819"/>
        <w:tab w:val="right" w:pos="9612"/>
      </w:tabs>
      <w:spacing w:after="0"/>
      <w:jc w:val="center"/>
      <w:rPr>
        <w:rFonts w:ascii="Times New Roman" w:eastAsia="Arial" w:hAnsi="Times New Roman" w:cs="Times New Roman"/>
        <w:b/>
        <w:bCs/>
      </w:rPr>
    </w:pPr>
    <w:r w:rsidRPr="00F90EAA">
      <w:rPr>
        <w:rFonts w:ascii="Times New Roman" w:hAnsi="Times New Roman" w:cs="Times New Roman"/>
      </w:rPr>
      <w:t xml:space="preserve">tel. 040 3798972 – 3798973 </w:t>
    </w:r>
  </w:p>
  <w:p w14:paraId="6F1DDF59" w14:textId="77777777" w:rsidR="00F90EAA" w:rsidRPr="00F90EAA" w:rsidRDefault="00F90EAA" w:rsidP="00F90EAA">
    <w:pPr>
      <w:tabs>
        <w:tab w:val="center" w:pos="4819"/>
        <w:tab w:val="right" w:pos="9612"/>
      </w:tabs>
      <w:spacing w:after="0"/>
      <w:jc w:val="center"/>
      <w:rPr>
        <w:rFonts w:ascii="Times New Roman" w:eastAsia="Arial" w:hAnsi="Times New Roman" w:cs="Times New Roman"/>
        <w:b/>
        <w:bCs/>
      </w:rPr>
    </w:pPr>
    <w:r w:rsidRPr="00F90EAA">
      <w:rPr>
        <w:rFonts w:ascii="Times New Roman" w:hAnsi="Times New Roman" w:cs="Times New Roman"/>
      </w:rPr>
      <w:t xml:space="preserve">Cod. Fisc. 90143380328 – Cod. </w:t>
    </w:r>
    <w:proofErr w:type="spellStart"/>
    <w:r w:rsidRPr="00F90EAA">
      <w:rPr>
        <w:rFonts w:ascii="Times New Roman" w:hAnsi="Times New Roman" w:cs="Times New Roman"/>
      </w:rPr>
      <w:t>mecc</w:t>
    </w:r>
    <w:proofErr w:type="spellEnd"/>
    <w:r w:rsidRPr="00F90EAA">
      <w:rPr>
        <w:rFonts w:ascii="Times New Roman" w:hAnsi="Times New Roman" w:cs="Times New Roman"/>
      </w:rPr>
      <w:t>. TSMM042005</w:t>
    </w:r>
  </w:p>
  <w:p w14:paraId="680E5F27" w14:textId="77777777" w:rsidR="00F90EAA" w:rsidRPr="00F90EAA" w:rsidRDefault="00F90EAA" w:rsidP="00F90EAA">
    <w:pPr>
      <w:tabs>
        <w:tab w:val="center" w:pos="4819"/>
        <w:tab w:val="right" w:pos="9612"/>
      </w:tabs>
      <w:spacing w:after="0"/>
      <w:jc w:val="center"/>
      <w:rPr>
        <w:rFonts w:ascii="Times New Roman" w:eastAsia="Arial" w:hAnsi="Times New Roman" w:cs="Times New Roman"/>
        <w:b/>
        <w:bCs/>
      </w:rPr>
    </w:pPr>
    <w:r w:rsidRPr="00F90EAA">
      <w:rPr>
        <w:rFonts w:ascii="Times New Roman" w:hAnsi="Times New Roman" w:cs="Times New Roman"/>
      </w:rPr>
      <w:t xml:space="preserve">e-mail: </w:t>
    </w:r>
    <w:hyperlink r:id="rId3" w:history="1">
      <w:r w:rsidRPr="00F90EAA">
        <w:rPr>
          <w:rFonts w:ascii="Times New Roman" w:eastAsia="Arial" w:hAnsi="Times New Roman" w:cs="Times New Roman"/>
          <w:color w:val="0000FF"/>
          <w:u w:val="single" w:color="0000FF"/>
        </w:rPr>
        <w:t>TSMM042005@istruzione.it</w:t>
      </w:r>
    </w:hyperlink>
    <w:r w:rsidRPr="00F90EAA">
      <w:rPr>
        <w:rFonts w:ascii="Times New Roman" w:hAnsi="Times New Roman" w:cs="Times New Roman"/>
      </w:rPr>
      <w:t xml:space="preserve"> – </w:t>
    </w:r>
    <w:proofErr w:type="spellStart"/>
    <w:r w:rsidRPr="00F90EAA">
      <w:rPr>
        <w:rFonts w:ascii="Times New Roman" w:hAnsi="Times New Roman" w:cs="Times New Roman"/>
      </w:rPr>
      <w:t>pec</w:t>
    </w:r>
    <w:proofErr w:type="spellEnd"/>
    <w:r w:rsidRPr="00F90EAA">
      <w:rPr>
        <w:rFonts w:ascii="Times New Roman" w:hAnsi="Times New Roman" w:cs="Times New Roman"/>
      </w:rPr>
      <w:t xml:space="preserve">: </w:t>
    </w:r>
    <w:hyperlink r:id="rId4" w:history="1">
      <w:r w:rsidRPr="00F90EAA">
        <w:rPr>
          <w:rFonts w:ascii="Times New Roman" w:eastAsia="Arial" w:hAnsi="Times New Roman" w:cs="Times New Roman"/>
          <w:color w:val="0000FF"/>
          <w:u w:val="single" w:color="0000FF"/>
        </w:rPr>
        <w:t>TSMM042005@pec.istruzione.it</w:t>
      </w:r>
    </w:hyperlink>
  </w:p>
  <w:p w14:paraId="0A6544E5" w14:textId="77777777" w:rsidR="00F90EAA" w:rsidRPr="00F90EAA" w:rsidRDefault="00F90EAA" w:rsidP="00F90EAA">
    <w:pPr>
      <w:tabs>
        <w:tab w:val="center" w:pos="4819"/>
        <w:tab w:val="right" w:pos="9612"/>
      </w:tabs>
      <w:spacing w:after="0"/>
      <w:jc w:val="center"/>
      <w:rPr>
        <w:rFonts w:ascii="Times New Roman" w:eastAsia="Arial" w:hAnsi="Times New Roman" w:cs="Times New Roman"/>
        <w:b/>
        <w:bCs/>
      </w:rPr>
    </w:pPr>
    <w:r w:rsidRPr="00F90EAA">
      <w:rPr>
        <w:rFonts w:ascii="Times New Roman" w:hAnsi="Times New Roman" w:cs="Times New Roman"/>
      </w:rPr>
      <w:t xml:space="preserve">sito web: </w:t>
    </w:r>
    <w:hyperlink r:id="rId5" w:history="1">
      <w:r w:rsidRPr="00F90EAA">
        <w:rPr>
          <w:rFonts w:ascii="Times New Roman" w:eastAsia="Arial" w:hAnsi="Times New Roman" w:cs="Times New Roman"/>
          <w:color w:val="0000FF"/>
          <w:u w:val="single" w:color="0000FF"/>
        </w:rPr>
        <w:t>http://cpiatrieste.edu.it</w:t>
      </w:r>
    </w:hyperlink>
  </w:p>
  <w:p w14:paraId="6A10C3FB" w14:textId="77777777" w:rsidR="00F90EAA" w:rsidRPr="00F90EAA" w:rsidRDefault="00F90EAA" w:rsidP="00F90EAA">
    <w:pPr>
      <w:spacing w:after="0"/>
      <w:jc w:val="center"/>
      <w:rPr>
        <w:rFonts w:ascii="Times New Roman" w:hAnsi="Times New Roman" w:cs="Times New Roman"/>
        <w:b/>
        <w:bCs/>
      </w:rPr>
    </w:pPr>
    <w:r w:rsidRPr="00F90EAA">
      <w:rPr>
        <w:rFonts w:ascii="Times New Roman" w:hAnsi="Times New Roman" w:cs="Times New Roman"/>
      </w:rPr>
      <w:t>Sedi dei corsi: via dell’Istria 45 – Largo del Pestalozzi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A2"/>
    <w:rsid w:val="000903B3"/>
    <w:rsid w:val="000E24A2"/>
    <w:rsid w:val="00106E61"/>
    <w:rsid w:val="001B3F4E"/>
    <w:rsid w:val="00573AB6"/>
    <w:rsid w:val="0072347A"/>
    <w:rsid w:val="007B1354"/>
    <w:rsid w:val="00F90EAA"/>
    <w:rsid w:val="00FF3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BB85"/>
  <w15:docId w15:val="{ABD7FBA6-9B5E-4C7F-8A79-99AB7B7A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6E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0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0EAA"/>
  </w:style>
  <w:style w:type="paragraph" w:styleId="Pidipagina">
    <w:name w:val="footer"/>
    <w:basedOn w:val="Normale"/>
    <w:link w:val="PidipaginaCarattere"/>
    <w:uiPriority w:val="99"/>
    <w:unhideWhenUsed/>
    <w:rsid w:val="00F90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0EAA"/>
  </w:style>
  <w:style w:type="paragraph" w:customStyle="1" w:styleId="Default">
    <w:name w:val="Default"/>
    <w:rsid w:val="00F90E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SMM042005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cpiatrieste.scuole.cineca.it" TargetMode="External"/><Relationship Id="rId4" Type="http://schemas.openxmlformats.org/officeDocument/2006/relationships/hyperlink" Target="mailto:TSMM042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segreteria</cp:lastModifiedBy>
  <cp:revision>5</cp:revision>
  <cp:lastPrinted>2025-03-07T08:31:00Z</cp:lastPrinted>
  <dcterms:created xsi:type="dcterms:W3CDTF">2025-03-07T07:45:00Z</dcterms:created>
  <dcterms:modified xsi:type="dcterms:W3CDTF">2025-03-07T08:31:00Z</dcterms:modified>
</cp:coreProperties>
</file>