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23726" w:rsidRPr="002746EA" w:rsidRDefault="00323726" w:rsidP="00323726">
      <w:pPr>
        <w:tabs>
          <w:tab w:val="left" w:pos="708"/>
          <w:tab w:val="center" w:pos="4819"/>
          <w:tab w:val="right" w:pos="9638"/>
        </w:tabs>
        <w:jc w:val="center"/>
        <w:rPr>
          <w:rFonts w:eastAsia="DengXian"/>
        </w:rPr>
      </w:pPr>
      <w:r>
        <w:rPr>
          <w:rFonts w:ascii="Arial Unicode MS" w:eastAsia="Arial Unicode MS" w:hAnsi="Arial Unicode MS" w:cs="Arial Unicode MS" w:hint="eastAsia"/>
          <w:b/>
          <w:noProof/>
          <w:sz w:val="16"/>
          <w:szCs w:val="16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10160</wp:posOffset>
            </wp:positionV>
            <wp:extent cx="808355" cy="102806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" t="-9" r="-14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10280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Unicode MS" w:eastAsia="Arial Unicode MS" w:hAnsi="Arial Unicode MS" w:cs="Arial Unicode MS" w:hint="eastAsia"/>
          <w:b/>
          <w:sz w:val="16"/>
          <w:szCs w:val="16"/>
        </w:rPr>
        <w:t>MINISTERO DELL’ISTRUZIONE</w:t>
      </w:r>
    </w:p>
    <w:p w:rsidR="00323726" w:rsidRDefault="00323726" w:rsidP="00323726">
      <w:pPr>
        <w:tabs>
          <w:tab w:val="center" w:pos="4819"/>
          <w:tab w:val="right" w:pos="9638"/>
        </w:tabs>
        <w:jc w:val="center"/>
      </w:pPr>
      <w:r>
        <w:rPr>
          <w:rFonts w:ascii="Tahoma" w:eastAsia="Arial Unicode MS" w:hAnsi="Tahoma" w:cs="Tahoma"/>
          <w:noProof/>
          <w:sz w:val="22"/>
          <w:szCs w:val="22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5284470</wp:posOffset>
            </wp:positionH>
            <wp:positionV relativeFrom="paragraph">
              <wp:posOffset>69215</wp:posOffset>
            </wp:positionV>
            <wp:extent cx="697865" cy="74866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" t="-84" r="-90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748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eastAsia="Arial Unicode MS" w:hAnsi="Tahoma" w:cs="Tahoma"/>
          <w:sz w:val="22"/>
          <w:szCs w:val="22"/>
        </w:rPr>
        <w:t>Centro Provinciale per l’Istruzione degli Adulti</w:t>
      </w:r>
    </w:p>
    <w:p w:rsidR="00323726" w:rsidRDefault="00323726" w:rsidP="00323726">
      <w:pPr>
        <w:tabs>
          <w:tab w:val="center" w:pos="4819"/>
          <w:tab w:val="right" w:pos="9638"/>
        </w:tabs>
        <w:jc w:val="center"/>
      </w:pPr>
      <w:r>
        <w:rPr>
          <w:rFonts w:ascii="Arial" w:eastAsia="Arial Unicode MS" w:hAnsi="Arial" w:cs="Arial"/>
          <w:b/>
          <w:sz w:val="18"/>
          <w:szCs w:val="18"/>
        </w:rPr>
        <w:t>Via C. Battisti 27– 34125 TRIESTE</w:t>
      </w:r>
    </w:p>
    <w:p w:rsidR="00323726" w:rsidRDefault="00323726" w:rsidP="00323726">
      <w:pPr>
        <w:tabs>
          <w:tab w:val="center" w:pos="4819"/>
          <w:tab w:val="right" w:pos="9638"/>
        </w:tabs>
        <w:jc w:val="center"/>
      </w:pPr>
      <w:r>
        <w:rPr>
          <w:rFonts w:ascii="Arial" w:eastAsia="Arial Unicode MS" w:hAnsi="Arial" w:cs="Arial"/>
          <w:b/>
          <w:sz w:val="18"/>
          <w:szCs w:val="18"/>
        </w:rPr>
        <w:t>tel. 040 9777255    mob. 320756818    fax 040 367335</w:t>
      </w:r>
    </w:p>
    <w:p w:rsidR="00323726" w:rsidRDefault="00323726" w:rsidP="00323726">
      <w:pPr>
        <w:tabs>
          <w:tab w:val="center" w:pos="4819"/>
          <w:tab w:val="right" w:pos="9638"/>
        </w:tabs>
        <w:jc w:val="center"/>
      </w:pPr>
      <w:r>
        <w:rPr>
          <w:rFonts w:ascii="Arial" w:eastAsia="Arial Unicode MS" w:hAnsi="Arial" w:cs="Arial"/>
          <w:b/>
          <w:sz w:val="18"/>
          <w:szCs w:val="18"/>
        </w:rPr>
        <w:t xml:space="preserve">Cod. Fisc. 90143380328 – Cod. </w:t>
      </w:r>
      <w:proofErr w:type="spellStart"/>
      <w:r>
        <w:rPr>
          <w:rFonts w:ascii="Arial" w:eastAsia="Arial Unicode MS" w:hAnsi="Arial" w:cs="Arial"/>
          <w:b/>
          <w:sz w:val="18"/>
          <w:szCs w:val="18"/>
        </w:rPr>
        <w:t>mecc</w:t>
      </w:r>
      <w:proofErr w:type="spellEnd"/>
      <w:r>
        <w:rPr>
          <w:rFonts w:ascii="Arial" w:eastAsia="Arial Unicode MS" w:hAnsi="Arial" w:cs="Arial"/>
          <w:b/>
          <w:sz w:val="18"/>
          <w:szCs w:val="18"/>
        </w:rPr>
        <w:t>. TSMM042005</w:t>
      </w:r>
    </w:p>
    <w:p w:rsidR="00323726" w:rsidRDefault="00323726" w:rsidP="00323726">
      <w:pPr>
        <w:tabs>
          <w:tab w:val="center" w:pos="4819"/>
          <w:tab w:val="right" w:pos="9638"/>
        </w:tabs>
        <w:jc w:val="center"/>
        <w:rPr>
          <w:rFonts w:ascii="Arial" w:eastAsia="Arial Unicode MS" w:hAnsi="Arial" w:cs="Arial"/>
          <w:b/>
          <w:sz w:val="18"/>
          <w:szCs w:val="18"/>
        </w:rPr>
      </w:pPr>
      <w:r>
        <w:rPr>
          <w:rFonts w:ascii="Arial" w:eastAsia="Arial Unicode MS" w:hAnsi="Arial" w:cs="Arial"/>
          <w:b/>
          <w:sz w:val="18"/>
          <w:szCs w:val="18"/>
        </w:rPr>
        <w:t xml:space="preserve">e-mail: </w:t>
      </w:r>
      <w:hyperlink r:id="rId9" w:history="1">
        <w:r>
          <w:rPr>
            <w:rStyle w:val="Collegamentoipertestuale"/>
            <w:rFonts w:ascii="Arial" w:eastAsia="Arial Unicode MS" w:hAnsi="Arial" w:cs="Arial"/>
            <w:b/>
            <w:sz w:val="18"/>
            <w:szCs w:val="18"/>
          </w:rPr>
          <w:t>TSMM042005@istruzione.it</w:t>
        </w:r>
      </w:hyperlink>
      <w:r>
        <w:rPr>
          <w:rFonts w:ascii="Arial" w:eastAsia="Arial Unicode MS" w:hAnsi="Arial" w:cs="Arial"/>
          <w:b/>
          <w:sz w:val="18"/>
          <w:szCs w:val="18"/>
        </w:rPr>
        <w:t xml:space="preserve"> – </w:t>
      </w:r>
      <w:proofErr w:type="spellStart"/>
      <w:r>
        <w:rPr>
          <w:rFonts w:ascii="Arial" w:eastAsia="Arial Unicode MS" w:hAnsi="Arial" w:cs="Arial"/>
          <w:b/>
          <w:sz w:val="18"/>
          <w:szCs w:val="18"/>
        </w:rPr>
        <w:t>pec</w:t>
      </w:r>
      <w:proofErr w:type="spellEnd"/>
      <w:r>
        <w:rPr>
          <w:rFonts w:ascii="Arial" w:eastAsia="Arial Unicode MS" w:hAnsi="Arial" w:cs="Arial"/>
          <w:b/>
          <w:sz w:val="18"/>
          <w:szCs w:val="18"/>
        </w:rPr>
        <w:t xml:space="preserve">: </w:t>
      </w:r>
      <w:hyperlink r:id="rId10" w:history="1">
        <w:r>
          <w:rPr>
            <w:rStyle w:val="Collegamentoipertestuale"/>
            <w:rFonts w:ascii="Arial" w:eastAsia="Arial Unicode MS" w:hAnsi="Arial" w:cs="Arial"/>
            <w:b/>
            <w:sz w:val="18"/>
            <w:szCs w:val="18"/>
          </w:rPr>
          <w:t>TSMM042005@pec.istruzione.it</w:t>
        </w:r>
      </w:hyperlink>
    </w:p>
    <w:p w:rsidR="00323726" w:rsidRDefault="00323726" w:rsidP="00323726">
      <w:pPr>
        <w:tabs>
          <w:tab w:val="center" w:pos="4819"/>
          <w:tab w:val="right" w:pos="9638"/>
        </w:tabs>
        <w:jc w:val="center"/>
        <w:rPr>
          <w:rFonts w:ascii="Arial" w:eastAsia="Arial Unicode MS" w:hAnsi="Arial" w:cs="Arial"/>
          <w:b/>
          <w:sz w:val="18"/>
          <w:szCs w:val="18"/>
        </w:rPr>
      </w:pPr>
      <w:r>
        <w:rPr>
          <w:rFonts w:ascii="Arial" w:eastAsia="Arial Unicode MS" w:hAnsi="Arial" w:cs="Arial"/>
          <w:b/>
          <w:sz w:val="18"/>
          <w:szCs w:val="18"/>
        </w:rPr>
        <w:t xml:space="preserve">sito web: </w:t>
      </w:r>
      <w:hyperlink r:id="rId11" w:history="1">
        <w:r>
          <w:rPr>
            <w:rStyle w:val="Collegamentoipertestuale"/>
            <w:rFonts w:ascii="Arial" w:hAnsi="Arial" w:cs="Arial"/>
            <w:b/>
            <w:sz w:val="18"/>
            <w:szCs w:val="18"/>
          </w:rPr>
          <w:t>http://cpiatrieste.edu.it</w:t>
        </w:r>
      </w:hyperlink>
    </w:p>
    <w:p w:rsidR="00323726" w:rsidRDefault="00323726" w:rsidP="00323726">
      <w:pPr>
        <w:jc w:val="center"/>
      </w:pPr>
      <w:r>
        <w:rPr>
          <w:rFonts w:ascii="Arial" w:eastAsia="Arial Unicode MS" w:hAnsi="Arial" w:cs="Arial"/>
          <w:b/>
          <w:sz w:val="18"/>
          <w:szCs w:val="18"/>
        </w:rPr>
        <w:t xml:space="preserve">Sedi dei corsi: via dell’Istria 45 – Largo del </w:t>
      </w:r>
      <w:proofErr w:type="spellStart"/>
      <w:r>
        <w:rPr>
          <w:rFonts w:ascii="Arial" w:eastAsia="Arial Unicode MS" w:hAnsi="Arial" w:cs="Arial"/>
          <w:b/>
          <w:sz w:val="18"/>
          <w:szCs w:val="18"/>
        </w:rPr>
        <w:t>Pestalozzi</w:t>
      </w:r>
      <w:proofErr w:type="spellEnd"/>
      <w:r>
        <w:rPr>
          <w:rFonts w:ascii="Arial" w:eastAsia="Arial Unicode MS" w:hAnsi="Arial" w:cs="Arial"/>
          <w:b/>
          <w:sz w:val="18"/>
          <w:szCs w:val="18"/>
        </w:rPr>
        <w:t xml:space="preserve"> 1</w:t>
      </w:r>
    </w:p>
    <w:p w:rsidR="00F61371" w:rsidRDefault="00F61371" w:rsidP="00CE17AD">
      <w:pPr>
        <w:spacing w:line="360" w:lineRule="auto"/>
        <w:jc w:val="right"/>
        <w:rPr>
          <w:rFonts w:eastAsia="Times New Roman"/>
          <w:b/>
          <w:bCs/>
          <w:kern w:val="32"/>
        </w:rPr>
      </w:pPr>
    </w:p>
    <w:p w:rsidR="00F61371" w:rsidRDefault="00F61371" w:rsidP="00CE17AD">
      <w:pPr>
        <w:spacing w:line="360" w:lineRule="auto"/>
        <w:jc w:val="right"/>
        <w:rPr>
          <w:rFonts w:eastAsia="Times New Roman"/>
          <w:b/>
          <w:bCs/>
          <w:kern w:val="32"/>
        </w:rPr>
      </w:pPr>
    </w:p>
    <w:p w:rsidR="00F226B1" w:rsidRDefault="00F226B1" w:rsidP="00CE17AD">
      <w:pPr>
        <w:spacing w:line="360" w:lineRule="auto"/>
        <w:jc w:val="right"/>
        <w:rPr>
          <w:rFonts w:eastAsia="Times New Roman"/>
          <w:b/>
          <w:bCs/>
          <w:kern w:val="32"/>
        </w:rPr>
      </w:pPr>
      <w:r>
        <w:rPr>
          <w:rFonts w:eastAsia="Times New Roman"/>
          <w:b/>
          <w:bCs/>
          <w:kern w:val="32"/>
        </w:rPr>
        <w:t>All’albo pretorio</w:t>
      </w:r>
      <w:r w:rsidR="000F4A6F">
        <w:rPr>
          <w:rFonts w:eastAsia="Times New Roman"/>
          <w:b/>
          <w:bCs/>
          <w:kern w:val="32"/>
        </w:rPr>
        <w:t xml:space="preserve"> del</w:t>
      </w:r>
      <w:r w:rsidR="00323726">
        <w:rPr>
          <w:rFonts w:eastAsia="Times New Roman"/>
          <w:b/>
          <w:bCs/>
          <w:kern w:val="32"/>
        </w:rPr>
        <w:t xml:space="preserve"> CPIA TRIESTE</w:t>
      </w:r>
    </w:p>
    <w:p w:rsidR="000F4A6F" w:rsidRDefault="000F4A6F" w:rsidP="00CE17AD">
      <w:pPr>
        <w:spacing w:line="360" w:lineRule="auto"/>
        <w:jc w:val="right"/>
        <w:rPr>
          <w:rFonts w:eastAsia="Times New Roman"/>
          <w:b/>
          <w:bCs/>
          <w:kern w:val="32"/>
        </w:rPr>
      </w:pPr>
      <w:r>
        <w:rPr>
          <w:rFonts w:eastAsia="Times New Roman"/>
          <w:b/>
          <w:bCs/>
          <w:kern w:val="32"/>
        </w:rPr>
        <w:t>Agli atti scuola</w:t>
      </w:r>
    </w:p>
    <w:p w:rsidR="006E07B3" w:rsidRPr="006E07B3" w:rsidRDefault="006E07B3" w:rsidP="006E07B3">
      <w:pPr>
        <w:spacing w:line="360" w:lineRule="auto"/>
        <w:rPr>
          <w:rFonts w:eastAsia="Times New Roman"/>
          <w:bCs/>
          <w:kern w:val="32"/>
        </w:rPr>
      </w:pPr>
      <w:r w:rsidRPr="006E07B3">
        <w:rPr>
          <w:rFonts w:eastAsia="Times New Roman"/>
          <w:bCs/>
          <w:kern w:val="32"/>
        </w:rPr>
        <w:t>Prot. come da segnatura digitale</w:t>
      </w:r>
    </w:p>
    <w:p w:rsidR="00F226B1" w:rsidRPr="00CE17AD" w:rsidRDefault="00F226B1" w:rsidP="00CE17AD">
      <w:pPr>
        <w:spacing w:line="360" w:lineRule="auto"/>
        <w:jc w:val="right"/>
        <w:rPr>
          <w:rFonts w:eastAsia="Times New Roman"/>
          <w:b/>
          <w:bCs/>
          <w:kern w:val="32"/>
        </w:rPr>
      </w:pPr>
    </w:p>
    <w:p w:rsidR="00422427" w:rsidRPr="00CE17AD" w:rsidRDefault="00422427" w:rsidP="005D7316">
      <w:pPr>
        <w:pStyle w:val="Titolo1"/>
        <w:spacing w:before="0" w:after="0" w:line="276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 w:rsidRPr="00CE17AD">
        <w:rPr>
          <w:rFonts w:ascii="Times New Roman" w:hAnsi="Times New Roman"/>
          <w:sz w:val="24"/>
          <w:szCs w:val="24"/>
        </w:rPr>
        <w:t>O</w:t>
      </w:r>
      <w:r w:rsidR="00CE17AD">
        <w:rPr>
          <w:rFonts w:ascii="Times New Roman" w:hAnsi="Times New Roman"/>
          <w:sz w:val="24"/>
          <w:szCs w:val="24"/>
        </w:rPr>
        <w:t>ggetto</w:t>
      </w:r>
      <w:r w:rsidRPr="00CE17AD">
        <w:rPr>
          <w:rFonts w:ascii="Times New Roman" w:hAnsi="Times New Roman"/>
          <w:sz w:val="24"/>
          <w:szCs w:val="24"/>
        </w:rPr>
        <w:t xml:space="preserve">: </w:t>
      </w:r>
      <w:r w:rsidR="000F4A6F">
        <w:rPr>
          <w:rFonts w:ascii="Times New Roman" w:hAnsi="Times New Roman"/>
          <w:sz w:val="24"/>
          <w:szCs w:val="24"/>
        </w:rPr>
        <w:t>D</w:t>
      </w:r>
      <w:r w:rsidRPr="00CE17AD">
        <w:rPr>
          <w:rFonts w:ascii="Times New Roman" w:hAnsi="Times New Roman"/>
          <w:sz w:val="24"/>
          <w:szCs w:val="24"/>
        </w:rPr>
        <w:t xml:space="preserve">etermina </w:t>
      </w:r>
      <w:r w:rsidR="005D7316">
        <w:rPr>
          <w:rFonts w:ascii="Times New Roman" w:hAnsi="Times New Roman"/>
          <w:sz w:val="24"/>
          <w:szCs w:val="24"/>
        </w:rPr>
        <w:t xml:space="preserve">di </w:t>
      </w:r>
      <w:r w:rsidRPr="00CE17AD">
        <w:rPr>
          <w:rFonts w:ascii="Times New Roman" w:hAnsi="Times New Roman"/>
          <w:sz w:val="24"/>
          <w:szCs w:val="24"/>
        </w:rPr>
        <w:t xml:space="preserve">liquidazione </w:t>
      </w:r>
      <w:r w:rsidR="000F4A6F">
        <w:rPr>
          <w:rFonts w:ascii="Times New Roman" w:hAnsi="Times New Roman"/>
          <w:sz w:val="24"/>
          <w:szCs w:val="24"/>
        </w:rPr>
        <w:t xml:space="preserve">dei </w:t>
      </w:r>
      <w:r w:rsidR="00DC44EA" w:rsidRPr="00CE17AD">
        <w:rPr>
          <w:rFonts w:ascii="Times New Roman" w:hAnsi="Times New Roman"/>
          <w:sz w:val="24"/>
          <w:szCs w:val="24"/>
        </w:rPr>
        <w:t>compensi al personale docente</w:t>
      </w:r>
      <w:r w:rsidR="005D7316">
        <w:rPr>
          <w:rFonts w:ascii="Times New Roman" w:hAnsi="Times New Roman"/>
          <w:sz w:val="24"/>
          <w:szCs w:val="24"/>
        </w:rPr>
        <w:t xml:space="preserve"> e A.T.A.</w:t>
      </w:r>
      <w:r w:rsidR="00DC44EA" w:rsidRPr="00CE17AD">
        <w:rPr>
          <w:rFonts w:ascii="Times New Roman" w:hAnsi="Times New Roman"/>
          <w:sz w:val="24"/>
          <w:szCs w:val="24"/>
        </w:rPr>
        <w:t xml:space="preserve"> a carico </w:t>
      </w:r>
      <w:r w:rsidR="005D7316">
        <w:rPr>
          <w:rFonts w:ascii="Times New Roman" w:hAnsi="Times New Roman"/>
          <w:sz w:val="24"/>
          <w:szCs w:val="24"/>
        </w:rPr>
        <w:t xml:space="preserve">del </w:t>
      </w:r>
      <w:r w:rsidR="00CE17AD">
        <w:rPr>
          <w:rFonts w:ascii="Times New Roman" w:hAnsi="Times New Roman"/>
          <w:sz w:val="24"/>
          <w:szCs w:val="24"/>
        </w:rPr>
        <w:t>fondo M.O.F.</w:t>
      </w:r>
      <w:r w:rsidR="005D7316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="00773C05" w:rsidRPr="00CE17AD">
        <w:rPr>
          <w:rFonts w:ascii="Times New Roman" w:hAnsi="Times New Roman"/>
          <w:sz w:val="24"/>
          <w:szCs w:val="24"/>
        </w:rPr>
        <w:t>a.s.</w:t>
      </w:r>
      <w:proofErr w:type="spellEnd"/>
      <w:r w:rsidR="005D7316">
        <w:rPr>
          <w:rFonts w:ascii="Times New Roman" w:hAnsi="Times New Roman"/>
          <w:sz w:val="24"/>
          <w:szCs w:val="24"/>
        </w:rPr>
        <w:t xml:space="preserve"> </w:t>
      </w:r>
      <w:r w:rsidR="00FF7650">
        <w:rPr>
          <w:rFonts w:ascii="Times New Roman" w:hAnsi="Times New Roman"/>
          <w:sz w:val="24"/>
          <w:szCs w:val="24"/>
        </w:rPr>
        <w:t xml:space="preserve"> 2021/22</w:t>
      </w:r>
      <w:r w:rsidR="00CE17AD">
        <w:rPr>
          <w:rFonts w:ascii="Times New Roman" w:hAnsi="Times New Roman"/>
          <w:sz w:val="24"/>
          <w:szCs w:val="24"/>
        </w:rPr>
        <w:t>.</w:t>
      </w:r>
    </w:p>
    <w:p w:rsidR="00422427" w:rsidRPr="00CE17AD" w:rsidRDefault="00422427" w:rsidP="004341D7">
      <w:pPr>
        <w:pStyle w:val="Corpotesto"/>
        <w:tabs>
          <w:tab w:val="left" w:pos="9214"/>
        </w:tabs>
        <w:spacing w:after="0" w:line="360" w:lineRule="auto"/>
        <w:jc w:val="both"/>
        <w:rPr>
          <w:b/>
        </w:rPr>
      </w:pPr>
    </w:p>
    <w:p w:rsidR="00CE17AD" w:rsidRPr="00CE17AD" w:rsidRDefault="00422427" w:rsidP="006C7E00">
      <w:pPr>
        <w:spacing w:line="360" w:lineRule="auto"/>
        <w:ind w:left="74"/>
        <w:jc w:val="center"/>
        <w:rPr>
          <w:b/>
        </w:rPr>
      </w:pPr>
      <w:r w:rsidRPr="005D7316">
        <w:rPr>
          <w:b/>
        </w:rPr>
        <w:t>IL DIRIGENTE SCOLASTICO</w:t>
      </w:r>
    </w:p>
    <w:p w:rsidR="00CE17AD" w:rsidRPr="007A07D7" w:rsidRDefault="00CE17AD" w:rsidP="004341D7">
      <w:pPr>
        <w:pStyle w:val="Corpotesto"/>
        <w:jc w:val="both"/>
      </w:pPr>
      <w:proofErr w:type="gramStart"/>
      <w:r>
        <w:rPr>
          <w:b/>
        </w:rPr>
        <w:t xml:space="preserve">VISTO </w:t>
      </w:r>
      <w:r w:rsidR="005D7316">
        <w:rPr>
          <w:b/>
        </w:rPr>
        <w:t xml:space="preserve"> </w:t>
      </w:r>
      <w:r w:rsidRPr="007A07D7">
        <w:t>l’art.</w:t>
      </w:r>
      <w:proofErr w:type="gramEnd"/>
      <w:r w:rsidRPr="007A07D7">
        <w:t xml:space="preserve"> 25 d.lgs. n. 165/2001</w:t>
      </w:r>
      <w:r>
        <w:t xml:space="preserve"> e </w:t>
      </w:r>
      <w:proofErr w:type="spellStart"/>
      <w:r>
        <w:t>ss.mm.ii</w:t>
      </w:r>
      <w:proofErr w:type="spellEnd"/>
      <w:r>
        <w:t xml:space="preserve">.; </w:t>
      </w:r>
    </w:p>
    <w:p w:rsidR="00CE17AD" w:rsidRDefault="00CE17AD" w:rsidP="004341D7">
      <w:pPr>
        <w:pStyle w:val="Corpotesto"/>
        <w:jc w:val="both"/>
      </w:pPr>
      <w:proofErr w:type="gramStart"/>
      <w:r w:rsidRPr="00097D9D">
        <w:rPr>
          <w:b/>
        </w:rPr>
        <w:t xml:space="preserve">VISTO </w:t>
      </w:r>
      <w:r w:rsidR="005D7316">
        <w:rPr>
          <w:b/>
        </w:rPr>
        <w:t xml:space="preserve"> </w:t>
      </w:r>
      <w:r w:rsidRPr="00097D9D">
        <w:t>il</w:t>
      </w:r>
      <w:proofErr w:type="gramEnd"/>
      <w:r w:rsidRPr="00097D9D">
        <w:t xml:space="preserve"> C.C.N.L. Comparto Scuola </w:t>
      </w:r>
      <w:r>
        <w:t>del 29 novembre 2007</w:t>
      </w:r>
      <w:r w:rsidRPr="00097D9D">
        <w:t>;</w:t>
      </w:r>
    </w:p>
    <w:p w:rsidR="00CE17AD" w:rsidRPr="00097D9D" w:rsidRDefault="00CE17AD" w:rsidP="004341D7">
      <w:pPr>
        <w:pStyle w:val="Corpotesto"/>
        <w:jc w:val="both"/>
      </w:pPr>
      <w:proofErr w:type="gramStart"/>
      <w:r w:rsidRPr="00097D9D">
        <w:rPr>
          <w:b/>
        </w:rPr>
        <w:t>VISTO</w:t>
      </w:r>
      <w:r>
        <w:t xml:space="preserve"> </w:t>
      </w:r>
      <w:r w:rsidR="005D7316">
        <w:t xml:space="preserve"> </w:t>
      </w:r>
      <w:r>
        <w:t>il</w:t>
      </w:r>
      <w:proofErr w:type="gramEnd"/>
      <w:r>
        <w:t xml:space="preserve"> C.C.N.L. Comparto Istruzione e Ricerca del 19 aprile 2018;</w:t>
      </w:r>
    </w:p>
    <w:p w:rsidR="00422427" w:rsidRPr="00CE17AD" w:rsidRDefault="00422427" w:rsidP="004341D7">
      <w:pPr>
        <w:pStyle w:val="Corpotesto"/>
        <w:spacing w:after="0" w:line="360" w:lineRule="auto"/>
        <w:ind w:left="851" w:hanging="851"/>
        <w:jc w:val="both"/>
      </w:pPr>
      <w:r w:rsidRPr="00CE17AD">
        <w:rPr>
          <w:b/>
        </w:rPr>
        <w:t xml:space="preserve">VISTO </w:t>
      </w:r>
      <w:r w:rsidRPr="00CE17AD">
        <w:t xml:space="preserve">il Piano Triennale dell’Offerta Formativa, il </w:t>
      </w:r>
      <w:r w:rsidRPr="001C740E">
        <w:t>Rapporto di Autovalutazione e il Piano di</w:t>
      </w:r>
      <w:r w:rsidR="00FC052F">
        <w:t xml:space="preserve"> </w:t>
      </w:r>
      <w:r w:rsidRPr="001C740E">
        <w:t>miglioramento</w:t>
      </w:r>
      <w:r w:rsidRPr="00CE17AD">
        <w:t>;</w:t>
      </w:r>
    </w:p>
    <w:p w:rsidR="00422427" w:rsidRPr="00CE17AD" w:rsidRDefault="00422427" w:rsidP="00FC052F">
      <w:pPr>
        <w:pStyle w:val="Corpotesto"/>
        <w:spacing w:after="0" w:line="360" w:lineRule="auto"/>
        <w:ind w:left="851" w:hanging="851"/>
        <w:jc w:val="both"/>
      </w:pPr>
      <w:proofErr w:type="gramStart"/>
      <w:r w:rsidRPr="00CE17AD">
        <w:rPr>
          <w:b/>
        </w:rPr>
        <w:t xml:space="preserve">VISTA </w:t>
      </w:r>
      <w:r w:rsidR="005D7316">
        <w:rPr>
          <w:b/>
        </w:rPr>
        <w:t xml:space="preserve"> </w:t>
      </w:r>
      <w:r w:rsidR="00FC052F" w:rsidRPr="00FC052F">
        <w:t>la</w:t>
      </w:r>
      <w:proofErr w:type="gramEnd"/>
      <w:r w:rsidR="00FC052F" w:rsidRPr="00FC052F">
        <w:t xml:space="preserve"> nota prot. n. </w:t>
      </w:r>
      <w:r w:rsidR="00EA3C2C">
        <w:t>21503</w:t>
      </w:r>
      <w:r w:rsidR="00FC052F" w:rsidRPr="00FC052F">
        <w:t xml:space="preserve"> del </w:t>
      </w:r>
      <w:r w:rsidR="00EA3C2C">
        <w:t>30/09/</w:t>
      </w:r>
      <w:proofErr w:type="gramStart"/>
      <w:r w:rsidR="00EA3C2C">
        <w:t>2021</w:t>
      </w:r>
      <w:r w:rsidR="00FC052F">
        <w:rPr>
          <w:b/>
        </w:rPr>
        <w:t xml:space="preserve">  </w:t>
      </w:r>
      <w:r w:rsidR="00FC052F">
        <w:t>del</w:t>
      </w:r>
      <w:proofErr w:type="gramEnd"/>
      <w:r w:rsidR="00FC052F">
        <w:t xml:space="preserve"> MI</w:t>
      </w:r>
      <w:r w:rsidRPr="00CE17AD">
        <w:t xml:space="preserve"> relativa al</w:t>
      </w:r>
      <w:r w:rsidR="00FC052F">
        <w:t>l’assegnazione del</w:t>
      </w:r>
      <w:r w:rsidRPr="00CE17AD">
        <w:t xml:space="preserve"> </w:t>
      </w:r>
      <w:r w:rsidR="00FA04DC">
        <w:t>f</w:t>
      </w:r>
      <w:r w:rsidR="00A21F47" w:rsidRPr="00CE17AD">
        <w:t xml:space="preserve">ondo </w:t>
      </w:r>
      <w:r w:rsidR="00CE17AD">
        <w:t>M.O.F.</w:t>
      </w:r>
      <w:r w:rsidR="00FC052F">
        <w:t xml:space="preserve"> per </w:t>
      </w:r>
      <w:proofErr w:type="spellStart"/>
      <w:r w:rsidR="00FC052F">
        <w:t>l’a.s.</w:t>
      </w:r>
      <w:proofErr w:type="spellEnd"/>
      <w:r w:rsidR="00FC052F">
        <w:t xml:space="preserve"> </w:t>
      </w:r>
      <w:r w:rsidR="00EA3C2C">
        <w:t>2021/22</w:t>
      </w:r>
      <w:r w:rsidRPr="00CE17AD">
        <w:t>;</w:t>
      </w:r>
    </w:p>
    <w:p w:rsidR="00422427" w:rsidRDefault="00422427" w:rsidP="004341D7">
      <w:pPr>
        <w:pStyle w:val="Corpotesto"/>
        <w:spacing w:after="0" w:line="360" w:lineRule="auto"/>
        <w:jc w:val="both"/>
      </w:pPr>
      <w:proofErr w:type="gramStart"/>
      <w:r w:rsidRPr="00CE17AD">
        <w:rPr>
          <w:b/>
        </w:rPr>
        <w:t>VISTA</w:t>
      </w:r>
      <w:r w:rsidR="005D7316">
        <w:rPr>
          <w:b/>
        </w:rPr>
        <w:t xml:space="preserve"> </w:t>
      </w:r>
      <w:r w:rsidRPr="00CE17AD">
        <w:rPr>
          <w:b/>
        </w:rPr>
        <w:t xml:space="preserve"> </w:t>
      </w:r>
      <w:r w:rsidRPr="00CE17AD">
        <w:t>la</w:t>
      </w:r>
      <w:proofErr w:type="gramEnd"/>
      <w:r w:rsidRPr="00CE17AD">
        <w:t xml:space="preserve"> Contrattazione I</w:t>
      </w:r>
      <w:r w:rsidR="00CE17AD">
        <w:t>ntegrativa d’</w:t>
      </w:r>
      <w:r w:rsidR="00A21F47" w:rsidRPr="00CE17AD">
        <w:t xml:space="preserve">Istituto </w:t>
      </w:r>
      <w:proofErr w:type="spellStart"/>
      <w:r w:rsidR="00A21F47" w:rsidRPr="00CE17AD">
        <w:t>a.s.</w:t>
      </w:r>
      <w:proofErr w:type="spellEnd"/>
      <w:r w:rsidR="00A21F47" w:rsidRPr="00CE17AD">
        <w:t xml:space="preserve"> </w:t>
      </w:r>
      <w:r w:rsidR="007A251A">
        <w:t xml:space="preserve"> 2021/22</w:t>
      </w:r>
      <w:r w:rsidR="00FC052F">
        <w:t xml:space="preserve">siglata in </w:t>
      </w:r>
      <w:proofErr w:type="gramStart"/>
      <w:r w:rsidR="00FC052F">
        <w:t xml:space="preserve">data </w:t>
      </w:r>
      <w:r w:rsidR="007A251A">
        <w:t xml:space="preserve"> 21</w:t>
      </w:r>
      <w:proofErr w:type="gramEnd"/>
      <w:r w:rsidR="007A251A">
        <w:t>/02/2022</w:t>
      </w:r>
      <w:r w:rsidR="00FC052F">
        <w:t xml:space="preserve">con prot. n. </w:t>
      </w:r>
      <w:r w:rsidR="00246FD0">
        <w:t>971</w:t>
      </w:r>
      <w:r w:rsidRPr="00CE17AD">
        <w:t>;</w:t>
      </w:r>
    </w:p>
    <w:p w:rsidR="00FC052F" w:rsidRPr="00CE17AD" w:rsidRDefault="00FC052F" w:rsidP="00FC052F">
      <w:pPr>
        <w:pStyle w:val="Corpotesto"/>
        <w:spacing w:after="0" w:line="360" w:lineRule="auto"/>
        <w:ind w:left="851" w:hanging="851"/>
        <w:jc w:val="both"/>
      </w:pPr>
      <w:r w:rsidRPr="00CE17AD">
        <w:rPr>
          <w:b/>
        </w:rPr>
        <w:t>VIST</w:t>
      </w:r>
      <w:r w:rsidR="00335176">
        <w:rPr>
          <w:b/>
        </w:rPr>
        <w:t xml:space="preserve">O </w:t>
      </w:r>
      <w:r w:rsidR="00335176" w:rsidRPr="006E07B3">
        <w:t>il parere</w:t>
      </w:r>
      <w:r w:rsidRPr="006E07B3">
        <w:t xml:space="preserve"> di regolarità amministrativo-contabile dei Revisori dei Conti sul</w:t>
      </w:r>
      <w:r>
        <w:rPr>
          <w:b/>
        </w:rPr>
        <w:t xml:space="preserve"> </w:t>
      </w:r>
      <w:r>
        <w:t xml:space="preserve">contratto integrativo di istituto </w:t>
      </w:r>
      <w:proofErr w:type="spellStart"/>
      <w:r>
        <w:t>a.s.</w:t>
      </w:r>
      <w:proofErr w:type="spellEnd"/>
      <w:r>
        <w:t xml:space="preserve"> </w:t>
      </w:r>
      <w:r w:rsidRPr="00CE17AD">
        <w:t xml:space="preserve"> </w:t>
      </w:r>
      <w:r w:rsidR="00156979">
        <w:t>2021/22</w:t>
      </w:r>
      <w:r w:rsidRPr="00CE17AD">
        <w:t>;</w:t>
      </w:r>
    </w:p>
    <w:p w:rsidR="00422427" w:rsidRPr="00CE17AD" w:rsidRDefault="00FC052F" w:rsidP="004341D7">
      <w:pPr>
        <w:pStyle w:val="Corpotesto"/>
        <w:spacing w:after="0" w:line="360" w:lineRule="auto"/>
        <w:ind w:left="851" w:hanging="851"/>
        <w:jc w:val="both"/>
      </w:pPr>
      <w:proofErr w:type="gramStart"/>
      <w:r>
        <w:rPr>
          <w:b/>
        </w:rPr>
        <w:t>VISTE</w:t>
      </w:r>
      <w:r w:rsidR="00422427" w:rsidRPr="00CE17AD">
        <w:rPr>
          <w:b/>
        </w:rPr>
        <w:t xml:space="preserve"> </w:t>
      </w:r>
      <w:r w:rsidR="005D7316">
        <w:rPr>
          <w:b/>
        </w:rPr>
        <w:t xml:space="preserve"> </w:t>
      </w:r>
      <w:r>
        <w:t>le</w:t>
      </w:r>
      <w:proofErr w:type="gramEnd"/>
      <w:r>
        <w:t xml:space="preserve"> conseguenti nomine e gli incarichi attribuiti</w:t>
      </w:r>
      <w:r w:rsidR="00CE17AD">
        <w:t xml:space="preserve"> al p</w:t>
      </w:r>
      <w:r w:rsidR="00F21571" w:rsidRPr="00CE17AD">
        <w:t xml:space="preserve">ersonale </w:t>
      </w:r>
      <w:r w:rsidR="00CE17AD">
        <w:t>d</w:t>
      </w:r>
      <w:r w:rsidR="0000485A" w:rsidRPr="00CE17AD">
        <w:t>ocente</w:t>
      </w:r>
      <w:r w:rsidR="005D7316">
        <w:t xml:space="preserve"> e A.T.A</w:t>
      </w:r>
      <w:r>
        <w:t>.</w:t>
      </w:r>
      <w:r w:rsidR="00422427" w:rsidRPr="00CE17AD">
        <w:t>;</w:t>
      </w:r>
    </w:p>
    <w:p w:rsidR="00423FE3" w:rsidRPr="00CE17AD" w:rsidRDefault="00423FE3" w:rsidP="004341D7">
      <w:pPr>
        <w:pStyle w:val="Corpotesto"/>
        <w:spacing w:after="0" w:line="360" w:lineRule="auto"/>
        <w:ind w:left="851" w:hanging="851"/>
        <w:jc w:val="both"/>
      </w:pPr>
      <w:proofErr w:type="gramStart"/>
      <w:r w:rsidRPr="00CE17AD">
        <w:rPr>
          <w:b/>
        </w:rPr>
        <w:t>VIST</w:t>
      </w:r>
      <w:r w:rsidR="00FA04DC">
        <w:rPr>
          <w:b/>
        </w:rPr>
        <w:t>I</w:t>
      </w:r>
      <w:r w:rsidR="006C7E00">
        <w:rPr>
          <w:b/>
        </w:rPr>
        <w:t xml:space="preserve">  </w:t>
      </w:r>
      <w:r w:rsidR="00FA04DC" w:rsidRPr="00CE17AD">
        <w:t>gli</w:t>
      </w:r>
      <w:proofErr w:type="gramEnd"/>
      <w:r w:rsidR="00FA04DC" w:rsidRPr="00CE17AD">
        <w:t xml:space="preserve"> atti</w:t>
      </w:r>
      <w:r w:rsidR="00FA04DC">
        <w:t>,</w:t>
      </w:r>
      <w:r w:rsidR="005D7316">
        <w:t xml:space="preserve"> </w:t>
      </w:r>
      <w:r w:rsidRPr="00CE17AD">
        <w:t xml:space="preserve">le relazioni </w:t>
      </w:r>
      <w:r w:rsidR="00D35985" w:rsidRPr="00CE17AD">
        <w:t xml:space="preserve">e la documentazione comprovanti </w:t>
      </w:r>
      <w:r w:rsidRPr="00CE17AD">
        <w:t xml:space="preserve">l’effettiva </w:t>
      </w:r>
      <w:r w:rsidR="00FA04DC">
        <w:t>esecuzione</w:t>
      </w:r>
      <w:r w:rsidRPr="00CE17AD">
        <w:t xml:space="preserve"> delle attività svolte;</w:t>
      </w:r>
    </w:p>
    <w:p w:rsidR="00CE17AD" w:rsidRPr="00CE17AD" w:rsidRDefault="00422427" w:rsidP="004341D7">
      <w:pPr>
        <w:pStyle w:val="Corpotesto"/>
        <w:spacing w:after="0" w:line="360" w:lineRule="auto"/>
        <w:jc w:val="both"/>
      </w:pPr>
      <w:r w:rsidRPr="00CE17AD">
        <w:rPr>
          <w:b/>
        </w:rPr>
        <w:t>ACCERTATA</w:t>
      </w:r>
      <w:r w:rsidR="005D7316">
        <w:rPr>
          <w:b/>
        </w:rPr>
        <w:t xml:space="preserve"> </w:t>
      </w:r>
      <w:r w:rsidRPr="00CE17AD">
        <w:t xml:space="preserve">la </w:t>
      </w:r>
      <w:r w:rsidR="00FC052F">
        <w:t>regolarità dell’intera procedura</w:t>
      </w:r>
      <w:r w:rsidRPr="00CE17AD">
        <w:t>;</w:t>
      </w:r>
    </w:p>
    <w:p w:rsidR="00B13F97" w:rsidRPr="00CE17AD" w:rsidRDefault="00B13F97" w:rsidP="004341D7">
      <w:pPr>
        <w:pStyle w:val="Corpotesto"/>
        <w:spacing w:after="0" w:line="360" w:lineRule="auto"/>
        <w:jc w:val="center"/>
        <w:rPr>
          <w:b/>
        </w:rPr>
      </w:pPr>
      <w:r w:rsidRPr="00CE17AD">
        <w:rPr>
          <w:b/>
        </w:rPr>
        <w:t>DETERMINA</w:t>
      </w:r>
    </w:p>
    <w:p w:rsidR="00C92A5C" w:rsidRPr="00CE17AD" w:rsidRDefault="00CE17AD" w:rsidP="004341D7">
      <w:pPr>
        <w:pStyle w:val="Corpotesto"/>
        <w:spacing w:after="0" w:line="360" w:lineRule="auto"/>
        <w:jc w:val="both"/>
      </w:pPr>
      <w:r>
        <w:t>l</w:t>
      </w:r>
      <w:r w:rsidR="00B13F97" w:rsidRPr="00CE17AD">
        <w:t xml:space="preserve">a liquidazione dei </w:t>
      </w:r>
      <w:r w:rsidR="00FC052F">
        <w:t xml:space="preserve">seguenti </w:t>
      </w:r>
      <w:r w:rsidR="00B13F97" w:rsidRPr="00CE17AD">
        <w:t>co</w:t>
      </w:r>
      <w:r w:rsidR="006427D9" w:rsidRPr="00CE17AD">
        <w:t xml:space="preserve">mpensi a tutto il personale </w:t>
      </w:r>
      <w:r>
        <w:t>d</w:t>
      </w:r>
      <w:r w:rsidR="006427D9" w:rsidRPr="00CE17AD">
        <w:t xml:space="preserve">ocente </w:t>
      </w:r>
      <w:r w:rsidR="005D7316">
        <w:t xml:space="preserve">e A.T.A. </w:t>
      </w:r>
      <w:r w:rsidR="00B13F97" w:rsidRPr="00CE17AD">
        <w:t>coinvolto nelle attività da retribuire con il</w:t>
      </w:r>
      <w:r w:rsidR="00FA04DC">
        <w:t xml:space="preserve"> fondo</w:t>
      </w:r>
      <w:r w:rsidR="005D7316">
        <w:t xml:space="preserve"> </w:t>
      </w:r>
      <w:r>
        <w:t>M.O.F.</w:t>
      </w:r>
      <w:r w:rsidR="005D7316">
        <w:t xml:space="preserve"> </w:t>
      </w:r>
      <w:proofErr w:type="spellStart"/>
      <w:r w:rsidR="00B13F97" w:rsidRPr="00CE17AD">
        <w:t>a.s.</w:t>
      </w:r>
      <w:proofErr w:type="spellEnd"/>
      <w:r w:rsidR="005D7316">
        <w:t xml:space="preserve"> </w:t>
      </w:r>
      <w:r w:rsidR="00B650C0">
        <w:t>2021/22</w:t>
      </w:r>
      <w:r>
        <w:t>,</w:t>
      </w:r>
      <w:r w:rsidR="00C92A5C" w:rsidRPr="00CE17AD">
        <w:t xml:space="preserve"> come da incarichi attribuiti</w:t>
      </w:r>
      <w:r w:rsidR="0032208E" w:rsidRPr="00CE17AD">
        <w:t xml:space="preserve">, tenendo conto </w:t>
      </w:r>
      <w:r>
        <w:t>delle</w:t>
      </w:r>
      <w:r w:rsidR="006427D9" w:rsidRPr="00CE17AD">
        <w:t xml:space="preserve"> attività </w:t>
      </w:r>
      <w:r w:rsidR="004341D7">
        <w:t>realizzate, degli obiettivi raggiunti e delle ore effettivamente svolte</w:t>
      </w:r>
      <w:r w:rsidR="0032208E" w:rsidRPr="00CE17AD">
        <w:t>.</w:t>
      </w:r>
    </w:p>
    <w:p w:rsidR="00C92A5C" w:rsidRPr="00CE17AD" w:rsidRDefault="00C92A5C" w:rsidP="004341D7">
      <w:pPr>
        <w:pStyle w:val="Corpotesto"/>
        <w:spacing w:after="0" w:line="360" w:lineRule="auto"/>
        <w:jc w:val="both"/>
      </w:pPr>
      <w:r w:rsidRPr="00CE17AD">
        <w:t xml:space="preserve">Si dispone </w:t>
      </w:r>
      <w:r w:rsidR="006C7E00">
        <w:t xml:space="preserve">dunque </w:t>
      </w:r>
      <w:r w:rsidRPr="00CE17AD">
        <w:t xml:space="preserve">l’inserimento </w:t>
      </w:r>
      <w:r w:rsidR="00FC052F">
        <w:t>sulla piattaforma</w:t>
      </w:r>
      <w:r w:rsidRPr="00CE17AD">
        <w:t xml:space="preserve"> ministeriale </w:t>
      </w:r>
      <w:r w:rsidR="00FC052F">
        <w:t xml:space="preserve">NOIPA - </w:t>
      </w:r>
      <w:r w:rsidRPr="00CE17AD">
        <w:t>“Cedolino Unico” SPT.</w:t>
      </w:r>
    </w:p>
    <w:p w:rsidR="004341D7" w:rsidRDefault="006C7E00" w:rsidP="00CE17AD">
      <w:pPr>
        <w:pStyle w:val="Corpotesto"/>
        <w:spacing w:after="0" w:line="360" w:lineRule="auto"/>
      </w:pPr>
      <w:r>
        <w:t xml:space="preserve">Si riportano di seguito i dati aggregati dei pagamenti che saranno </w:t>
      </w:r>
      <w:r w:rsidR="00F226B1">
        <w:t xml:space="preserve">liquidati, come da tabelle </w:t>
      </w:r>
      <w:r>
        <w:lastRenderedPageBreak/>
        <w:t>depositate agli atti scuola.</w:t>
      </w:r>
    </w:p>
    <w:p w:rsidR="00F226B1" w:rsidRDefault="00FC052F" w:rsidP="00FC052F">
      <w:pPr>
        <w:pStyle w:val="Corpotesto"/>
        <w:numPr>
          <w:ilvl w:val="0"/>
          <w:numId w:val="4"/>
        </w:numPr>
        <w:spacing w:after="0" w:line="360" w:lineRule="auto"/>
      </w:pPr>
      <w:r>
        <w:t xml:space="preserve">€ </w:t>
      </w:r>
      <w:r w:rsidR="00A328DA">
        <w:t>565,50</w:t>
      </w:r>
      <w:r w:rsidR="00F226B1">
        <w:t xml:space="preserve"> per incarichi specifici</w:t>
      </w:r>
      <w:r w:rsidR="006C7E00">
        <w:t xml:space="preserve"> personale ATA;</w:t>
      </w:r>
    </w:p>
    <w:p w:rsidR="006C7E00" w:rsidRDefault="006C7E00" w:rsidP="006C7E00">
      <w:pPr>
        <w:pStyle w:val="Corpotesto"/>
        <w:numPr>
          <w:ilvl w:val="0"/>
          <w:numId w:val="4"/>
        </w:numPr>
        <w:spacing w:after="0" w:line="360" w:lineRule="auto"/>
      </w:pPr>
      <w:r>
        <w:t xml:space="preserve">€ </w:t>
      </w:r>
      <w:r w:rsidR="00A328DA">
        <w:t xml:space="preserve">1.750,00 </w:t>
      </w:r>
      <w:r>
        <w:t>per intensificazione e straordinari del personale ATA;</w:t>
      </w:r>
    </w:p>
    <w:p w:rsidR="00FC052F" w:rsidRDefault="00F226B1" w:rsidP="00F226B1">
      <w:pPr>
        <w:pStyle w:val="Corpotesto"/>
        <w:numPr>
          <w:ilvl w:val="0"/>
          <w:numId w:val="4"/>
        </w:numPr>
        <w:spacing w:after="0" w:line="360" w:lineRule="auto"/>
      </w:pPr>
      <w:r>
        <w:t xml:space="preserve">€ </w:t>
      </w:r>
      <w:r w:rsidR="00A328DA">
        <w:t xml:space="preserve">1.530,00 </w:t>
      </w:r>
      <w:r>
        <w:t>per indennità di direzione DSGA</w:t>
      </w:r>
      <w:r w:rsidR="00FC052F">
        <w:t>;</w:t>
      </w:r>
    </w:p>
    <w:p w:rsidR="00F226B1" w:rsidRDefault="00F226B1" w:rsidP="00FC052F">
      <w:pPr>
        <w:pStyle w:val="Corpotesto"/>
        <w:numPr>
          <w:ilvl w:val="0"/>
          <w:numId w:val="4"/>
        </w:numPr>
        <w:spacing w:after="0" w:line="360" w:lineRule="auto"/>
      </w:pPr>
      <w:r>
        <w:t xml:space="preserve">€ </w:t>
      </w:r>
      <w:r w:rsidR="00A15F2E">
        <w:t>2.574,12</w:t>
      </w:r>
      <w:r>
        <w:t xml:space="preserve"> per </w:t>
      </w:r>
      <w:r w:rsidR="00FC052F">
        <w:t xml:space="preserve">le </w:t>
      </w:r>
      <w:r>
        <w:t>funzioni strumentali personale docente</w:t>
      </w:r>
      <w:r w:rsidR="00FC052F">
        <w:t xml:space="preserve"> ex art.33 del CCNL scuola 2006-</w:t>
      </w:r>
      <w:r w:rsidR="00FC052F" w:rsidRPr="00FC052F">
        <w:t>2009</w:t>
      </w:r>
      <w:r>
        <w:t>;</w:t>
      </w:r>
    </w:p>
    <w:p w:rsidR="00F226B1" w:rsidRDefault="00F226B1" w:rsidP="006C7E00">
      <w:pPr>
        <w:pStyle w:val="Corpotesto"/>
        <w:numPr>
          <w:ilvl w:val="0"/>
          <w:numId w:val="4"/>
        </w:numPr>
        <w:spacing w:after="0" w:line="360" w:lineRule="auto"/>
      </w:pPr>
      <w:r>
        <w:t xml:space="preserve">€ </w:t>
      </w:r>
      <w:r w:rsidR="0098790B">
        <w:t>266</w:t>
      </w:r>
      <w:r w:rsidR="00A15F2E">
        <w:t>,</w:t>
      </w:r>
      <w:r w:rsidR="0098790B">
        <w:t>36</w:t>
      </w:r>
      <w:bookmarkStart w:id="0" w:name="_GoBack"/>
      <w:bookmarkEnd w:id="0"/>
      <w:r>
        <w:t xml:space="preserve"> per ore eccedenti </w:t>
      </w:r>
      <w:r w:rsidR="00FC052F">
        <w:t xml:space="preserve">svolte dal </w:t>
      </w:r>
      <w:r>
        <w:t>personale docente</w:t>
      </w:r>
      <w:r w:rsidR="00FC052F">
        <w:t xml:space="preserve"> in sostituzione dei colleghi assenti</w:t>
      </w:r>
      <w:r>
        <w:t>;</w:t>
      </w:r>
    </w:p>
    <w:p w:rsidR="00FC052F" w:rsidRDefault="00FC052F" w:rsidP="006C7E00">
      <w:pPr>
        <w:pStyle w:val="Corpotesto"/>
        <w:numPr>
          <w:ilvl w:val="0"/>
          <w:numId w:val="4"/>
        </w:numPr>
        <w:spacing w:after="0" w:line="360" w:lineRule="auto"/>
      </w:pPr>
      <w:r>
        <w:t xml:space="preserve">€ </w:t>
      </w:r>
      <w:r w:rsidR="00643415">
        <w:t>2.30,00</w:t>
      </w:r>
      <w:r>
        <w:t xml:space="preserve"> per i C</w:t>
      </w:r>
      <w:r w:rsidR="00643415">
        <w:t>ollaboratori del DS</w:t>
      </w:r>
      <w:r>
        <w:t>;</w:t>
      </w:r>
    </w:p>
    <w:p w:rsidR="00FC052F" w:rsidRDefault="00FC052F" w:rsidP="006C7E00">
      <w:pPr>
        <w:pStyle w:val="Corpotesto"/>
        <w:numPr>
          <w:ilvl w:val="0"/>
          <w:numId w:val="4"/>
        </w:numPr>
        <w:spacing w:after="0" w:line="360" w:lineRule="auto"/>
      </w:pPr>
      <w:r>
        <w:t xml:space="preserve">€ </w:t>
      </w:r>
      <w:r w:rsidR="00261D17">
        <w:t>1.925,00</w:t>
      </w:r>
      <w:r>
        <w:t xml:space="preserve"> per i responsabili de</w:t>
      </w:r>
      <w:r w:rsidR="00261D17">
        <w:t>lle aule di informatica</w:t>
      </w:r>
      <w:r>
        <w:t>;</w:t>
      </w:r>
    </w:p>
    <w:p w:rsidR="00DE70D0" w:rsidRPr="003E5FBC" w:rsidRDefault="00DE70D0" w:rsidP="006C7E00">
      <w:pPr>
        <w:pStyle w:val="Corpotesto"/>
        <w:numPr>
          <w:ilvl w:val="0"/>
          <w:numId w:val="4"/>
        </w:numPr>
        <w:spacing w:after="0" w:line="360" w:lineRule="auto"/>
      </w:pPr>
      <w:r>
        <w:t xml:space="preserve">€ </w:t>
      </w:r>
      <w:r w:rsidR="003E5FBC">
        <w:t xml:space="preserve">385,00 </w:t>
      </w:r>
      <w:r>
        <w:t xml:space="preserve">per </w:t>
      </w:r>
      <w:r w:rsidR="003E5FBC">
        <w:t xml:space="preserve">Certificazioni </w:t>
      </w:r>
      <w:proofErr w:type="spellStart"/>
      <w:r w:rsidR="003E5FBC">
        <w:t>Cils</w:t>
      </w:r>
      <w:proofErr w:type="spellEnd"/>
    </w:p>
    <w:p w:rsidR="003E5FBC" w:rsidRPr="003E5FBC" w:rsidRDefault="003E5FBC" w:rsidP="003E5FBC">
      <w:pPr>
        <w:pStyle w:val="Corpotesto"/>
        <w:numPr>
          <w:ilvl w:val="0"/>
          <w:numId w:val="4"/>
        </w:numPr>
      </w:pPr>
      <w:r w:rsidRPr="003E5FBC">
        <w:t xml:space="preserve">€ </w:t>
      </w:r>
      <w:r w:rsidR="00637307">
        <w:t>350</w:t>
      </w:r>
      <w:r w:rsidRPr="003E5FBC">
        <w:t>,00 per C</w:t>
      </w:r>
      <w:r w:rsidR="00637307">
        <w:t>ommissione patto formativo</w:t>
      </w:r>
      <w:r w:rsidRPr="003E5FBC">
        <w:rPr>
          <w:i/>
        </w:rPr>
        <w:t>;</w:t>
      </w:r>
    </w:p>
    <w:p w:rsidR="003E5FBC" w:rsidRPr="003E5FBC" w:rsidRDefault="003E5FBC" w:rsidP="003E5FBC">
      <w:pPr>
        <w:pStyle w:val="Corpotesto"/>
        <w:numPr>
          <w:ilvl w:val="0"/>
          <w:numId w:val="4"/>
        </w:numPr>
      </w:pPr>
      <w:r w:rsidRPr="003E5FBC">
        <w:t xml:space="preserve">€ </w:t>
      </w:r>
      <w:r w:rsidR="00637307">
        <w:t>437</w:t>
      </w:r>
      <w:r w:rsidRPr="003E5FBC">
        <w:t>,</w:t>
      </w:r>
      <w:r w:rsidR="00637307">
        <w:t>5</w:t>
      </w:r>
      <w:r w:rsidRPr="003E5FBC">
        <w:t>0 per C</w:t>
      </w:r>
      <w:r w:rsidR="00637307">
        <w:t xml:space="preserve">ommissione </w:t>
      </w:r>
      <w:proofErr w:type="spellStart"/>
      <w:r w:rsidR="00637307">
        <w:t>Pof</w:t>
      </w:r>
      <w:proofErr w:type="spellEnd"/>
      <w:r w:rsidR="00637307">
        <w:t>/</w:t>
      </w:r>
      <w:proofErr w:type="spellStart"/>
      <w:r w:rsidR="00637307">
        <w:t>rav</w:t>
      </w:r>
      <w:proofErr w:type="spellEnd"/>
      <w:r w:rsidRPr="003E5FBC">
        <w:rPr>
          <w:i/>
        </w:rPr>
        <w:t>;</w:t>
      </w:r>
    </w:p>
    <w:p w:rsidR="003E5FBC" w:rsidRPr="00637307" w:rsidRDefault="003E5FBC" w:rsidP="003E5FBC">
      <w:pPr>
        <w:pStyle w:val="Corpotesto"/>
        <w:numPr>
          <w:ilvl w:val="0"/>
          <w:numId w:val="4"/>
        </w:numPr>
      </w:pPr>
      <w:r w:rsidRPr="003E5FBC">
        <w:t xml:space="preserve">€ </w:t>
      </w:r>
      <w:r w:rsidR="00637307">
        <w:t>875</w:t>
      </w:r>
      <w:r w:rsidRPr="003E5FBC">
        <w:t xml:space="preserve">,00 per </w:t>
      </w:r>
      <w:r w:rsidR="00637307">
        <w:t>orari docenza spezzati</w:t>
      </w:r>
      <w:r w:rsidRPr="003E5FBC">
        <w:rPr>
          <w:i/>
        </w:rPr>
        <w:t>;</w:t>
      </w:r>
    </w:p>
    <w:p w:rsidR="00637307" w:rsidRPr="003E5FBC" w:rsidRDefault="00637307" w:rsidP="00637307">
      <w:pPr>
        <w:pStyle w:val="Corpotesto"/>
        <w:numPr>
          <w:ilvl w:val="0"/>
          <w:numId w:val="4"/>
        </w:numPr>
      </w:pPr>
      <w:r w:rsidRPr="00637307">
        <w:t xml:space="preserve">€ </w:t>
      </w:r>
      <w:r>
        <w:t>577</w:t>
      </w:r>
      <w:r w:rsidRPr="00637307">
        <w:t>,</w:t>
      </w:r>
      <w:r>
        <w:t>5</w:t>
      </w:r>
      <w:r w:rsidRPr="00637307">
        <w:t xml:space="preserve">0 per </w:t>
      </w:r>
      <w:r>
        <w:t xml:space="preserve">referente </w:t>
      </w:r>
      <w:proofErr w:type="spellStart"/>
      <w:r>
        <w:t>Covid</w:t>
      </w:r>
      <w:proofErr w:type="spellEnd"/>
      <w:r w:rsidRPr="00637307">
        <w:rPr>
          <w:i/>
        </w:rPr>
        <w:t>;</w:t>
      </w:r>
    </w:p>
    <w:p w:rsidR="00637307" w:rsidRDefault="003E5FBC" w:rsidP="00637307">
      <w:pPr>
        <w:pStyle w:val="Corpotesto"/>
        <w:numPr>
          <w:ilvl w:val="0"/>
          <w:numId w:val="4"/>
        </w:numPr>
      </w:pPr>
      <w:r w:rsidRPr="003E5FBC">
        <w:t xml:space="preserve">€ </w:t>
      </w:r>
      <w:r w:rsidR="00637307">
        <w:t>140</w:t>
      </w:r>
      <w:r w:rsidRPr="003E5FBC">
        <w:t xml:space="preserve">,00 per </w:t>
      </w:r>
      <w:r w:rsidR="00637307">
        <w:t>referente MSNA</w:t>
      </w:r>
      <w:r w:rsidRPr="003E5FBC">
        <w:rPr>
          <w:i/>
        </w:rPr>
        <w:t>;</w:t>
      </w:r>
    </w:p>
    <w:p w:rsidR="00F226B1" w:rsidRDefault="00FC052F" w:rsidP="00637307">
      <w:pPr>
        <w:pStyle w:val="Corpotesto"/>
        <w:numPr>
          <w:ilvl w:val="0"/>
          <w:numId w:val="4"/>
        </w:numPr>
      </w:pPr>
      <w:r>
        <w:t xml:space="preserve">€ </w:t>
      </w:r>
      <w:r w:rsidR="003E5FBC">
        <w:t>140,00</w:t>
      </w:r>
      <w:r>
        <w:t xml:space="preserve"> per progetti didattici</w:t>
      </w:r>
      <w:r w:rsidR="00F226B1">
        <w:t xml:space="preserve"> svolti dal personale docente</w:t>
      </w:r>
      <w:r w:rsidR="003E5FBC">
        <w:t xml:space="preserve"> non retribuiti in altra forma</w:t>
      </w:r>
      <w:r>
        <w:t>.</w:t>
      </w:r>
    </w:p>
    <w:p w:rsidR="00F61371" w:rsidRDefault="00C64BBC" w:rsidP="00F61371">
      <w:pPr>
        <w:pStyle w:val="Corpotesto"/>
        <w:numPr>
          <w:ilvl w:val="0"/>
          <w:numId w:val="4"/>
        </w:numPr>
      </w:pPr>
      <w:r>
        <w:t>€ 2.2996,22 per la valorizzazione di tutto il personale docente a tempo determinato e indeterminato.</w:t>
      </w:r>
    </w:p>
    <w:p w:rsidR="006C7E00" w:rsidRDefault="006C7E00" w:rsidP="00CE17AD">
      <w:pPr>
        <w:pStyle w:val="Corpotesto"/>
        <w:spacing w:after="0" w:line="360" w:lineRule="auto"/>
      </w:pPr>
    </w:p>
    <w:p w:rsidR="00F61371" w:rsidRDefault="00F61371" w:rsidP="00CE17AD">
      <w:pPr>
        <w:pStyle w:val="Corpotesto"/>
        <w:spacing w:after="0" w:line="360" w:lineRule="auto"/>
      </w:pPr>
      <w:r>
        <w:t>Trieste, 20/07/2022</w:t>
      </w:r>
    </w:p>
    <w:p w:rsidR="00F61371" w:rsidRDefault="00DE70D0" w:rsidP="006C7E00">
      <w:pPr>
        <w:pStyle w:val="Corpotesto"/>
        <w:spacing w:after="0" w:line="360" w:lineRule="auto"/>
      </w:pPr>
      <w:r>
        <w:t xml:space="preserve">                                            </w:t>
      </w:r>
      <w:r w:rsidR="006C7E00">
        <w:t xml:space="preserve">                                                                        </w:t>
      </w:r>
    </w:p>
    <w:p w:rsidR="00F40BE0" w:rsidRPr="00CE17AD" w:rsidRDefault="00F61371" w:rsidP="006C7E00">
      <w:pPr>
        <w:pStyle w:val="Corpotesto"/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7E00">
        <w:t xml:space="preserve">    </w:t>
      </w:r>
      <w:r w:rsidR="00895DFF" w:rsidRPr="00CE17AD">
        <w:t>Il Dirigente Scolastico</w:t>
      </w:r>
    </w:p>
    <w:p w:rsidR="00401692" w:rsidRDefault="00401692" w:rsidP="00CE17AD">
      <w:pPr>
        <w:pStyle w:val="Normale0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Dott.ssa Susanna </w:t>
      </w:r>
      <w:proofErr w:type="spellStart"/>
      <w:r>
        <w:rPr>
          <w:rFonts w:ascii="Times New Roman" w:hAnsi="Times New Roman" w:cs="Times New Roman"/>
        </w:rPr>
        <w:t>Tessaro</w:t>
      </w:r>
      <w:proofErr w:type="spellEnd"/>
    </w:p>
    <w:p w:rsidR="00401692" w:rsidRPr="00401692" w:rsidRDefault="00401692" w:rsidP="00CE17AD">
      <w:pPr>
        <w:pStyle w:val="Normale0"/>
        <w:spacing w:line="360" w:lineRule="auto"/>
        <w:jc w:val="right"/>
        <w:rPr>
          <w:rFonts w:ascii="Times New Roman" w:hAnsi="Times New Roman" w:cs="Times New Roman"/>
          <w:sz w:val="16"/>
        </w:rPr>
      </w:pPr>
      <w:r w:rsidRPr="00401692">
        <w:rPr>
          <w:rFonts w:ascii="Times New Roman" w:hAnsi="Times New Roman" w:cs="Times New Roman"/>
          <w:sz w:val="16"/>
        </w:rPr>
        <w:t>Firmato digitalmente</w:t>
      </w:r>
    </w:p>
    <w:sectPr w:rsidR="00401692" w:rsidRPr="00401692" w:rsidSect="00FC052F">
      <w:footnotePr>
        <w:pos w:val="beneathText"/>
      </w:footnotePr>
      <w:pgSz w:w="11905" w:h="16837"/>
      <w:pgMar w:top="993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668" w:rsidRDefault="00932668" w:rsidP="00DB3FC8">
      <w:r>
        <w:separator/>
      </w:r>
    </w:p>
  </w:endnote>
  <w:endnote w:type="continuationSeparator" w:id="0">
    <w:p w:rsidR="00932668" w:rsidRDefault="00932668" w:rsidP="00DB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668" w:rsidRDefault="00932668" w:rsidP="00DB3FC8">
      <w:r>
        <w:separator/>
      </w:r>
    </w:p>
  </w:footnote>
  <w:footnote w:type="continuationSeparator" w:id="0">
    <w:p w:rsidR="00932668" w:rsidRDefault="00932668" w:rsidP="00DB3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97A6D"/>
    <w:multiLevelType w:val="hybridMultilevel"/>
    <w:tmpl w:val="F1A26858"/>
    <w:lvl w:ilvl="0" w:tplc="0410000F">
      <w:start w:val="1"/>
      <w:numFmt w:val="decimal"/>
      <w:lvlText w:val="%1."/>
      <w:lvlJc w:val="left"/>
      <w:pPr>
        <w:ind w:left="1570" w:hanging="360"/>
      </w:pPr>
    </w:lvl>
    <w:lvl w:ilvl="1" w:tplc="04100019" w:tentative="1">
      <w:start w:val="1"/>
      <w:numFmt w:val="lowerLetter"/>
      <w:lvlText w:val="%2."/>
      <w:lvlJc w:val="left"/>
      <w:pPr>
        <w:ind w:left="2290" w:hanging="360"/>
      </w:pPr>
    </w:lvl>
    <w:lvl w:ilvl="2" w:tplc="0410001B" w:tentative="1">
      <w:start w:val="1"/>
      <w:numFmt w:val="lowerRoman"/>
      <w:lvlText w:val="%3."/>
      <w:lvlJc w:val="right"/>
      <w:pPr>
        <w:ind w:left="3010" w:hanging="180"/>
      </w:pPr>
    </w:lvl>
    <w:lvl w:ilvl="3" w:tplc="0410000F" w:tentative="1">
      <w:start w:val="1"/>
      <w:numFmt w:val="decimal"/>
      <w:lvlText w:val="%4."/>
      <w:lvlJc w:val="left"/>
      <w:pPr>
        <w:ind w:left="3730" w:hanging="360"/>
      </w:pPr>
    </w:lvl>
    <w:lvl w:ilvl="4" w:tplc="04100019" w:tentative="1">
      <w:start w:val="1"/>
      <w:numFmt w:val="lowerLetter"/>
      <w:lvlText w:val="%5."/>
      <w:lvlJc w:val="left"/>
      <w:pPr>
        <w:ind w:left="4450" w:hanging="360"/>
      </w:pPr>
    </w:lvl>
    <w:lvl w:ilvl="5" w:tplc="0410001B" w:tentative="1">
      <w:start w:val="1"/>
      <w:numFmt w:val="lowerRoman"/>
      <w:lvlText w:val="%6."/>
      <w:lvlJc w:val="right"/>
      <w:pPr>
        <w:ind w:left="5170" w:hanging="180"/>
      </w:pPr>
    </w:lvl>
    <w:lvl w:ilvl="6" w:tplc="0410000F" w:tentative="1">
      <w:start w:val="1"/>
      <w:numFmt w:val="decimal"/>
      <w:lvlText w:val="%7."/>
      <w:lvlJc w:val="left"/>
      <w:pPr>
        <w:ind w:left="5890" w:hanging="360"/>
      </w:pPr>
    </w:lvl>
    <w:lvl w:ilvl="7" w:tplc="04100019" w:tentative="1">
      <w:start w:val="1"/>
      <w:numFmt w:val="lowerLetter"/>
      <w:lvlText w:val="%8."/>
      <w:lvlJc w:val="left"/>
      <w:pPr>
        <w:ind w:left="6610" w:hanging="360"/>
      </w:pPr>
    </w:lvl>
    <w:lvl w:ilvl="8" w:tplc="0410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3FA30165"/>
    <w:multiLevelType w:val="hybridMultilevel"/>
    <w:tmpl w:val="3FE4864E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57E108F8"/>
    <w:multiLevelType w:val="hybridMultilevel"/>
    <w:tmpl w:val="52609248"/>
    <w:lvl w:ilvl="0" w:tplc="484CFAFC">
      <w:numFmt w:val="bullet"/>
      <w:lvlText w:val="-"/>
      <w:lvlJc w:val="left"/>
      <w:pPr>
        <w:ind w:left="720" w:hanging="360"/>
      </w:pPr>
      <w:rPr>
        <w:rFonts w:ascii="Abadi MT Condensed Light" w:eastAsia="Times New Roman" w:hAnsi="Abadi MT Condensed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570B0"/>
    <w:multiLevelType w:val="hybridMultilevel"/>
    <w:tmpl w:val="3E547C9C"/>
    <w:lvl w:ilvl="0" w:tplc="FFC6D33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041"/>
    <w:rsid w:val="0000485A"/>
    <w:rsid w:val="000059CA"/>
    <w:rsid w:val="000157AE"/>
    <w:rsid w:val="000269A3"/>
    <w:rsid w:val="000315D0"/>
    <w:rsid w:val="00035A35"/>
    <w:rsid w:val="000414F9"/>
    <w:rsid w:val="00062132"/>
    <w:rsid w:val="00081B2D"/>
    <w:rsid w:val="000A050D"/>
    <w:rsid w:val="000B2547"/>
    <w:rsid w:val="000C4D57"/>
    <w:rsid w:val="000C77BB"/>
    <w:rsid w:val="000F4A6F"/>
    <w:rsid w:val="000F65A9"/>
    <w:rsid w:val="001113F2"/>
    <w:rsid w:val="0012296C"/>
    <w:rsid w:val="00122A6F"/>
    <w:rsid w:val="00134319"/>
    <w:rsid w:val="00142BB0"/>
    <w:rsid w:val="001456F0"/>
    <w:rsid w:val="00156979"/>
    <w:rsid w:val="00165A26"/>
    <w:rsid w:val="00167EBE"/>
    <w:rsid w:val="00184E1D"/>
    <w:rsid w:val="001A3795"/>
    <w:rsid w:val="001C48C5"/>
    <w:rsid w:val="001C740E"/>
    <w:rsid w:val="00207D6E"/>
    <w:rsid w:val="002154AE"/>
    <w:rsid w:val="00215850"/>
    <w:rsid w:val="00215857"/>
    <w:rsid w:val="00232D71"/>
    <w:rsid w:val="002456B0"/>
    <w:rsid w:val="00246FD0"/>
    <w:rsid w:val="0026061E"/>
    <w:rsid w:val="00261D17"/>
    <w:rsid w:val="00265FBD"/>
    <w:rsid w:val="00291E10"/>
    <w:rsid w:val="002A1F6F"/>
    <w:rsid w:val="002B5335"/>
    <w:rsid w:val="002E1964"/>
    <w:rsid w:val="002E7277"/>
    <w:rsid w:val="0031353D"/>
    <w:rsid w:val="0032208E"/>
    <w:rsid w:val="00323726"/>
    <w:rsid w:val="0033096A"/>
    <w:rsid w:val="00335176"/>
    <w:rsid w:val="00347130"/>
    <w:rsid w:val="00360280"/>
    <w:rsid w:val="0039617E"/>
    <w:rsid w:val="003A2048"/>
    <w:rsid w:val="003A286B"/>
    <w:rsid w:val="003A7742"/>
    <w:rsid w:val="003C4618"/>
    <w:rsid w:val="003E19CA"/>
    <w:rsid w:val="003E5FBC"/>
    <w:rsid w:val="00401692"/>
    <w:rsid w:val="00422427"/>
    <w:rsid w:val="00423FE3"/>
    <w:rsid w:val="004341D7"/>
    <w:rsid w:val="00436869"/>
    <w:rsid w:val="00462F0B"/>
    <w:rsid w:val="0047609D"/>
    <w:rsid w:val="0048554A"/>
    <w:rsid w:val="00491051"/>
    <w:rsid w:val="004C207B"/>
    <w:rsid w:val="004D11A0"/>
    <w:rsid w:val="004D15AE"/>
    <w:rsid w:val="004F31B5"/>
    <w:rsid w:val="004F33EA"/>
    <w:rsid w:val="0051502A"/>
    <w:rsid w:val="005154DB"/>
    <w:rsid w:val="0052197F"/>
    <w:rsid w:val="00543BF5"/>
    <w:rsid w:val="00544ECF"/>
    <w:rsid w:val="005474A4"/>
    <w:rsid w:val="00561447"/>
    <w:rsid w:val="005633C5"/>
    <w:rsid w:val="005676B5"/>
    <w:rsid w:val="0057240D"/>
    <w:rsid w:val="00584D04"/>
    <w:rsid w:val="00586BF5"/>
    <w:rsid w:val="0059152A"/>
    <w:rsid w:val="005A22FC"/>
    <w:rsid w:val="005A36FB"/>
    <w:rsid w:val="005A4513"/>
    <w:rsid w:val="005B1D58"/>
    <w:rsid w:val="005B4814"/>
    <w:rsid w:val="005B5896"/>
    <w:rsid w:val="005C6C2F"/>
    <w:rsid w:val="005D7316"/>
    <w:rsid w:val="005E2348"/>
    <w:rsid w:val="005E632F"/>
    <w:rsid w:val="005F3FA4"/>
    <w:rsid w:val="005F5D09"/>
    <w:rsid w:val="006129D1"/>
    <w:rsid w:val="00627F77"/>
    <w:rsid w:val="00635082"/>
    <w:rsid w:val="00637307"/>
    <w:rsid w:val="006427D9"/>
    <w:rsid w:val="00643415"/>
    <w:rsid w:val="0064712A"/>
    <w:rsid w:val="006544B6"/>
    <w:rsid w:val="0065733C"/>
    <w:rsid w:val="00677A91"/>
    <w:rsid w:val="00684F9A"/>
    <w:rsid w:val="00690016"/>
    <w:rsid w:val="00690446"/>
    <w:rsid w:val="006B19A5"/>
    <w:rsid w:val="006C3B0E"/>
    <w:rsid w:val="006C64D0"/>
    <w:rsid w:val="006C7E00"/>
    <w:rsid w:val="006E07B3"/>
    <w:rsid w:val="0070193C"/>
    <w:rsid w:val="00721888"/>
    <w:rsid w:val="007359DB"/>
    <w:rsid w:val="00737C24"/>
    <w:rsid w:val="007404C0"/>
    <w:rsid w:val="0076481F"/>
    <w:rsid w:val="00764D2C"/>
    <w:rsid w:val="00773875"/>
    <w:rsid w:val="00773C05"/>
    <w:rsid w:val="0079109B"/>
    <w:rsid w:val="007A1936"/>
    <w:rsid w:val="007A251A"/>
    <w:rsid w:val="007F1F4F"/>
    <w:rsid w:val="007F433E"/>
    <w:rsid w:val="00802B33"/>
    <w:rsid w:val="00807EF1"/>
    <w:rsid w:val="00816AA6"/>
    <w:rsid w:val="00824669"/>
    <w:rsid w:val="00827CA1"/>
    <w:rsid w:val="00846032"/>
    <w:rsid w:val="00860414"/>
    <w:rsid w:val="00860CB5"/>
    <w:rsid w:val="00893888"/>
    <w:rsid w:val="008950EC"/>
    <w:rsid w:val="00895DFF"/>
    <w:rsid w:val="008B478A"/>
    <w:rsid w:val="008C4385"/>
    <w:rsid w:val="008E5E53"/>
    <w:rsid w:val="008F6447"/>
    <w:rsid w:val="00910292"/>
    <w:rsid w:val="00920CEF"/>
    <w:rsid w:val="00926557"/>
    <w:rsid w:val="00932668"/>
    <w:rsid w:val="00971594"/>
    <w:rsid w:val="00977521"/>
    <w:rsid w:val="009873F1"/>
    <w:rsid w:val="0098790B"/>
    <w:rsid w:val="00990480"/>
    <w:rsid w:val="009B6A01"/>
    <w:rsid w:val="009C46EC"/>
    <w:rsid w:val="009C5666"/>
    <w:rsid w:val="009E2AED"/>
    <w:rsid w:val="00A15F2E"/>
    <w:rsid w:val="00A21F47"/>
    <w:rsid w:val="00A328DA"/>
    <w:rsid w:val="00A41937"/>
    <w:rsid w:val="00A716AA"/>
    <w:rsid w:val="00AD55DF"/>
    <w:rsid w:val="00AF45DB"/>
    <w:rsid w:val="00B0422E"/>
    <w:rsid w:val="00B0467E"/>
    <w:rsid w:val="00B13F97"/>
    <w:rsid w:val="00B243B1"/>
    <w:rsid w:val="00B243B8"/>
    <w:rsid w:val="00B266F9"/>
    <w:rsid w:val="00B641AB"/>
    <w:rsid w:val="00B650C0"/>
    <w:rsid w:val="00B66B48"/>
    <w:rsid w:val="00B7193A"/>
    <w:rsid w:val="00B81121"/>
    <w:rsid w:val="00B81E96"/>
    <w:rsid w:val="00B97842"/>
    <w:rsid w:val="00BA2041"/>
    <w:rsid w:val="00BA6B96"/>
    <w:rsid w:val="00BC1431"/>
    <w:rsid w:val="00BD7CA7"/>
    <w:rsid w:val="00BF3F39"/>
    <w:rsid w:val="00C046F0"/>
    <w:rsid w:val="00C41788"/>
    <w:rsid w:val="00C501CA"/>
    <w:rsid w:val="00C555E8"/>
    <w:rsid w:val="00C64BBC"/>
    <w:rsid w:val="00C7065B"/>
    <w:rsid w:val="00C815D1"/>
    <w:rsid w:val="00C8183F"/>
    <w:rsid w:val="00C82911"/>
    <w:rsid w:val="00C860F5"/>
    <w:rsid w:val="00C910C5"/>
    <w:rsid w:val="00C92A5C"/>
    <w:rsid w:val="00CE17AD"/>
    <w:rsid w:val="00D05144"/>
    <w:rsid w:val="00D06BF3"/>
    <w:rsid w:val="00D173F6"/>
    <w:rsid w:val="00D35985"/>
    <w:rsid w:val="00D36B65"/>
    <w:rsid w:val="00D458AC"/>
    <w:rsid w:val="00D60405"/>
    <w:rsid w:val="00D7410B"/>
    <w:rsid w:val="00D74766"/>
    <w:rsid w:val="00DA67FF"/>
    <w:rsid w:val="00DB27D6"/>
    <w:rsid w:val="00DB3FC8"/>
    <w:rsid w:val="00DB54EA"/>
    <w:rsid w:val="00DC44EA"/>
    <w:rsid w:val="00DC56B3"/>
    <w:rsid w:val="00DE70D0"/>
    <w:rsid w:val="00DF524D"/>
    <w:rsid w:val="00DF5906"/>
    <w:rsid w:val="00E20BAC"/>
    <w:rsid w:val="00E23259"/>
    <w:rsid w:val="00E26598"/>
    <w:rsid w:val="00E265E7"/>
    <w:rsid w:val="00E3183A"/>
    <w:rsid w:val="00E81A1A"/>
    <w:rsid w:val="00E8213E"/>
    <w:rsid w:val="00EA3C2C"/>
    <w:rsid w:val="00EB6472"/>
    <w:rsid w:val="00ED3678"/>
    <w:rsid w:val="00EE137B"/>
    <w:rsid w:val="00EE322A"/>
    <w:rsid w:val="00EF57ED"/>
    <w:rsid w:val="00F03528"/>
    <w:rsid w:val="00F162CB"/>
    <w:rsid w:val="00F21571"/>
    <w:rsid w:val="00F226B1"/>
    <w:rsid w:val="00F40BE0"/>
    <w:rsid w:val="00F41DD6"/>
    <w:rsid w:val="00F45AC8"/>
    <w:rsid w:val="00F45CE3"/>
    <w:rsid w:val="00F61371"/>
    <w:rsid w:val="00F653FF"/>
    <w:rsid w:val="00F9764E"/>
    <w:rsid w:val="00FA04DC"/>
    <w:rsid w:val="00FA7036"/>
    <w:rsid w:val="00FC052F"/>
    <w:rsid w:val="00FC2E1D"/>
    <w:rsid w:val="00FF3441"/>
    <w:rsid w:val="00FF7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618C"/>
  <w15:docId w15:val="{052DCDCA-5FA3-4F14-B013-D3875627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2F0B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A204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5A22FC"/>
  </w:style>
  <w:style w:type="character" w:customStyle="1" w:styleId="Carpredefinitoparagrafo1">
    <w:name w:val="Car. predefinito paragrafo1"/>
    <w:rsid w:val="005A22FC"/>
  </w:style>
  <w:style w:type="character" w:styleId="Collegamentoipertestuale">
    <w:name w:val="Hyperlink"/>
    <w:basedOn w:val="Carpredefinitoparagrafo1"/>
    <w:rsid w:val="005A22FC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rsid w:val="005A22F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5A22FC"/>
    <w:pPr>
      <w:spacing w:after="120"/>
    </w:pPr>
  </w:style>
  <w:style w:type="paragraph" w:styleId="Elenco">
    <w:name w:val="List"/>
    <w:basedOn w:val="Corpotesto"/>
    <w:semiHidden/>
    <w:rsid w:val="005A22FC"/>
    <w:rPr>
      <w:rFonts w:cs="Tahoma"/>
    </w:rPr>
  </w:style>
  <w:style w:type="paragraph" w:customStyle="1" w:styleId="Didascalia1">
    <w:name w:val="Didascalia1"/>
    <w:basedOn w:val="Normale"/>
    <w:rsid w:val="005A22FC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5A22FC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rsid w:val="005A22FC"/>
    <w:pPr>
      <w:suppressLineNumbers/>
    </w:pPr>
  </w:style>
  <w:style w:type="paragraph" w:customStyle="1" w:styleId="Intestazionetabella">
    <w:name w:val="Intestazione tabella"/>
    <w:basedOn w:val="Contenutotabella"/>
    <w:rsid w:val="005A22FC"/>
    <w:pPr>
      <w:jc w:val="center"/>
    </w:pPr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204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Grigliatabella">
    <w:name w:val="Table Grid"/>
    <w:basedOn w:val="Tabellanormale"/>
    <w:uiPriority w:val="59"/>
    <w:rsid w:val="00D17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3F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3F39"/>
    <w:rPr>
      <w:rFonts w:ascii="Tahoma" w:eastAsia="Lucida Sans Unicode" w:hAnsi="Tahoma" w:cs="Tahoma"/>
      <w:kern w:val="1"/>
      <w:sz w:val="16"/>
      <w:szCs w:val="16"/>
    </w:rPr>
  </w:style>
  <w:style w:type="paragraph" w:customStyle="1" w:styleId="Normale0">
    <w:name w:val="[Normale]"/>
    <w:rsid w:val="00D06BF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5474A4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B3F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3FC8"/>
    <w:rPr>
      <w:rFonts w:eastAsia="Lucida Sans Unicode"/>
      <w:kern w:val="1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B3F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3FC8"/>
    <w:rPr>
      <w:rFonts w:eastAsia="Lucida Sans Unicode"/>
      <w:kern w:val="1"/>
      <w:sz w:val="24"/>
      <w:szCs w:val="24"/>
    </w:rPr>
  </w:style>
  <w:style w:type="paragraph" w:customStyle="1" w:styleId="Default">
    <w:name w:val="Default"/>
    <w:rsid w:val="00EE13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edefinito">
    <w:name w:val="Predefinito"/>
    <w:rsid w:val="00491051"/>
    <w:pPr>
      <w:widowControl w:val="0"/>
      <w:autoSpaceDN w:val="0"/>
      <w:adjustRightInd w:val="0"/>
      <w:spacing w:after="160" w:line="256" w:lineRule="auto"/>
    </w:pPr>
    <w:rPr>
      <w:rFonts w:ascii="Calibri" w:hAnsi="Calibri" w:cs="Calibri"/>
      <w:kern w:val="1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CE17AD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piatrieste.scuole.cineca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SMM042005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MM042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ics armaforte</Company>
  <LinksUpToDate>false</LinksUpToDate>
  <CharactersWithSpaces>3207</CharactersWithSpaces>
  <SharedDoc>false</SharedDoc>
  <HLinks>
    <vt:vector size="18" baseType="variant">
      <vt:variant>
        <vt:i4>6488103</vt:i4>
      </vt:variant>
      <vt:variant>
        <vt:i4>6</vt:i4>
      </vt:variant>
      <vt:variant>
        <vt:i4>0</vt:i4>
      </vt:variant>
      <vt:variant>
        <vt:i4>5</vt:i4>
      </vt:variant>
      <vt:variant>
        <vt:lpwstr>http://www.icsarmaforte.it/</vt:lpwstr>
      </vt:variant>
      <vt:variant>
        <vt:lpwstr/>
      </vt:variant>
      <vt:variant>
        <vt:i4>7864394</vt:i4>
      </vt:variant>
      <vt:variant>
        <vt:i4>3</vt:i4>
      </vt:variant>
      <vt:variant>
        <vt:i4>0</vt:i4>
      </vt:variant>
      <vt:variant>
        <vt:i4>5</vt:i4>
      </vt:variant>
      <vt:variant>
        <vt:lpwstr>mailto:Emanuelearmaforte@pec.it</vt:lpwstr>
      </vt:variant>
      <vt:variant>
        <vt:lpwstr/>
      </vt:variant>
      <vt:variant>
        <vt:i4>1572988</vt:i4>
      </vt:variant>
      <vt:variant>
        <vt:i4>0</vt:i4>
      </vt:variant>
      <vt:variant>
        <vt:i4>0</vt:i4>
      </vt:variant>
      <vt:variant>
        <vt:i4>5</vt:i4>
      </vt:variant>
      <vt:variant>
        <vt:lpwstr>mailto:paic84300q@istruzione.it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ics</dc:creator>
  <cp:lastModifiedBy>DSGA</cp:lastModifiedBy>
  <cp:revision>19</cp:revision>
  <cp:lastPrinted>2020-07-06T11:51:00Z</cp:lastPrinted>
  <dcterms:created xsi:type="dcterms:W3CDTF">2022-07-07T08:17:00Z</dcterms:created>
  <dcterms:modified xsi:type="dcterms:W3CDTF">2022-10-06T11:12:00Z</dcterms:modified>
</cp:coreProperties>
</file>