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4DA" w:rsidRDefault="009C14DA" w:rsidP="00E00F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F97" w:rsidRPr="00E00F97" w:rsidRDefault="00E00F97" w:rsidP="00E00F9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0F97">
        <w:rPr>
          <w:rFonts w:ascii="Times New Roman" w:hAnsi="Times New Roman" w:cs="Times New Roman"/>
          <w:b/>
          <w:sz w:val="24"/>
          <w:szCs w:val="24"/>
        </w:rPr>
        <w:t>OGGETTO:</w:t>
      </w:r>
      <w:r w:rsidRPr="00E00F97">
        <w:rPr>
          <w:rFonts w:ascii="Times New Roman" w:hAnsi="Times New Roman" w:cs="Times New Roman"/>
          <w:sz w:val="24"/>
          <w:szCs w:val="24"/>
        </w:rPr>
        <w:t xml:space="preserve"> </w:t>
      </w:r>
      <w:r w:rsidR="003B7E44">
        <w:rPr>
          <w:rFonts w:ascii="Times New Roman" w:hAnsi="Times New Roman" w:cs="Times New Roman"/>
          <w:sz w:val="24"/>
          <w:szCs w:val="24"/>
        </w:rPr>
        <w:t>D</w:t>
      </w:r>
      <w:r w:rsidRPr="00E00F97">
        <w:rPr>
          <w:rFonts w:ascii="Times New Roman" w:hAnsi="Times New Roman" w:cs="Times New Roman"/>
          <w:sz w:val="24"/>
          <w:szCs w:val="24"/>
        </w:rPr>
        <w:t>etermina di liquidazione rimborso spese docente Pane per l’acquisto biglietti direzione Bergamo comprati online – per il progetto A.L.A. Gruppo Tecnico di Lavoro Bergamo 05,06,07 febbraio 2025</w:t>
      </w:r>
    </w:p>
    <w:p w:rsidR="00E00F97" w:rsidRPr="00E00F97" w:rsidRDefault="00E00F97" w:rsidP="00E00F97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caps/>
          <w:noProof/>
          <w:sz w:val="24"/>
          <w:szCs w:val="24"/>
          <w:lang w:eastAsia="it-IT"/>
        </w:rPr>
        <w:t>IL DIRIGENTE SCOLASTICO</w:t>
      </w:r>
    </w:p>
    <w:p w:rsidR="00E00F97" w:rsidRPr="00E00F97" w:rsidRDefault="00E00F97" w:rsidP="00E00F97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00F97" w:rsidRPr="00E00F97" w:rsidRDefault="00E00F97" w:rsidP="00E00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VISTO</w:t>
      </w: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Regolamento di contabilità D.I. n. 129/2018;</w:t>
      </w:r>
    </w:p>
    <w:p w:rsidR="00E00F97" w:rsidRDefault="00E00F97" w:rsidP="00E00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VISTO </w:t>
      </w: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Piano dell’Offerta Formativa del </w:t>
      </w:r>
      <w:r w:rsidRPr="00E00F9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2024/2025</w:t>
      </w: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A4E8A" w:rsidRPr="00E00F97" w:rsidRDefault="008A4E8A" w:rsidP="008A4E8A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F97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E00F97">
        <w:rPr>
          <w:rFonts w:ascii="Times New Roman" w:hAnsi="Times New Roman" w:cs="Times New Roman"/>
          <w:sz w:val="24"/>
          <w:szCs w:val="24"/>
        </w:rPr>
        <w:t xml:space="preserve">il Programma annuale per l’esercizio </w:t>
      </w:r>
      <w:r w:rsidRPr="00E00F97">
        <w:rPr>
          <w:rFonts w:ascii="Times New Roman" w:hAnsi="Times New Roman" w:cs="Times New Roman"/>
          <w:noProof/>
          <w:sz w:val="24"/>
          <w:szCs w:val="24"/>
        </w:rPr>
        <w:t>2025</w:t>
      </w:r>
      <w:r w:rsidRPr="00E00F97">
        <w:rPr>
          <w:rFonts w:ascii="Times New Roman" w:hAnsi="Times New Roman" w:cs="Times New Roman"/>
          <w:sz w:val="24"/>
          <w:szCs w:val="24"/>
        </w:rPr>
        <w:t xml:space="preserve"> approvato dal C.I in data 10/01/2025 del. N. 1;</w:t>
      </w:r>
    </w:p>
    <w:p w:rsidR="00E00F97" w:rsidRDefault="00E00F97" w:rsidP="00E00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VISTA </w:t>
      </w: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>la nota MIM AOODGOSV prot. n. 4175 del 07/02/2023 – Progetto OCSE “Migliorare il Riconoscimento dei Crediti e la Personalizzazione dei Percorsi Formativi nei CPIA” – Costituzione Gruppo tecnico di lavoro;</w:t>
      </w:r>
    </w:p>
    <w:p w:rsidR="00E00F97" w:rsidRDefault="00E00F97" w:rsidP="00E00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nota MIM AOODGOSV prot. n. 41 del 25/11/2024 – Progetto Adult Learning Agenda 2024/2025 – Incontro in presenza, 5</w:t>
      </w:r>
      <w:r w:rsidR="003B7E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="003B7E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-7 febbraio 2025 a Bergamo presso il Seminario Vescovile, in Via Arena, 1;</w:t>
      </w:r>
    </w:p>
    <w:p w:rsidR="008A4E8A" w:rsidRPr="00E00F97" w:rsidRDefault="008A4E8A" w:rsidP="00E00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4E8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l’incarico prot. n. 0000447 del 05/02/2025</w:t>
      </w:r>
    </w:p>
    <w:p w:rsidR="00E00F97" w:rsidRDefault="00E00F97" w:rsidP="00E0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</w:t>
      </w:r>
      <w:r w:rsidR="003B7E4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Pr="00E00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>la richiesta presentata</w:t>
      </w:r>
      <w:r w:rsidR="003B7E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prot. 0000655 del 18/02/2025</w:t>
      </w: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dalla docente Tiziana Pane per il rimborso spese</w:t>
      </w:r>
      <w:r w:rsidRPr="00E00F97">
        <w:rPr>
          <w:rFonts w:ascii="Times New Roman" w:hAnsi="Times New Roman" w:cs="Times New Roman"/>
          <w:sz w:val="24"/>
          <w:szCs w:val="24"/>
        </w:rPr>
        <w:t xml:space="preserve"> acquisto biglietti direzione Bergamo comprati online – per il progetto A.L.A. Gruppo Tecnico di Lavoro Bergamo 05,</w:t>
      </w:r>
      <w:r w:rsidR="003B7E44">
        <w:rPr>
          <w:rFonts w:ascii="Times New Roman" w:hAnsi="Times New Roman" w:cs="Times New Roman"/>
          <w:sz w:val="24"/>
          <w:szCs w:val="24"/>
        </w:rPr>
        <w:t xml:space="preserve"> </w:t>
      </w:r>
      <w:r w:rsidRPr="00E00F97">
        <w:rPr>
          <w:rFonts w:ascii="Times New Roman" w:hAnsi="Times New Roman" w:cs="Times New Roman"/>
          <w:sz w:val="24"/>
          <w:szCs w:val="24"/>
        </w:rPr>
        <w:t>06,</w:t>
      </w:r>
      <w:r w:rsidR="003B7E44">
        <w:rPr>
          <w:rFonts w:ascii="Times New Roman" w:hAnsi="Times New Roman" w:cs="Times New Roman"/>
          <w:sz w:val="24"/>
          <w:szCs w:val="24"/>
        </w:rPr>
        <w:t xml:space="preserve"> </w:t>
      </w:r>
      <w:r w:rsidRPr="00E00F97">
        <w:rPr>
          <w:rFonts w:ascii="Times New Roman" w:hAnsi="Times New Roman" w:cs="Times New Roman"/>
          <w:sz w:val="24"/>
          <w:szCs w:val="24"/>
        </w:rPr>
        <w:t>07 febbraio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00F97">
        <w:rPr>
          <w:rFonts w:ascii="Times New Roman" w:hAnsi="Times New Roman" w:cs="Times New Roman"/>
          <w:sz w:val="24"/>
          <w:szCs w:val="24"/>
        </w:rPr>
        <w:t>;</w:t>
      </w:r>
    </w:p>
    <w:p w:rsidR="003B7E44" w:rsidRDefault="003B7E44" w:rsidP="00E00F97">
      <w:pPr>
        <w:tabs>
          <w:tab w:val="right" w:pos="107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00F97" w:rsidRPr="00E00F97" w:rsidRDefault="00E00F97" w:rsidP="00E00F97">
      <w:pPr>
        <w:tabs>
          <w:tab w:val="right" w:pos="107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DETERMINA e AUTORIZZA</w:t>
      </w:r>
    </w:p>
    <w:p w:rsidR="00E00F97" w:rsidRPr="00E00F97" w:rsidRDefault="00E00F97" w:rsidP="00E00F9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liquidare la </w:t>
      </w:r>
      <w:r w:rsidRPr="003B7E44">
        <w:rPr>
          <w:rFonts w:ascii="Times New Roman" w:eastAsia="Times New Roman" w:hAnsi="Times New Roman" w:cs="Times New Roman"/>
          <w:sz w:val="24"/>
          <w:szCs w:val="24"/>
          <w:lang w:eastAsia="it-IT"/>
        </w:rPr>
        <w:t>somma di</w:t>
      </w:r>
      <w:r w:rsidRPr="00E00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€</w:t>
      </w:r>
      <w:r w:rsidR="003B7E4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106,20</w:t>
      </w:r>
      <w:r w:rsidRPr="00E00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>alla docente Tiziana Pane;</w:t>
      </w:r>
    </w:p>
    <w:p w:rsidR="00E00F97" w:rsidRPr="00E00F97" w:rsidRDefault="00E00F97" w:rsidP="00E00F97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0F97">
        <w:rPr>
          <w:rFonts w:ascii="Times New Roman" w:hAnsi="Times New Roman" w:cs="Times New Roman"/>
          <w:sz w:val="24"/>
          <w:szCs w:val="24"/>
        </w:rPr>
        <w:t xml:space="preserve">Il DSGA è invitato a predisporre tutti gli atti consequenziali necessari al pagamento. </w:t>
      </w:r>
    </w:p>
    <w:p w:rsidR="00E00F97" w:rsidRPr="00E00F97" w:rsidRDefault="00E00F97" w:rsidP="00E00F97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E00F97" w:rsidRPr="00E00F97" w:rsidRDefault="00E00F97" w:rsidP="00E00F97">
      <w:pPr>
        <w:tabs>
          <w:tab w:val="center" w:pos="1800"/>
          <w:tab w:val="center" w:pos="4860"/>
          <w:tab w:val="center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IL DIRIGENTE SCOLASTICO</w:t>
      </w:r>
    </w:p>
    <w:p w:rsidR="00E00F97" w:rsidRPr="00E00F97" w:rsidRDefault="00E00F97" w:rsidP="00E00F97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00F9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Dott.ssa Susanna TESSARO</w:t>
      </w:r>
    </w:p>
    <w:p w:rsidR="00E00F97" w:rsidRPr="00E00F97" w:rsidRDefault="00E00F97" w:rsidP="00E00F97">
      <w:pPr>
        <w:tabs>
          <w:tab w:val="right" w:pos="10772"/>
        </w:tabs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it-IT"/>
        </w:rPr>
        <w:t xml:space="preserve">IL DIRETTORE S.G.A. </w:t>
      </w:r>
      <w:r w:rsidRPr="00E00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DISPONE</w:t>
      </w:r>
    </w:p>
    <w:p w:rsidR="00E00F97" w:rsidRPr="00E00F97" w:rsidRDefault="00E00F97" w:rsidP="00E00F9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liquidare la docente Tiziana Pana in premessa per </w:t>
      </w:r>
      <w:r w:rsidRPr="003B7E4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€ </w:t>
      </w:r>
      <w:r w:rsidR="003B7E44" w:rsidRPr="003B7E4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106,20</w:t>
      </w: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corrispondente all’esatto importo dovuto al soggetto creditore.</w:t>
      </w:r>
    </w:p>
    <w:p w:rsidR="00E00F97" w:rsidRPr="00E00F97" w:rsidRDefault="00E00F97" w:rsidP="00E00F9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>La spesa viene imputata nella scheda finanziaria</w:t>
      </w:r>
      <w:r w:rsidR="009C14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A2.1 </w:t>
      </w: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Programma per l’esercizio finanziario 2025 che ne offre la disponibilità. </w:t>
      </w:r>
    </w:p>
    <w:p w:rsidR="00E00F97" w:rsidRPr="00E00F97" w:rsidRDefault="00E00F97" w:rsidP="00E00F9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00F97" w:rsidRPr="00E00F97" w:rsidTr="004C25B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97" w:rsidRPr="00E00F97" w:rsidRDefault="00E00F97" w:rsidP="004C25B1">
            <w:pPr>
              <w:tabs>
                <w:tab w:val="right" w:pos="1077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00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Impegno imponibile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97" w:rsidRPr="00E00F97" w:rsidRDefault="00E00F97" w:rsidP="004C25B1">
            <w:pPr>
              <w:tabs>
                <w:tab w:val="right" w:pos="1077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00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Mandato imponibile</w:t>
            </w:r>
          </w:p>
        </w:tc>
      </w:tr>
      <w:tr w:rsidR="00E00F97" w:rsidRPr="00E00F97" w:rsidTr="004C25B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97" w:rsidRPr="00E00F97" w:rsidRDefault="00E00F97" w:rsidP="004C25B1">
            <w:pPr>
              <w:tabs>
                <w:tab w:val="right" w:pos="1077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97" w:rsidRPr="00E00F97" w:rsidRDefault="00E00F97" w:rsidP="004C25B1">
            <w:pPr>
              <w:tabs>
                <w:tab w:val="right" w:pos="1077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00600" w:rsidRDefault="00400600" w:rsidP="00E00F9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0F97" w:rsidRPr="00E00F97" w:rsidRDefault="00E00F97" w:rsidP="00E00F97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provvedimento viene allegato al documento giustificativo della spesa, copia dello stesso viene affisso all’albo della scuola.</w:t>
      </w:r>
    </w:p>
    <w:p w:rsidR="00E00F97" w:rsidRPr="00E00F97" w:rsidRDefault="00E00F97" w:rsidP="00E00F97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0F97" w:rsidRPr="00E00F97" w:rsidRDefault="00E00F97" w:rsidP="00E00F97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TRIESTE</w:t>
      </w:r>
    </w:p>
    <w:p w:rsidR="00E00F97" w:rsidRPr="00E00F97" w:rsidRDefault="00E00F97" w:rsidP="003B7E44">
      <w:pPr>
        <w:tabs>
          <w:tab w:val="center" w:pos="1800"/>
          <w:tab w:val="center" w:pos="4860"/>
          <w:tab w:val="center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F9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IL DIRETTORE S.G.A.</w:t>
      </w:r>
    </w:p>
    <w:p w:rsidR="00E00F97" w:rsidRPr="00E00F97" w:rsidRDefault="00E00F97" w:rsidP="003B7E44">
      <w:pPr>
        <w:tabs>
          <w:tab w:val="center" w:pos="1800"/>
          <w:tab w:val="center" w:pos="4860"/>
          <w:tab w:val="center" w:pos="84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0F9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Patrizia Contento</w:t>
      </w:r>
    </w:p>
    <w:sectPr w:rsidR="00E00F97" w:rsidRPr="00E00F9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E44" w:rsidRDefault="003B7E44" w:rsidP="003B7E44">
      <w:pPr>
        <w:spacing w:after="0" w:line="240" w:lineRule="auto"/>
      </w:pPr>
      <w:r>
        <w:separator/>
      </w:r>
    </w:p>
  </w:endnote>
  <w:endnote w:type="continuationSeparator" w:id="0">
    <w:p w:rsidR="003B7E44" w:rsidRDefault="003B7E44" w:rsidP="003B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E44" w:rsidRDefault="003B7E44" w:rsidP="003B7E44">
      <w:pPr>
        <w:spacing w:after="0" w:line="240" w:lineRule="auto"/>
      </w:pPr>
      <w:r>
        <w:separator/>
      </w:r>
    </w:p>
  </w:footnote>
  <w:footnote w:type="continuationSeparator" w:id="0">
    <w:p w:rsidR="003B7E44" w:rsidRDefault="003B7E44" w:rsidP="003B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E44" w:rsidRPr="003B7E44" w:rsidRDefault="003B7E44" w:rsidP="003B7E44">
    <w:pPr>
      <w:widowControl w:val="0"/>
      <w:autoSpaceDE w:val="0"/>
      <w:autoSpaceDN w:val="0"/>
      <w:spacing w:after="0" w:line="240" w:lineRule="auto"/>
      <w:rPr>
        <w:rFonts w:ascii="Times New Roman" w:eastAsia="Calibri" w:hAnsi="Calibri" w:cs="Calibri"/>
      </w:rPr>
    </w:pPr>
    <w:r w:rsidRPr="003B7E44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790493A8" wp14:editId="3FA19129">
          <wp:simplePos x="0" y="0"/>
          <wp:positionH relativeFrom="margin">
            <wp:align>left</wp:align>
          </wp:positionH>
          <wp:positionV relativeFrom="line">
            <wp:posOffset>61595</wp:posOffset>
          </wp:positionV>
          <wp:extent cx="808991" cy="1028700"/>
          <wp:effectExtent l="0" t="0" r="0" b="0"/>
          <wp:wrapNone/>
          <wp:docPr id="1073741825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3B7E44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344AB8EC" wp14:editId="31A50635">
          <wp:simplePos x="0" y="0"/>
          <wp:positionH relativeFrom="margin">
            <wp:posOffset>5532120</wp:posOffset>
          </wp:positionH>
          <wp:positionV relativeFrom="line">
            <wp:posOffset>163195</wp:posOffset>
          </wp:positionV>
          <wp:extent cx="698500" cy="749300"/>
          <wp:effectExtent l="0" t="0" r="0" b="0"/>
          <wp:wrapNone/>
          <wp:docPr id="1073741826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3B7E44" w:rsidRPr="003B7E44" w:rsidRDefault="003B7E44" w:rsidP="003B7E44">
    <w:pPr>
      <w:widowControl w:val="0"/>
      <w:tabs>
        <w:tab w:val="left" w:pos="708"/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24"/>
        <w:szCs w:val="24"/>
      </w:rPr>
    </w:pPr>
    <w:r w:rsidRPr="003B7E44">
      <w:rPr>
        <w:rFonts w:ascii="Arial Unicode MS" w:eastAsia="Calibri" w:hAnsi="Arial Unicode MS" w:cs="Calibri"/>
        <w:sz w:val="16"/>
        <w:szCs w:val="16"/>
      </w:rPr>
      <w:t>MINISTERO DELL’ISTRUZIONE E DEL MERITO</w:t>
    </w:r>
  </w:p>
  <w:p w:rsidR="003B7E44" w:rsidRPr="003B7E44" w:rsidRDefault="003B7E44" w:rsidP="003B7E4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Tahoma" w:eastAsia="Tahoma" w:hAnsi="Tahoma" w:cs="Tahoma"/>
        <w:b/>
        <w:bCs/>
      </w:rPr>
    </w:pPr>
    <w:r w:rsidRPr="003B7E44">
      <w:rPr>
        <w:rFonts w:ascii="Tahoma" w:eastAsia="Calibri" w:hAnsi="Tahoma" w:cs="Calibri"/>
      </w:rPr>
      <w:t>Centro Provinciale per l’Istruzione degli Adulti</w:t>
    </w:r>
  </w:p>
  <w:p w:rsidR="003B7E44" w:rsidRPr="003B7E44" w:rsidRDefault="003B7E44" w:rsidP="003B7E4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3B7E44">
      <w:rPr>
        <w:rFonts w:ascii="Arial" w:eastAsia="Calibri" w:hAnsi="Arial" w:cs="Calibri"/>
        <w:sz w:val="18"/>
        <w:szCs w:val="18"/>
      </w:rPr>
      <w:t>Via C. Battisti 27– 34125 TRIESTE</w:t>
    </w:r>
  </w:p>
  <w:p w:rsidR="003B7E44" w:rsidRPr="003B7E44" w:rsidRDefault="003B7E44" w:rsidP="003B7E4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 w:rsidRPr="003B7E44">
      <w:rPr>
        <w:rFonts w:ascii="Arial" w:eastAsia="Calibri" w:hAnsi="Arial" w:cs="Calibri"/>
        <w:sz w:val="18"/>
        <w:szCs w:val="18"/>
      </w:rPr>
      <w:t>Ufficio al Pubblico P.zza Vittorio Veneto 4/a</w:t>
    </w:r>
  </w:p>
  <w:p w:rsidR="003B7E44" w:rsidRPr="003B7E44" w:rsidRDefault="003B7E44" w:rsidP="003B7E4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3B7E44">
      <w:rPr>
        <w:rFonts w:ascii="Arial" w:eastAsia="Calibri" w:hAnsi="Arial" w:cs="Calibri"/>
        <w:sz w:val="18"/>
        <w:szCs w:val="18"/>
      </w:rPr>
      <w:t xml:space="preserve">tel. 040 3798973    </w:t>
    </w:r>
  </w:p>
  <w:p w:rsidR="003B7E44" w:rsidRPr="003B7E44" w:rsidRDefault="003B7E44" w:rsidP="003B7E4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3B7E44">
      <w:rPr>
        <w:rFonts w:ascii="Arial" w:eastAsia="Calibri" w:hAnsi="Arial" w:cs="Calibri"/>
        <w:sz w:val="18"/>
        <w:szCs w:val="18"/>
      </w:rPr>
      <w:t xml:space="preserve">Cod. Fisc. 90143380328 – Cod. </w:t>
    </w:r>
    <w:proofErr w:type="spellStart"/>
    <w:r w:rsidRPr="003B7E44">
      <w:rPr>
        <w:rFonts w:ascii="Arial" w:eastAsia="Calibri" w:hAnsi="Arial" w:cs="Calibri"/>
        <w:sz w:val="18"/>
        <w:szCs w:val="18"/>
      </w:rPr>
      <w:t>mecc</w:t>
    </w:r>
    <w:proofErr w:type="spellEnd"/>
    <w:r w:rsidRPr="003B7E44">
      <w:rPr>
        <w:rFonts w:ascii="Arial" w:eastAsia="Calibri" w:hAnsi="Arial" w:cs="Calibri"/>
        <w:sz w:val="18"/>
        <w:szCs w:val="18"/>
      </w:rPr>
      <w:t>. TSMM042005</w:t>
    </w:r>
  </w:p>
  <w:p w:rsidR="003B7E44" w:rsidRPr="003B7E44" w:rsidRDefault="003B7E44" w:rsidP="003B7E4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3B7E44">
      <w:rPr>
        <w:rFonts w:ascii="Arial" w:eastAsia="Calibri" w:hAnsi="Arial" w:cs="Calibri"/>
        <w:sz w:val="18"/>
        <w:szCs w:val="18"/>
      </w:rPr>
      <w:t xml:space="preserve">e-mail: </w:t>
    </w:r>
    <w:hyperlink r:id="rId3" w:history="1">
      <w:r w:rsidRPr="003B7E44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TSMM042005@istruzione.it</w:t>
      </w:r>
    </w:hyperlink>
    <w:r w:rsidRPr="003B7E44">
      <w:rPr>
        <w:rFonts w:ascii="Arial" w:eastAsia="Calibri" w:hAnsi="Arial" w:cs="Calibri"/>
        <w:sz w:val="18"/>
        <w:szCs w:val="18"/>
      </w:rPr>
      <w:t xml:space="preserve"> – </w:t>
    </w:r>
    <w:proofErr w:type="spellStart"/>
    <w:r w:rsidRPr="003B7E44">
      <w:rPr>
        <w:rFonts w:ascii="Arial" w:eastAsia="Calibri" w:hAnsi="Arial" w:cs="Calibri"/>
        <w:sz w:val="18"/>
        <w:szCs w:val="18"/>
      </w:rPr>
      <w:t>pec</w:t>
    </w:r>
    <w:proofErr w:type="spellEnd"/>
    <w:r w:rsidRPr="003B7E44">
      <w:rPr>
        <w:rFonts w:ascii="Arial" w:eastAsia="Calibri" w:hAnsi="Arial" w:cs="Calibri"/>
        <w:sz w:val="18"/>
        <w:szCs w:val="18"/>
      </w:rPr>
      <w:t xml:space="preserve">: </w:t>
    </w:r>
    <w:hyperlink r:id="rId4" w:history="1">
      <w:r w:rsidRPr="003B7E44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TSMM042005@pec.istruzione.it</w:t>
      </w:r>
    </w:hyperlink>
  </w:p>
  <w:p w:rsidR="003B7E44" w:rsidRPr="003B7E44" w:rsidRDefault="003B7E44" w:rsidP="003B7E4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3B7E44">
      <w:rPr>
        <w:rFonts w:ascii="Arial" w:eastAsia="Calibri" w:hAnsi="Arial" w:cs="Calibri"/>
        <w:sz w:val="18"/>
        <w:szCs w:val="18"/>
      </w:rPr>
      <w:t xml:space="preserve">sito web: </w:t>
    </w:r>
    <w:hyperlink r:id="rId5" w:history="1">
      <w:r w:rsidRPr="003B7E44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http://cpiatrieste.edu.it</w:t>
      </w:r>
    </w:hyperlink>
  </w:p>
  <w:p w:rsidR="003B7E44" w:rsidRPr="003B7E44" w:rsidRDefault="003B7E44" w:rsidP="003B7E44">
    <w:pPr>
      <w:widowControl w:val="0"/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18"/>
        <w:szCs w:val="18"/>
      </w:rPr>
    </w:pPr>
    <w:r w:rsidRPr="003B7E44">
      <w:rPr>
        <w:rFonts w:ascii="Arial" w:eastAsia="Calibri" w:hAnsi="Arial" w:cs="Calibri"/>
        <w:sz w:val="18"/>
        <w:szCs w:val="18"/>
      </w:rPr>
      <w:t>Sedi dei corsi: via dell’Istria 45 – Largo del Pestalozzi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97"/>
    <w:rsid w:val="003B7E44"/>
    <w:rsid w:val="00400600"/>
    <w:rsid w:val="008A4E8A"/>
    <w:rsid w:val="009C14DA"/>
    <w:rsid w:val="00AE565C"/>
    <w:rsid w:val="00DF4890"/>
    <w:rsid w:val="00E00F97"/>
    <w:rsid w:val="00E4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118E"/>
  <w15:chartTrackingRefBased/>
  <w15:docId w15:val="{CA06BABC-5BEA-467D-A9E7-CC0F111E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0F9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00F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B7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E44"/>
  </w:style>
  <w:style w:type="paragraph" w:styleId="Pidipagina">
    <w:name w:val="footer"/>
    <w:basedOn w:val="Normale"/>
    <w:link w:val="PidipaginaCarattere"/>
    <w:uiPriority w:val="99"/>
    <w:unhideWhenUsed/>
    <w:rsid w:val="003B7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6</cp:revision>
  <dcterms:created xsi:type="dcterms:W3CDTF">2025-03-20T10:22:00Z</dcterms:created>
  <dcterms:modified xsi:type="dcterms:W3CDTF">2025-03-21T08:10:00Z</dcterms:modified>
</cp:coreProperties>
</file>