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51" w:lineRule="auto"/>
        <w:ind w:left="0" w:right="138" w:firstLine="0"/>
        <w:jc w:val="right"/>
        <w:rPr/>
      </w:pPr>
      <w:r w:rsidDel="00000000" w:rsidR="00000000" w:rsidRPr="00000000">
        <w:rPr>
          <w:rtl w:val="0"/>
        </w:rPr>
        <w:t xml:space="preserve">Allegato n.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2" w:firstLine="938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DICHIARAZIONE SULL’INSUSSISTENZA DI CAUSE DI INCOMPATIBILITA’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32" w:lineRule="auto"/>
        <w:ind w:right="251" w:firstLine="112"/>
        <w:jc w:val="both"/>
        <w:rPr>
          <w:smallCaps w:val="1"/>
        </w:rPr>
      </w:pPr>
      <w:bookmarkStart w:colFirst="0" w:colLast="0" w:name="_heading=h.h33hf9jdwwbo" w:id="0"/>
      <w:bookmarkEnd w:id="0"/>
      <w:r w:rsidDel="00000000" w:rsidR="00000000" w:rsidRPr="00000000">
        <w:rPr>
          <w:rtl w:val="0"/>
        </w:rPr>
        <w:t xml:space="preserve">RECLUTAMENTO PERSONALE ESPERTO </w:t>
      </w:r>
      <w:r w:rsidDel="00000000" w:rsidR="00000000" w:rsidRPr="00000000">
        <w:rPr>
          <w:smallCaps w:val="1"/>
          <w:rtl w:val="0"/>
        </w:rPr>
        <w:t xml:space="preserve">ESTERNO PER IL CONFERIMENTO DELL’INCARICO DI RESPONSABILE DEL SERVIZIO DI PREVENZIONE E PROTEZIONE (RSPP) AI SENSI DEL D. LGS. N. 81/2008 E SUCC. MODIFICHE ED INTEGRAZIONI PRESSO IL LICEO “F. PETRARCA” DAL 01/01/2026 AL 31/12/2026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90"/>
          <w:tab w:val="left" w:leader="none" w:pos="9614"/>
        </w:tabs>
        <w:spacing w:after="0" w:before="178" w:line="240" w:lineRule="auto"/>
        <w:ind w:left="11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2"/>
          <w:tab w:val="left" w:leader="none" w:pos="9559"/>
        </w:tabs>
        <w:spacing w:after="0" w:before="93" w:line="240" w:lineRule="auto"/>
        <w:ind w:left="11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4322" w:right="4461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4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cause di incompatibilità a svolgere l’incarico indicato in quanto non trovasi in alcuna delle cause di incompatibilità richiamate dal D.Lgs.n. 50/2016 e del D.Lgs 165/01 art 53.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dichiarazione è resa ai sensi e per gli effetti dell’art. 20 del predetto d.lgs.n. 39/2013.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9"/>
          <w:tab w:val="left" w:leader="none" w:pos="2979"/>
          <w:tab w:val="left" w:leader="none" w:pos="7194"/>
        </w:tabs>
        <w:spacing w:after="0" w:before="94" w:line="240" w:lineRule="auto"/>
        <w:ind w:left="1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,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3218815</wp:posOffset>
                </wp:positionH>
                <wp:positionV relativeFrom="paragraph">
                  <wp:posOffset>109855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6133" y="3779365"/>
                          <a:ext cx="2959735" cy="1270"/>
                        </a:xfrm>
                        <a:custGeom>
                          <a:rect b="b" l="l" r="r" t="t"/>
                          <a:pathLst>
                            <a:path extrusionOk="0" h="120000" w="466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3218815</wp:posOffset>
                </wp:positionH>
                <wp:positionV relativeFrom="paragraph">
                  <wp:posOffset>109855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32" w:lineRule="auto"/>
        <w:ind w:left="1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(IL DOCUMENTO DEVE ESSERE </w:t>
      </w:r>
      <w:r w:rsidDel="00000000" w:rsidR="00000000" w:rsidRPr="00000000">
        <w:rPr>
          <w:rtl w:val="0"/>
        </w:rPr>
        <w:t xml:space="preserve">FIRMATO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DIGITALMENTE O DEVE ESSERE ALLEGATA COPIA DEL DOCUMENTO DI RICONOSCIMENTO)</w:t>
      </w:r>
    </w:p>
    <w:sectPr>
      <w:pgSz w:h="16850" w:w="11900" w:orient="portrait"/>
      <w:pgMar w:bottom="280" w:top="1600" w:left="10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Swb92iWXbkBDtKjnSeBD49bpw==">CgMxLjAyDmguaDMzaGY5amR3d2JvOAByITE1bzBDNzJETkhDYzRUSzF1ZlY0QW5UclIxcEVnVDNWUw==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2023-10-27T10:23:00Z</dcterms:created>
  <dc:creator>Contabilità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2023-10-27T00:00:00Z</vt:filetime>
  </property>
</Properties>
</file>