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0AA" w14:textId="33FB3B79" w:rsidR="000137DD" w:rsidRPr="0008358A" w:rsidRDefault="00C76A6B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3A5B4234" w14:textId="09C0C1EF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5°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AVVISO PUBBLICO DI SELEZIONE PERSONALE INTERNO PER IL CONFERIMENTO DI INCARICHI IN QUALITA’ DI TUTOR ED ESPERTO </w:t>
      </w:r>
      <w:bookmarkStart w:id="0" w:name="_Hlk204767293"/>
      <w:r w:rsidRPr="00D17463">
        <w:rPr>
          <w:rFonts w:ascii="Calibri" w:eastAsia="Calibri" w:hAnsi="Calibri" w:cs="Calibri"/>
          <w:b/>
          <w:sz w:val="20"/>
          <w:szCs w:val="20"/>
        </w:rPr>
        <w:t xml:space="preserve">PER </w:t>
      </w:r>
      <w:bookmarkStart w:id="1" w:name="_Hlk158712688"/>
      <w:r w:rsidRPr="00D17463">
        <w:rPr>
          <w:rFonts w:ascii="Calibri" w:eastAsia="Calibri" w:hAnsi="Calibri" w:cs="Calibri"/>
          <w:b/>
          <w:sz w:val="20"/>
          <w:szCs w:val="20"/>
        </w:rPr>
        <w:t xml:space="preserve">PERCORSI </w:t>
      </w:r>
      <w:bookmarkStart w:id="2" w:name="_Hlk204764243"/>
      <w:r w:rsidRPr="00D17463">
        <w:rPr>
          <w:rFonts w:ascii="Calibri" w:eastAsia="Calibri" w:hAnsi="Calibri" w:cs="Calibri"/>
          <w:b/>
          <w:sz w:val="20"/>
          <w:szCs w:val="20"/>
        </w:rPr>
        <w:t>FORMATIVI E LABORATORIALI CO-CURRICULARI RIVOLTI AGLI STUDENTI CON FRAGILITA’ NEGLI APPRENDIMENTI</w:t>
      </w:r>
      <w:bookmarkEnd w:id="0"/>
      <w:bookmarkEnd w:id="1"/>
      <w:bookmarkEnd w:id="2"/>
      <w:r w:rsidRPr="00D17463">
        <w:rPr>
          <w:rFonts w:ascii="Calibri" w:eastAsia="Calibri" w:hAnsi="Calibri" w:cs="Calibri"/>
          <w:b/>
          <w:sz w:val="20"/>
          <w:szCs w:val="20"/>
        </w:rPr>
        <w:t>.</w:t>
      </w:r>
    </w:p>
    <w:p w14:paraId="5A079609" w14:textId="77777777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3" w:name="_heading=h.z2emvbhzbp56" w:colFirst="0" w:colLast="0"/>
      <w:bookmarkEnd w:id="3"/>
      <w:r w:rsidRPr="00D17463">
        <w:rPr>
          <w:rFonts w:ascii="Calibri" w:eastAsia="Calibri" w:hAnsi="Calibri" w:cs="Calibri"/>
          <w:b/>
          <w:sz w:val="20"/>
          <w:szCs w:val="20"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25E215CF" w14:textId="1F0F9607" w:rsidR="00D17463" w:rsidRPr="00D17463" w:rsidRDefault="00D17463" w:rsidP="00D17463">
      <w:pPr>
        <w:ind w:left="112"/>
        <w:jc w:val="center"/>
        <w:rPr>
          <w:rFonts w:ascii="Calibri" w:eastAsia="Calibri" w:hAnsi="Calibri" w:cs="Calibri"/>
          <w:b/>
          <w:sz w:val="20"/>
          <w:szCs w:val="20"/>
        </w:rPr>
      </w:pPr>
      <w:r w:rsidRPr="00D17463">
        <w:rPr>
          <w:rFonts w:ascii="Calibri" w:eastAsia="Calibri" w:hAnsi="Calibri" w:cs="Calibri"/>
          <w:b/>
          <w:sz w:val="20"/>
          <w:szCs w:val="20"/>
        </w:rPr>
        <w:t>Codice Progetto M4C1I1.4-2024-1322-P-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46855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Titolo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 progetto “NEVER GIVE 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UP”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CUP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>: J24D21000630006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2E587DE4" w14:textId="75042CD5" w:rsidR="00D874C7" w:rsidRPr="00EC1DB5" w:rsidRDefault="00CD67D6" w:rsidP="00EC1DB5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EC1DB5">
        <w:rPr>
          <w:rFonts w:asciiTheme="minorHAnsi" w:hAnsiTheme="minorHAnsi" w:cstheme="minorHAnsi"/>
          <w:sz w:val="22"/>
          <w:szCs w:val="22"/>
        </w:rPr>
        <w:t>SCHEDA DI AUTOVALUTAZIONE</w:t>
      </w:r>
      <w:r w:rsidR="000137DD" w:rsidRPr="00EC1DB5">
        <w:rPr>
          <w:rFonts w:asciiTheme="minorHAnsi" w:hAnsiTheme="minorHAnsi" w:cstheme="minorHAnsi"/>
          <w:sz w:val="22"/>
          <w:szCs w:val="22"/>
        </w:rPr>
        <w:t xml:space="preserve"> </w:t>
      </w:r>
      <w:r w:rsidR="00EB7535" w:rsidRPr="00EC1DB5">
        <w:rPr>
          <w:rFonts w:ascii="Calibri"/>
          <w:bCs w:val="0"/>
          <w:sz w:val="22"/>
          <w:szCs w:val="22"/>
        </w:rPr>
        <w:t>PERCORSO</w:t>
      </w:r>
      <w:r w:rsidR="00D17463" w:rsidRPr="00EC1DB5">
        <w:rPr>
          <w:rFonts w:ascii="Calibri"/>
          <w:bCs w:val="0"/>
          <w:sz w:val="22"/>
          <w:szCs w:val="22"/>
        </w:rPr>
        <w:t xml:space="preserve"> LABORATORIALE CO-CURRICOLARE</w:t>
      </w:r>
      <w:r w:rsidR="00EB7535" w:rsidRPr="00EC1DB5">
        <w:rPr>
          <w:rFonts w:ascii="Calibri"/>
          <w:b w:val="0"/>
          <w:sz w:val="22"/>
          <w:szCs w:val="22"/>
        </w:rPr>
        <w:t xml:space="preserve"> </w:t>
      </w:r>
      <w:r w:rsidR="00EB7535" w:rsidRPr="00EC1DB5">
        <w:rPr>
          <w:rFonts w:ascii="Calibri"/>
          <w:sz w:val="22"/>
          <w:szCs w:val="22"/>
        </w:rPr>
        <w:t>“</w:t>
      </w:r>
      <w:r w:rsidR="00D17463" w:rsidRPr="00EC1DB5">
        <w:rPr>
          <w:rFonts w:ascii="Calibri"/>
          <w:i/>
          <w:iCs/>
          <w:sz w:val="22"/>
          <w:szCs w:val="22"/>
        </w:rPr>
        <w:t xml:space="preserve">ICDL BASE </w:t>
      </w:r>
      <w:r w:rsidR="00EC1DB5" w:rsidRPr="00EC1DB5">
        <w:rPr>
          <w:rFonts w:ascii="Calibri"/>
          <w:i/>
          <w:iCs/>
          <w:sz w:val="22"/>
          <w:szCs w:val="22"/>
        </w:rPr>
        <w:t>CASTELCUCCO</w:t>
      </w:r>
      <w:r w:rsidR="00763FA6" w:rsidRPr="00EC1DB5">
        <w:rPr>
          <w:rFonts w:ascii="Calibri"/>
          <w:sz w:val="22"/>
          <w:szCs w:val="22"/>
        </w:rPr>
        <w:t>”</w:t>
      </w:r>
      <w:r w:rsidR="00763FA6" w:rsidRPr="00EC1DB5">
        <w:rPr>
          <w:rFonts w:ascii="Calibri"/>
          <w:sz w:val="22"/>
          <w:szCs w:val="22"/>
        </w:rPr>
        <w:t xml:space="preserve"> </w:t>
      </w: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2DAB2254" w14:textId="5E5CAB90" w:rsidR="00D17463" w:rsidRPr="00B1450C" w:rsidRDefault="00CD67D6" w:rsidP="00B1450C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</w:t>
      </w:r>
      <w:r w:rsidR="00B1450C">
        <w:rPr>
          <w:rFonts w:asciiTheme="minorHAnsi" w:hAnsiTheme="minorHAnsi" w:cstheme="minorHAnsi"/>
        </w:rPr>
        <w:t xml:space="preserve"> </w:t>
      </w:r>
      <w:r w:rsidR="00D17463" w:rsidRPr="008B519F">
        <w:rPr>
          <w:rFonts w:asciiTheme="minorHAnsi" w:hAnsiTheme="minorHAnsi" w:cstheme="minorHAnsi"/>
          <w:sz w:val="21"/>
          <w:szCs w:val="21"/>
        </w:rPr>
        <w:t>FIGURA DI DOCENTE FORMATORE ESPERTO</w:t>
      </w:r>
    </w:p>
    <w:p w14:paraId="0B3FBA7B" w14:textId="77777777" w:rsidR="00D17463" w:rsidRDefault="00D17463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559"/>
        <w:gridCol w:w="1850"/>
      </w:tblGrid>
      <w:tr w:rsidR="001670B6" w14:paraId="6046056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D17463">
        <w:trPr>
          <w:trHeight w:val="4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E17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TITOLO DI ACCESSO (e/o)</w:t>
            </w:r>
          </w:p>
          <w:p w14:paraId="2B4346FE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  <w:p w14:paraId="3F2E1DB3" w14:textId="4F07418F" w:rsidR="001670B6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Formazione specifica per la preparazione agli esami ICDL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D17463">
        <w:trPr>
          <w:trHeight w:val="15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D553392" w:rsidR="001670B6" w:rsidRPr="007B32F2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7EE096DD" w:rsidR="003D2930" w:rsidRPr="007B32F2" w:rsidRDefault="00D17463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>Esperienze formative di docenza in percorsi STEM e per le competenze digitali</w:t>
            </w: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6B5107B2" w:rsidR="00EB7535" w:rsidRPr="007B32F2" w:rsidRDefault="00D17463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D17463">
        <w:trPr>
          <w:trHeight w:val="34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0F7444A8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4" w:name="_Hlk133403165"/>
      <w:bookmarkStart w:id="5" w:name="_Hlk169511978"/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4"/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bookmarkEnd w:id="5"/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81B" w14:textId="77777777" w:rsidR="00D17463" w:rsidRPr="00D17463" w:rsidRDefault="00D17463" w:rsidP="00D17463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D17463">
              <w:rPr>
                <w:rFonts w:ascii="Calibri" w:hAnsi="Calibri" w:cs="Calibri"/>
                <w:b/>
              </w:rPr>
              <w:t>TITOLO DI ACCESSO</w:t>
            </w:r>
          </w:p>
          <w:p w14:paraId="5C1EEA6A" w14:textId="6E59A208" w:rsidR="00BC2560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="Calibri" w:hAnsi="Calibri" w:cs="Calibri"/>
                <w:b/>
              </w:rPr>
              <w:t>Diploma Programmatore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42A8CB54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nella gestione in progetti PONFSE/PNRR</w:t>
            </w:r>
            <w:r w:rsidR="007B32F2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CB0" w14:textId="41FA13C5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relativi all’area di intervento</w:t>
            </w: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6B4DDAE3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1450C">
      <w:footerReference w:type="default" r:id="rId8"/>
      <w:headerReference w:type="first" r:id="rId9"/>
      <w:footerReference w:type="first" r:id="rId10"/>
      <w:pgSz w:w="11906" w:h="16838"/>
      <w:pgMar w:top="397" w:right="709" w:bottom="39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94136"/>
    <w:rsid w:val="001A6714"/>
    <w:rsid w:val="001F4C0D"/>
    <w:rsid w:val="001F51EC"/>
    <w:rsid w:val="00245EF6"/>
    <w:rsid w:val="00251357"/>
    <w:rsid w:val="00251E4E"/>
    <w:rsid w:val="002A325E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6424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56365"/>
    <w:rsid w:val="00884D7F"/>
    <w:rsid w:val="00885502"/>
    <w:rsid w:val="008A0277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1450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17463"/>
    <w:rsid w:val="00D606EC"/>
    <w:rsid w:val="00D7105A"/>
    <w:rsid w:val="00D82767"/>
    <w:rsid w:val="00D874C7"/>
    <w:rsid w:val="00DF0CAC"/>
    <w:rsid w:val="00E90E37"/>
    <w:rsid w:val="00E91243"/>
    <w:rsid w:val="00EB7535"/>
    <w:rsid w:val="00EC1DB5"/>
    <w:rsid w:val="00EC42A5"/>
    <w:rsid w:val="00EE173B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50C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2025-07-30T11:17:00Z</dcterms:created>
  <dcterms:modified xsi:type="dcterms:W3CDTF">2025-07-30T11:17:00Z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