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principale"/>
        <w:spacing w:before="0" w:after="120"/>
        <w:rPr>
          <w:rFonts w:ascii="Calibri" w:hAnsi="Calibri" w:cs="Calibri"/>
          <w:b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  <w:t>ALLEGATO 2 – Scheda valutazione titoli</w:t>
      </w:r>
    </w:p>
    <w:p>
      <w:pPr>
        <w:pStyle w:val="Titolo3"/>
        <w:spacing w:lineRule="auto" w:line="360" w:before="0" w:after="0"/>
        <w:ind w:left="5954" w:hanging="0"/>
        <w:rPr>
          <w:rFonts w:ascii="Calibri" w:hAnsi="Calibri" w:cs="Calibri" w:asciiTheme="minorHAnsi" w:cs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Calibri" w:cstheme="minorHAnsi" w:ascii="Calibri" w:hAnsi="Calibri"/>
          <w:b/>
          <w:bCs/>
          <w:color w:val="auto"/>
          <w:sz w:val="22"/>
          <w:szCs w:val="22"/>
        </w:rPr>
      </w:r>
    </w:p>
    <w:p>
      <w:pPr>
        <w:pStyle w:val="Titolo3"/>
        <w:spacing w:lineRule="auto" w:line="360" w:before="0" w:after="0"/>
        <w:ind w:left="5954" w:hanging="0"/>
        <w:rPr>
          <w:rFonts w:ascii="Calibri" w:hAnsi="Calibri" w:cs="Calibri" w:asciiTheme="minorHAnsi" w:cs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auto"/>
          <w:sz w:val="22"/>
          <w:szCs w:val="22"/>
        </w:rPr>
        <w:t xml:space="preserve">Alla Dirigente scolastica </w:t>
      </w:r>
    </w:p>
    <w:p>
      <w:pPr>
        <w:pStyle w:val="Titolo3"/>
        <w:spacing w:lineRule="auto" w:line="360" w:before="0" w:after="0"/>
        <w:ind w:left="5954" w:hanging="0"/>
        <w:rPr>
          <w:rFonts w:ascii="Calibri" w:hAnsi="Calibri" w:cs="Calibri" w:asciiTheme="minorHAnsi" w:cs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auto"/>
          <w:sz w:val="22"/>
          <w:szCs w:val="22"/>
        </w:rPr>
        <w:t>IC Giavera del Montello</w:t>
      </w:r>
    </w:p>
    <w:p>
      <w:pPr>
        <w:pStyle w:val="Normal"/>
        <w:spacing w:lineRule="auto" w:line="360" w:before="0" w:after="0"/>
        <w:ind w:left="5954" w:hanging="0"/>
        <w:rPr>
          <w:rFonts w:ascii="Calibri" w:hAnsi="Calibri" w:cs="Calibri" w:asciiTheme="minorHAnsi" w:cstheme="minorHAnsi" w:hAnsiTheme="minorHAnsi"/>
          <w:b/>
          <w:b/>
          <w:bCs/>
          <w:color w:val="auto"/>
        </w:rPr>
      </w:pPr>
      <w:r>
        <w:rPr>
          <w:rFonts w:cs="Calibri" w:cstheme="minorHAnsi"/>
          <w:b/>
          <w:bCs/>
          <w:color w:val="auto"/>
        </w:rPr>
        <w:t>Nervesa della Battaglia</w:t>
      </w:r>
    </w:p>
    <w:p>
      <w:pPr>
        <w:pStyle w:val="Normal"/>
        <w:spacing w:lineRule="auto" w:line="218" w:before="240" w:after="277"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  <w:bCs/>
          <w:color w:val="auto"/>
        </w:rPr>
        <w:t xml:space="preserve">OGGETTO: </w:t>
      </w:r>
      <w:r>
        <w:rPr>
          <w:rFonts w:cs="Calibri" w:cstheme="minorHAnsi"/>
          <w:b/>
        </w:rPr>
        <w:t xml:space="preserve">AVVISO DI SELEZIONE PER IL RECLUTAMENTO DI ESPERTI DA INSERIRE IN </w:t>
      </w:r>
      <w:r>
        <w:rPr>
          <w:rFonts w:cs="Calibri" w:cstheme="minorHAnsi"/>
          <w:b/>
        </w:rPr>
        <w:t>ATTIVITÀ DELL’IC DI GIAVERA DEL MONTELLO</w:t>
      </w:r>
      <w:r>
        <w:rPr>
          <w:rFonts w:cs="Calibri" w:cstheme="minorHAnsi"/>
          <w:b/>
        </w:rPr>
        <w:t xml:space="preserve"> –</w:t>
      </w:r>
      <w:r>
        <w:rPr>
          <w:rFonts w:cs="Calibri" w:cstheme="minorHAnsi"/>
          <w:b/>
        </w:rPr>
        <w:t xml:space="preserve"> </w:t>
      </w:r>
      <w:r>
        <w:rPr>
          <w:rFonts w:cs="Calibri" w:cstheme="minorHAnsi"/>
          <w:b/>
        </w:rPr>
        <w:t>ANNO SCOLASTICO  2025– 2026</w:t>
      </w:r>
      <w:r>
        <w:rPr>
          <w:rFonts w:cs="Calibri" w:cstheme="minorHAnsi"/>
          <w:b/>
        </w:rPr>
        <w:t>.</w:t>
      </w:r>
    </w:p>
    <w:p>
      <w:pPr>
        <w:pStyle w:val="Normal"/>
        <w:spacing w:lineRule="auto" w:line="218" w:before="240" w:after="277"/>
        <w:ind w:left="1411" w:hanging="1400"/>
        <w:rPr/>
      </w:pPr>
      <w:r>
        <w:rPr/>
        <w:t xml:space="preserve">Il/La sottoscritto/a </w:t>
      </w:r>
      <w:r>
        <w:rPr/>
        <mc:AlternateContent>
          <mc:Choice Requires="wpg">
            <w:drawing>
              <wp:inline distT="0" distB="0" distL="0" distR="0" wp14:anchorId="63E8EB45">
                <wp:extent cx="3133725" cy="8890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3800" cy="9000"/>
                          <a:chOff x="0" y="0"/>
                          <a:chExt cx="313380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13380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133344" h="9147">
                                <a:moveTo>
                                  <a:pt x="0" y="4573"/>
                                </a:moveTo>
                                <a:lnTo>
                                  <a:pt x="3133344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0.75pt;width:246.75pt;height:0.7pt" coordorigin="0,-15" coordsize="4935,14"/>
            </w:pict>
          </mc:Fallback>
        </mc:AlternateContent>
      </w:r>
      <w:r>
        <w:rPr/>
        <w:t>nato/a a_________________</w:t>
      </w:r>
    </w:p>
    <w:p>
      <w:pPr>
        <w:pStyle w:val="Normal"/>
        <w:tabs>
          <w:tab w:val="clear" w:pos="708"/>
          <w:tab w:val="center" w:pos="3742" w:leader="none"/>
          <w:tab w:val="right" w:pos="9912" w:leader="none"/>
        </w:tabs>
        <w:spacing w:lineRule="auto" w:line="360" w:before="0" w:after="0"/>
        <w:ind w:right="-5" w:hanging="0"/>
        <w:jc w:val="both"/>
        <w:rPr/>
      </w:pPr>
      <w:r>
        <w:rPr/>
        <w:t>___________________il</w:t>
        <w:tab/>
        <w:t>___________________     consapevole delle sanzioni penali, nel caso di dichiarazioni non veritiere, di formazione o uso di atti falsi, richiamate dall'art. 76 del D.P.R. 445 del 28/12/2020</w:t>
      </w:r>
    </w:p>
    <w:p>
      <w:pPr>
        <w:pStyle w:val="Titolo1"/>
        <w:spacing w:lineRule="auto" w:line="240" w:before="120" w:after="120"/>
        <w:ind w:left="323" w:hanging="0"/>
        <w:rPr>
          <w:b/>
          <w:b/>
        </w:rPr>
      </w:pPr>
      <w:r>
        <w:rPr>
          <w:b/>
        </w:rPr>
        <w:t>DICHIARA</w:t>
      </w:r>
    </w:p>
    <w:p>
      <w:pPr>
        <w:pStyle w:val="Normal"/>
        <w:spacing w:lineRule="auto" w:line="240" w:before="0" w:after="0"/>
        <w:ind w:hanging="5"/>
        <w:jc w:val="both"/>
        <w:rPr/>
      </w:pPr>
      <w:r>
        <w:rPr/>
        <w:t>di essere (</w:t>
      </w:r>
      <w:r>
        <w:rPr>
          <w:i/>
        </w:rPr>
        <w:t>spuntare la voce che interessa</w:t>
      </w:r>
      <w:r>
        <w:rPr/>
        <w:t>):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page">
              <wp:posOffset>6870065</wp:posOffset>
            </wp:positionH>
            <wp:positionV relativeFrom="page">
              <wp:posOffset>1356995</wp:posOffset>
            </wp:positionV>
            <wp:extent cx="3175" cy="6350"/>
            <wp:effectExtent l="0" t="0" r="0" b="0"/>
            <wp:wrapSquare wrapText="bothSides"/>
            <wp:docPr id="2" name="Picture 14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1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Personale interno all'Istituto Comprensivo di Giavera del Montello in servizio alla data di emanazione dell'avviso;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/>
        <w:t xml:space="preserve">Personale in servizio alla data di emanazione dell'avviso presso altre Istituzioni scolastiche;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1378" w:hanging="357"/>
        <w:contextualSpacing/>
        <w:jc w:val="both"/>
        <w:rPr/>
      </w:pPr>
      <w:r>
        <w:rPr/>
        <w:t>Personale esterno.</w:t>
      </w:r>
    </w:p>
    <w:p>
      <w:pPr>
        <w:pStyle w:val="ListParagraph"/>
        <w:spacing w:lineRule="auto" w:line="240" w:before="0" w:after="0"/>
        <w:ind w:left="1378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  <w:t>di candidarsi per il/i seguente/i incarico/incarichi:</w:t>
      </w:r>
    </w:p>
    <w:p>
      <w:pPr>
        <w:pStyle w:val="Standard"/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Standard"/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SCUOLA DELL’INFANZIA </w:t>
      </w:r>
      <w:r>
        <w:rPr>
          <w:rFonts w:eastAsia="Calibri" w:cs="Calibri" w:ascii="Calibri" w:hAnsi="Calibri"/>
          <w:i/>
          <w:color w:val="000000"/>
          <w:sz w:val="22"/>
          <w:szCs w:val="22"/>
          <w:lang w:eastAsia="it-IT" w:bidi="ar-SA"/>
          <w14:ligatures w14:val="standardContextual"/>
        </w:rPr>
        <w:t>(spuntare la/le voce/voci che interessa/interessano):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1)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un esperto di illustrazione e narrativa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per bambini della scuola dell’Infanzia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: in orario scolastico, scuole dell’Infanzia di Giavera e Santi Angeli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2)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un esperto di educazione ambientale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: in orario scolastico, scuole dell’Infanzia di  Santi Angeli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3)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un esperto di musicoterapia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: in orario scolastico, scuole dell’Infanzia di Giavera e Santi Angeli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4)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un esperto di arte e natura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: in orario scolastico, scuole dell’Infanzia di Santi Angeli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5)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 un esperto di teatro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 in orario scolastico, scuole dell’Infanzia di Santi Angeli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6)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una esperta di arte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 in orario scolastico Scuola dell’Infanzia di Nervesa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eastAsia="Calibri" w:cs="Calibri" w:ascii="Calibri" w:hAnsi="Calibri" w:asciiTheme="minorHAnsi" w:cstheme="minorHAnsi" w:hAnsiTheme="minorHAnsi"/>
          <w:kern w:val="0"/>
          <w:sz w:val="22"/>
          <w:szCs w:val="22"/>
          <w:lang w:eastAsia="it-IT" w:bidi="ar-SA"/>
        </w:rPr>
        <w:t xml:space="preserve">7) </w:t>
      </w:r>
      <w:r>
        <w:rPr>
          <w:rFonts w:eastAsia="Calibri" w:cs="Calibri" w:ascii="Calibri" w:hAnsi="Calibri" w:asciiTheme="minorHAnsi" w:cstheme="minorHAnsi" w:hAnsiTheme="minorHAnsi"/>
          <w:b/>
          <w:bCs/>
          <w:kern w:val="0"/>
          <w:sz w:val="22"/>
          <w:szCs w:val="22"/>
          <w:lang w:eastAsia="it-IT" w:bidi="ar-SA"/>
        </w:rPr>
        <w:t>un esperto di falegnameria</w:t>
      </w:r>
      <w:r>
        <w:rPr>
          <w:rFonts w:eastAsia="Calibri" w:cs="Calibri" w:ascii="Calibri" w:hAnsi="Calibri" w:asciiTheme="minorHAnsi" w:cstheme="minorHAnsi" w:hAnsiTheme="minorHAnsi"/>
          <w:kern w:val="0"/>
          <w:sz w:val="22"/>
          <w:szCs w:val="22"/>
          <w:lang w:eastAsia="it-IT" w:bidi="ar-SA"/>
        </w:rPr>
        <w:t>: in orario scolastico Scuola dell’Infanzia di Nervesa</w:t>
      </w:r>
    </w:p>
    <w:p>
      <w:pPr>
        <w:pStyle w:val="Standard"/>
        <w:tabs>
          <w:tab w:val="clear" w:pos="708"/>
          <w:tab w:val="left" w:pos="4820" w:leader="none"/>
        </w:tabs>
        <w:ind w:left="1378" w:hanging="0"/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eastAsia="Calibri" w:cs="Calibri" w:cstheme="minorHAnsi" w:ascii="Calibri" w:hAnsi="Calibri"/>
          <w:kern w:val="0"/>
          <w:sz w:val="22"/>
          <w:szCs w:val="22"/>
          <w:lang w:eastAsia="it-IT" w:bidi="ar-SA"/>
        </w:rPr>
      </w:r>
    </w:p>
    <w:p>
      <w:pPr>
        <w:pStyle w:val="Standard"/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SCUOLA PRIMARIA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1)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 un esperto di scacchi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 in orario scolastico, scuola primaria di Nervesa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2)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 un esperto di scacchi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: in orario scolastico, scuola primaria di Bavaria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3)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un esperto di yoga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; in orario scolastico, scuola primaria di Bavaria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4)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due cantanti di musica lirica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 in orario scolastico, scuola primaria di Cusignana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5)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 un pianista: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in orario scolastico, scuola primaria di Cusignana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6)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 due esperti in falegnameria: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in orario scolastico, scuola primaria di Giavera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7) 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un arte terapeuta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: in orario scolastico, scuola primaria di Giavera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8)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un musicista percussionista con esperienza nell’insegnamento a gruppi di ragazzi e specializzato in musica e cultura africana: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in orario scolastico, scuola primaria di Santi Angeli </w:t>
      </w:r>
    </w:p>
    <w:p>
      <w:pPr>
        <w:pStyle w:val="Standard"/>
        <w:tabs>
          <w:tab w:val="clear" w:pos="708"/>
          <w:tab w:val="left" w:pos="4820" w:leader="none"/>
        </w:tabs>
        <w:ind w:left="1378" w:hanging="0"/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eastAsia="Calibri" w:cs="Calibri" w:cstheme="minorHAnsi" w:ascii="Calibri" w:hAnsi="Calibri"/>
          <w:kern w:val="0"/>
          <w:sz w:val="22"/>
          <w:szCs w:val="22"/>
          <w:lang w:eastAsia="it-IT" w:bidi="ar-SA"/>
        </w:rPr>
      </w:r>
    </w:p>
    <w:p>
      <w:pPr>
        <w:pStyle w:val="Normal"/>
        <w:spacing w:lineRule="auto" w:line="240" w:before="0" w:after="0"/>
        <w:rPr>
          <w:rFonts w:ascii="Calibri" w:hAnsi="Calibri" w:eastAsia="NSimSun" w:cs="Calibri" w:asciiTheme="minorHAnsi" w:cstheme="minorHAnsi" w:hAnsiTheme="minorHAnsi"/>
          <w:b/>
          <w:b/>
          <w:bCs/>
          <w:color w:val="auto"/>
          <w:lang w:eastAsia="zh-CN" w:bidi="hi-IN"/>
          <w14:ligatures w14:val="none"/>
        </w:rPr>
      </w:pPr>
      <w:r>
        <w:rPr>
          <w:rFonts w:eastAsia="NSimSun" w:cs="Calibri" w:cstheme="minorHAnsi"/>
          <w:b/>
          <w:bCs/>
          <w:color w:val="auto"/>
          <w:lang w:eastAsia="zh-CN" w:bidi="hi-IN"/>
          <w14:ligatures w14:val="none"/>
        </w:rPr>
      </w:r>
      <w:r>
        <w:br w:type="page"/>
      </w:r>
    </w:p>
    <w:p>
      <w:pPr>
        <w:pStyle w:val="Standard"/>
        <w:tabs>
          <w:tab w:val="clear" w:pos="708"/>
          <w:tab w:val="left" w:pos="4820" w:leader="none"/>
        </w:tabs>
        <w:jc w:val="both"/>
        <w:rPr>
          <w:rFonts w:ascii="Calibri" w:hAnsi="Calibri" w:eastAsia="Calibri" w:cs="Calibri" w:asciiTheme="minorHAnsi" w:cstheme="minorHAnsi" w:hAnsiTheme="minorHAnsi"/>
          <w:kern w:val="0"/>
          <w:sz w:val="22"/>
          <w:szCs w:val="22"/>
          <w:lang w:eastAsia="it-IT" w:bidi="ar-SA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SCUOLA SECONDARIA DI PRIMO GRADO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1)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un pedagogista esperto di educazione digitale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: attività in orario scolastico, classi prime scuole secondarie di Giavera e Nervesa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2)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un esperto madrelingua per lettorato Lingua Inglese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: attività in orario scolastico classi seconde e terze scuole secondarie di Giavera e Nervesa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3)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un percussionista con esperienza nell’insegnamento a gruppi di ragazzi e specializzato in percussioni etniche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 in orario scolastico, classi seconde e terze scuola secondaria di Giavera e classi seconde scuola secondaria di Nervesa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4)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un musicista percussionista con esperienza nell’insegnamento a gruppi di ragazzi e specializzato in musica e cultura africana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: in orario scolastico, classi terze scuole secondarie di Giavera e Nervesa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5)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una docente di percussioni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: in orario scolastico Scuola Secondaria di Giavera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6)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un docente esperto nella gestione delle emozioni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: in orario scolastico Scuola Secondaria di Nervesa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7)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un esperto attività Risky Play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: in orario scolastico scuola secondaria di Giavera</w:t>
      </w:r>
    </w:p>
    <w:p>
      <w:pPr>
        <w:pStyle w:val="Standard"/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cstheme="minorHAnsi" w:ascii="Calibri" w:hAnsi="Calibri"/>
          <w:bCs/>
          <w:sz w:val="22"/>
          <w:szCs w:val="22"/>
        </w:rPr>
      </w:r>
    </w:p>
    <w:p>
      <w:pPr>
        <w:pStyle w:val="Standard"/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di possedere i seguenti titoli ed esperienze:</w:t>
      </w:r>
    </w:p>
    <w:p>
      <w:pPr>
        <w:pStyle w:val="Standard"/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cstheme="minorHAnsi" w:ascii="Calibri" w:hAnsi="Calibri"/>
          <w:bCs/>
          <w:sz w:val="22"/>
          <w:szCs w:val="22"/>
        </w:rPr>
      </w:r>
    </w:p>
    <w:tbl>
      <w:tblPr>
        <w:tblStyle w:val="TableNormal"/>
        <w:tblW w:w="9759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021"/>
        <w:gridCol w:w="3019"/>
        <w:gridCol w:w="1859"/>
        <w:gridCol w:w="1859"/>
      </w:tblGrid>
      <w:tr>
        <w:trPr>
          <w:trHeight w:val="568" w:hRule="atLeast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eastAsia="Calibri" w:cs="Calibri" w:asciiTheme="minorHAnsi" w:cstheme="minorHAnsi" w:hAnsiTheme="minorHAnsi"/>
                <w:b/>
                <w:b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 xml:space="preserve">TITOLI ACCADEMICI E 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w w:val="105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>PROFESSIONALI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>PUNTEGGIO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>AUTO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>VALUTAZIONE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 xml:space="preserve">VALUTAZIONE 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>COMMISSIONE</w:t>
            </w:r>
          </w:p>
        </w:tc>
      </w:tr>
      <w:tr>
        <w:trPr>
          <w:trHeight w:val="568" w:hRule="atLeast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eastAsia="Calibri" w:cs="Calibri" w:asciiTheme="minorHAnsi" w:cstheme="minorHAnsi" w:hAnsiTheme="minorHAnsi"/>
                <w:bCs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Cs/>
                <w:sz w:val="22"/>
                <w:szCs w:val="22"/>
                <w:lang w:val="it-IT" w:bidi="ar-SA"/>
              </w:rPr>
              <w:t>TITOLO DI STUDIO AFFINE AL’INCARICO PER CUI SI CONCORRE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eastAsia="Calibri" w:cs="Calibri" w:asciiTheme="minorHAnsi" w:cstheme="minorHAnsi" w:hAnsiTheme="minorHAnsi"/>
                <w:bCs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Cs/>
                <w:sz w:val="22"/>
                <w:szCs w:val="22"/>
                <w:lang w:val="it-IT" w:bidi="ar-SA"/>
              </w:rPr>
              <w:t>TITOLO DI STUDIO SPECIFICO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Cs/>
                <w:sz w:val="22"/>
                <w:szCs w:val="22"/>
                <w:lang w:val="it-IT" w:bidi="ar-SA"/>
              </w:rPr>
              <w:t>TITOLO DI STUDIO AFFINE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Cs/>
                <w:sz w:val="22"/>
                <w:szCs w:val="22"/>
                <w:lang w:val="it-IT" w:bidi="ar-SA"/>
              </w:rPr>
              <w:t>20 punti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eastAsia="Calibri" w:cs="Calibri" w:asciiTheme="minorHAnsi" w:cstheme="minorHAnsi" w:hAnsiTheme="minorHAnsi"/>
                <w:bCs/>
              </w:rPr>
            </w:pPr>
            <w:r>
              <w:rPr>
                <w:rFonts w:eastAsia="Calibri" w:cs="Calibri" w:cstheme="minorHAnsi" w:ascii="Calibri" w:hAnsi="Calibri"/>
                <w:bCs/>
                <w:sz w:val="22"/>
                <w:szCs w:val="22"/>
                <w:lang w:val="it-IT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Cs/>
                <w:sz w:val="22"/>
                <w:szCs w:val="22"/>
                <w:lang w:val="it-IT" w:bidi="ar-SA"/>
              </w:rPr>
              <w:t>10 punti (viene valutato un solo titolo affine)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it-IT" w:bidi="ar-SA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it-IT" w:bidi="ar-SA"/>
              </w:rPr>
            </w:r>
          </w:p>
        </w:tc>
      </w:tr>
      <w:tr>
        <w:trPr>
          <w:trHeight w:val="568" w:hRule="atLeast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Cs/>
                <w:sz w:val="22"/>
                <w:szCs w:val="22"/>
                <w:lang w:val="it-IT" w:bidi="ar-SA"/>
              </w:rPr>
              <w:t>CONSEGUIMENTO DI SPECIALIZZAZIONI AFFINI ALL’INCARICO PER CUI SI CONCORRE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Cs/>
                <w:sz w:val="22"/>
                <w:szCs w:val="22"/>
                <w:lang w:val="it-IT" w:bidi="ar-SA"/>
              </w:rPr>
              <w:t>2 punti per ogni anno di durata del corso (max 10 punti)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it-IT" w:bidi="ar-SA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it-IT" w:bidi="ar-SA"/>
              </w:rPr>
            </w:r>
          </w:p>
        </w:tc>
      </w:tr>
    </w:tbl>
    <w:p>
      <w:pPr>
        <w:pStyle w:val="Normal"/>
        <w:spacing w:before="0" w:after="0"/>
        <w:ind w:left="290" w:hanging="6"/>
        <w:jc w:val="both"/>
        <w:rPr/>
      </w:pPr>
      <w:r>
        <w:rPr/>
      </w:r>
    </w:p>
    <w:tbl>
      <w:tblPr>
        <w:tblStyle w:val="TableNormal"/>
        <w:tblW w:w="9759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021"/>
        <w:gridCol w:w="3019"/>
        <w:gridCol w:w="1859"/>
        <w:gridCol w:w="1859"/>
      </w:tblGrid>
      <w:tr>
        <w:trPr>
          <w:trHeight w:val="568" w:hRule="atLeast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w w:val="105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>ESPERIENZE PROFESSIONALI AFFERENTI ALLA TIPOLOGIA DI INTERVENTO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>PUNTEGGIO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>AUTO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>VALUTAZIONE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 xml:space="preserve">VALUTAZIONE 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it-IT" w:bidi="ar-SA"/>
              </w:rPr>
              <w:t>COMMISSIONE</w:t>
            </w:r>
          </w:p>
        </w:tc>
      </w:tr>
      <w:tr>
        <w:trPr>
          <w:trHeight w:val="568" w:hRule="atLeast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eastAsia="Calibri" w:cs="Calibri" w:asciiTheme="minorHAnsi" w:cstheme="minorHAnsi" w:hAnsiTheme="minorHAnsi"/>
                <w:bCs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Cs/>
                <w:sz w:val="22"/>
                <w:szCs w:val="22"/>
                <w:lang w:val="it-IT" w:bidi="ar-SA"/>
              </w:rPr>
              <w:t>ESPERIENZE DI ATTIVITA’ PROFESSIONALE NEL NOSTRO ISTITUTO COMPRENSIVO VALUTATE POSITIVAMENTE SIMILI ALL’INCARICO PER CUI SI CONCORRE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eastAsia="Calibri" w:cs="Calibri" w:asciiTheme="minorHAnsi" w:cstheme="minorHAnsi" w:hAnsiTheme="minorHAnsi"/>
                <w:bCs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Cs/>
                <w:sz w:val="22"/>
                <w:szCs w:val="22"/>
                <w:lang w:val="it-IT" w:bidi="ar-SA"/>
              </w:rPr>
              <w:t>5 punti per ogni esperienza (max 20 punti)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it-IT" w:bidi="ar-SA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it-IT" w:bidi="ar-SA"/>
              </w:rPr>
            </w:r>
          </w:p>
        </w:tc>
      </w:tr>
      <w:tr>
        <w:trPr>
          <w:trHeight w:val="568" w:hRule="atLeast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eastAsia="Calibri" w:cs="Calibri" w:asciiTheme="minorHAnsi" w:cstheme="minorHAnsi" w:hAnsiTheme="minorHAnsi"/>
                <w:bCs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Cs/>
                <w:sz w:val="22"/>
                <w:szCs w:val="22"/>
                <w:lang w:val="it-IT" w:bidi="ar-SA"/>
              </w:rPr>
              <w:t>ESPERIENZE DI ATTIVITA’ PROFESSIONALE IN ALTRI ISTITUTI SCOLASTICI   SIMILI ALL’INCARICO PER CUI SI CONCORRE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 w:eastAsia="Calibri" w:cs="Calibri" w:asciiTheme="minorHAnsi" w:cstheme="minorHAnsi" w:hAnsiTheme="minorHAnsi"/>
                <w:bCs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Cs/>
                <w:sz w:val="22"/>
                <w:szCs w:val="22"/>
                <w:lang w:val="it-IT" w:bidi="ar-SA"/>
              </w:rPr>
              <w:t>2 punti per ogni esperienza (max 10 punti)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it-IT" w:bidi="ar-SA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it-IT" w:bidi="ar-SA"/>
              </w:rPr>
            </w:r>
          </w:p>
        </w:tc>
      </w:tr>
    </w:tbl>
    <w:p>
      <w:pPr>
        <w:pStyle w:val="Standard"/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cstheme="minorHAnsi" w:ascii="Calibri" w:hAnsi="Calibri"/>
          <w:bCs/>
          <w:sz w:val="22"/>
          <w:szCs w:val="22"/>
        </w:rPr>
      </w:r>
    </w:p>
    <w:p>
      <w:pPr>
        <w:pStyle w:val="Standard"/>
        <w:tabs>
          <w:tab w:val="clear" w:pos="708"/>
          <w:tab w:val="left" w:pos="4820" w:leader="none"/>
        </w:tabs>
        <w:jc w:val="both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di presentare la seguente proposta economica (SOLO PER PERSONALE ESTERNO): _________________ (euro/ora onnicomprensivi)</w:t>
      </w:r>
    </w:p>
    <w:p>
      <w:pPr>
        <w:pStyle w:val="Normal"/>
        <w:spacing w:before="720" w:after="0"/>
        <w:ind w:left="290" w:hanging="6"/>
        <w:jc w:val="both"/>
        <w:rPr/>
      </w:pPr>
      <w:r>
        <w:rPr/>
        <w:t>Luogo e data ____________________________________   Firma ________________________________</w:t>
      </w:r>
    </w:p>
    <w:p>
      <w:pPr>
        <w:pStyle w:val="Normal"/>
        <w:spacing w:before="0" w:after="235"/>
        <w:ind w:left="1469" w:hanging="0"/>
        <w:rPr/>
      </w:pPr>
      <w:r>
        <w:rPr/>
      </w:r>
    </w:p>
    <w:p>
      <w:pPr>
        <w:pStyle w:val="Normal"/>
        <w:spacing w:before="0" w:after="0"/>
        <w:ind w:left="6653" w:hanging="0"/>
        <w:rPr/>
      </w:pPr>
      <w:r>
        <w:rPr/>
      </w:r>
    </w:p>
    <w:sectPr>
      <w:type w:val="nextPage"/>
      <w:pgSz w:w="11906" w:h="16838"/>
      <w:pgMar w:left="898" w:right="1094" w:gutter="0" w:header="0" w:top="1440" w:footer="0" w:bottom="144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"/>
      <w:lvlJc w:val="left"/>
      <w:pPr>
        <w:tabs>
          <w:tab w:val="num" w:pos="0"/>
        </w:tabs>
        <w:ind w:left="13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3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2"/>
      <w:sz w:val="22"/>
      <w:szCs w:val="22"/>
      <w:lang w:val="it-IT" w:eastAsia="it-IT" w:bidi="ar-SA"/>
    </w:rPr>
  </w:style>
  <w:style w:type="paragraph" w:styleId="Titolo1">
    <w:name w:val="Heading 1"/>
    <w:next w:val="Normal"/>
    <w:link w:val="Titolo1Carattere"/>
    <w:uiPriority w:val="9"/>
    <w:qFormat/>
    <w:pPr>
      <w:keepNext w:val="true"/>
      <w:keepLines/>
      <w:widowControl/>
      <w:suppressAutoHyphens w:val="true"/>
      <w:bidi w:val="0"/>
      <w:spacing w:lineRule="auto" w:line="218" w:before="0" w:after="277"/>
      <w:ind w:left="1412" w:hanging="1402"/>
      <w:jc w:val="center"/>
      <w:outlineLvl w:val="0"/>
    </w:pPr>
    <w:rPr>
      <w:rFonts w:ascii="Calibri" w:hAnsi="Calibri" w:eastAsia="Calibri" w:cs="Calibri"/>
      <w:color w:val="000000"/>
      <w:kern w:val="2"/>
      <w:sz w:val="24"/>
      <w:szCs w:val="22"/>
      <w:lang w:val="it-IT" w:eastAsia="it-IT" w:bidi="ar-SA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885a0f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"/>
    <w:unhideWhenUsed/>
    <w:qFormat/>
    <w:rsid w:val="00885a0f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qFormat/>
    <w:rPr>
      <w:rFonts w:ascii="Calibri" w:hAnsi="Calibri" w:eastAsia="Calibri" w:cs="Calibri"/>
      <w:color w:val="000000"/>
      <w:sz w:val="24"/>
    </w:rPr>
  </w:style>
  <w:style w:type="character" w:styleId="Titolo2Carattere" w:customStyle="1">
    <w:name w:val="Titolo 2 Carattere"/>
    <w:basedOn w:val="DefaultParagraphFont"/>
    <w:uiPriority w:val="9"/>
    <w:qFormat/>
    <w:rsid w:val="00885a0f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Titolo3Carattere" w:customStyle="1">
    <w:name w:val="Titolo 3 Carattere"/>
    <w:basedOn w:val="DefaultParagraphFont"/>
    <w:uiPriority w:val="9"/>
    <w:qFormat/>
    <w:rsid w:val="00885a0f"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85a0f"/>
    <w:pPr>
      <w:spacing w:before="0" w:after="16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885a0f"/>
    <w:pPr>
      <w:widowControl w:val="false"/>
      <w:suppressAutoHyphens w:val="false"/>
      <w:spacing w:lineRule="auto" w:line="240" w:before="0" w:after="0"/>
      <w:ind w:left="107" w:hanging="0"/>
    </w:pPr>
    <w:rPr>
      <w:rFonts w:ascii="Arial MT" w:hAnsi="Arial MT" w:eastAsia="Arial MT" w:cs="Arial MT"/>
      <w:color w:val="auto"/>
      <w:kern w:val="0"/>
      <w:lang w:eastAsia="en-US"/>
      <w14:ligatures w14:val="none"/>
    </w:rPr>
  </w:style>
  <w:style w:type="paragraph" w:styleId="Standard" w:customStyle="1">
    <w:name w:val="Standard"/>
    <w:qFormat/>
    <w:rsid w:val="00ea7bfa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 w:val="it-IT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qFormat/>
    <w:rsid w:val="00885a0f"/>
    <w:pPr>
      <w:spacing w:line="276" w:lineRule="auto"/>
    </w:pPr>
    <w:rPr>
      <w:lang w:val="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LibreOffice/7.3.3.2$Windows_X86_64 LibreOffice_project/d1d0ea68f081ee2800a922cac8f79445e4603348</Application>
  <AppVersion>15.0000</AppVersion>
  <Pages>3</Pages>
  <Words>644</Words>
  <Characters>3839</Characters>
  <CharactersWithSpaces>4427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2025-12-17T08:31:00Z</dcterms:created>
  <dc:creator>paola boscarato</dc:creator>
  <dc:description/>
  <dc:language>it-IT</dc:language>
  <cp:lastModifiedBy/>
  <dcterms:modified xsi:type="dcterms:W3CDTF">2025-12-17T11:33:30Z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