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DC279AE" w14:textId="77777777" w:rsidR="00501839" w:rsidRDefault="00501839" w:rsidP="00501839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Piano Nazionale di Ripresa e Resilienza finanziato dall’Unione europea – </w:t>
            </w:r>
            <w:r w:rsidRPr="00902474">
              <w:rPr>
                <w:rFonts w:ascii="Verdana" w:eastAsia="Verdana" w:hAnsi="Verdana" w:cs="Verdana"/>
                <w:b/>
              </w:rPr>
              <w:t>Missione 4: istruzione e ricerca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      </w:r>
            <w:r>
              <w:rPr>
                <w:rFonts w:ascii="Verdana" w:eastAsia="Verdana" w:hAnsi="Verdana" w:cs="Verdana"/>
                <w:b/>
              </w:rPr>
              <w:t>.</w:t>
            </w:r>
          </w:p>
          <w:p w14:paraId="48C2D0F7" w14:textId="77777777" w:rsidR="00501839" w:rsidRDefault="00501839" w:rsidP="00501839">
            <w:pPr>
              <w:keepLines/>
              <w:tabs>
                <w:tab w:val="left" w:pos="1733"/>
              </w:tabs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</w:p>
          <w:p w14:paraId="74D77BE1" w14:textId="77777777" w:rsidR="00501839" w:rsidRDefault="00501839" w:rsidP="00501839">
            <w:pPr>
              <w:keepLines/>
              <w:spacing w:line="240" w:lineRule="auto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</w:rPr>
              <w:t>Titolo del Progetto: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902474">
              <w:rPr>
                <w:rFonts w:ascii="Verdana" w:eastAsia="Verdana" w:hAnsi="Verdana" w:cs="Verdana"/>
                <w:b/>
                <w:i/>
              </w:rPr>
              <w:t>Miglioramento competenze per la transizione digitale nel personale</w:t>
            </w:r>
          </w:p>
          <w:p w14:paraId="09B85303" w14:textId="77777777" w:rsidR="00501839" w:rsidRDefault="00501839" w:rsidP="00501839">
            <w:pPr>
              <w:keepLines/>
              <w:spacing w:line="240" w:lineRule="auto"/>
              <w:rPr>
                <w:rFonts w:ascii="Verdana" w:eastAsia="Verdana" w:hAnsi="Verdana" w:cs="Verdana"/>
                <w:b/>
                <w:i/>
              </w:rPr>
            </w:pPr>
          </w:p>
          <w:p w14:paraId="7F555FB2" w14:textId="3242F6DE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color w:val="212529"/>
              </w:rPr>
            </w:pPr>
            <w:r>
              <w:rPr>
                <w:rFonts w:ascii="Verdana" w:eastAsia="Verdana" w:hAnsi="Verdana" w:cs="Verdana"/>
                <w:b/>
              </w:rPr>
              <w:t xml:space="preserve">Codice Progetto: </w:t>
            </w:r>
            <w:r w:rsidR="00A85A97" w:rsidRPr="00A85A97">
              <w:rPr>
                <w:rFonts w:ascii="Verdana" w:hAnsi="Verdana" w:cs="Arial"/>
                <w:b/>
              </w:rPr>
              <w:t>M4C1I2.1-2023-1222-P-38974</w:t>
            </w:r>
            <w:r w:rsidR="00A85A97" w:rsidRPr="00A85A97">
              <w:rPr>
                <w:rFonts w:ascii="Verdana" w:eastAsia="Calibri" w:hAnsi="Verdana" w:cs="Calibri"/>
                <w:b/>
                <w:bCs/>
                <w:i/>
                <w:iCs/>
                <w:lang w:eastAsia="en-US"/>
              </w:rPr>
              <w:t xml:space="preserve"> </w:t>
            </w:r>
            <w:r w:rsidRPr="00A85A97"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  <w:t>-</w:t>
            </w:r>
            <w:r w:rsidRPr="009452E6"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  <w:t xml:space="preserve"> </w:t>
            </w:r>
            <w:r w:rsidRPr="00902474">
              <w:rPr>
                <w:rFonts w:ascii="Verdana" w:eastAsia="Verdana" w:hAnsi="Verdana" w:cs="Verdana"/>
                <w:b/>
                <w:bCs/>
                <w:color w:val="212529"/>
              </w:rPr>
              <w:t>Formazione del personale scolastico per la transizione digitale nelle scuole statali</w:t>
            </w:r>
          </w:p>
          <w:p w14:paraId="0945260E" w14:textId="77777777" w:rsidR="00501839" w:rsidRPr="009452E6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color w:val="212529"/>
                <w:highlight w:val="white"/>
              </w:rPr>
            </w:pPr>
          </w:p>
          <w:p w14:paraId="3CD19A43" w14:textId="0944814F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 w:rsidRPr="00A85A97">
              <w:rPr>
                <w:rFonts w:ascii="Verdana" w:eastAsia="Verdana" w:hAnsi="Verdana" w:cs="Verdana"/>
                <w:b/>
                <w:color w:val="000000"/>
              </w:rPr>
              <w:t>CUP</w:t>
            </w:r>
            <w:r w:rsidR="00A85A97" w:rsidRPr="00A85A97">
              <w:rPr>
                <w:rFonts w:ascii="Verdana" w:hAnsi="Verdana"/>
                <w:b/>
                <w:bCs/>
                <w:iCs/>
              </w:rPr>
              <w:t xml:space="preserve"> </w:t>
            </w:r>
            <w:r w:rsidR="00A85A97" w:rsidRPr="00A85A97">
              <w:rPr>
                <w:rFonts w:ascii="Verdana" w:hAnsi="Verdana"/>
                <w:b/>
                <w:bCs/>
                <w:iCs/>
              </w:rPr>
              <w:t>B74D23004290006</w:t>
            </w:r>
            <w:bookmarkStart w:id="1" w:name="_GoBack"/>
            <w:bookmarkEnd w:id="1"/>
          </w:p>
          <w:p w14:paraId="5768C0DA" w14:textId="77777777" w:rsid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</w:p>
          <w:p w14:paraId="7E72FE58" w14:textId="77777777" w:rsidR="00495B6B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  <w:r w:rsidRPr="007876BC">
              <w:rPr>
                <w:rFonts w:ascii="Verdana" w:eastAsia="Verdana" w:hAnsi="Verdana" w:cs="Verdana"/>
                <w:b/>
              </w:rPr>
              <w:t>PERCORSI DI FORMAZIONE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7876BC">
              <w:rPr>
                <w:rFonts w:ascii="Verdana" w:eastAsia="Verdana" w:hAnsi="Verdana" w:cs="Verdana"/>
                <w:b/>
              </w:rPr>
              <w:t>SULLA TRANSIZIONE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Pr="007876BC">
              <w:rPr>
                <w:rFonts w:ascii="Verdana" w:eastAsia="Verdana" w:hAnsi="Verdana" w:cs="Verdana"/>
                <w:b/>
              </w:rPr>
              <w:t>DIGITALE</w:t>
            </w:r>
          </w:p>
          <w:p w14:paraId="4C04D280" w14:textId="664BF17D" w:rsidR="00501839" w:rsidRPr="00501839" w:rsidRDefault="00501839" w:rsidP="005018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2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2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3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4" w:name="_Hlk76717201"/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5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6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5"/>
      <w:bookmarkEnd w:id="6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4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5ECC643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 xml:space="preserve">t. </w:t>
      </w:r>
      <w:r w:rsidR="00501839">
        <w:rPr>
          <w:rFonts w:ascii="Verdana" w:hAnsi="Verdana" w:cstheme="minorHAnsi"/>
          <w:sz w:val="18"/>
          <w:szCs w:val="18"/>
        </w:rPr>
        <w:t>9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ovvero, nel caso in cui sussistano situazioni di incompatibilità, che le stesse sono le </w:t>
      </w:r>
      <w:proofErr w:type="gramStart"/>
      <w:r w:rsidRPr="00237686">
        <w:rPr>
          <w:rFonts w:ascii="Verdana" w:hAnsi="Verdana" w:cstheme="minorHAnsi"/>
          <w:sz w:val="18"/>
          <w:szCs w:val="18"/>
        </w:rPr>
        <w:t>seguenti:_</w:t>
      </w:r>
      <w:proofErr w:type="gramEnd"/>
      <w:r w:rsidRPr="00237686">
        <w:rPr>
          <w:rFonts w:ascii="Verdana" w:hAnsi="Verdana"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7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7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4F51A9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85A97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AF2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83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A9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2024-05-09T06:54:00Z</dcterms:modified>
</cp:coreProperties>
</file>