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ind w:firstLine="3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dell’IC Ponte di Piave e Salgareda</w:t>
      </w:r>
    </w:p>
    <w:p w:rsidR="00000000" w:rsidDel="00000000" w:rsidP="00000000" w:rsidRDefault="00000000" w:rsidRPr="00000000" w14:paraId="00000007">
      <w:pPr>
        <w:ind w:firstLine="3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……………………………………….……. nato/a a ………………..…………………….. il ……./…../………, residente a ………………………………………………. (..........) cod. fisc. …………………………………………….. in qualità di docente/personale ATA a tempo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determinato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indeterminato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presso questo istituto, 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ammesso/a alla selezione per la partecipazione al Progetto di mobilità di breve durata al programma Erasmus+ 2024-2025, Settore Scuola, Accreditamento - codice attività 2024-1-      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prestato almeno due anni di servizio presso l’IC di Ponte di Piave e/o l’ex IC di Salgareda;  </w:t>
      </w:r>
    </w:p>
    <w:p w:rsidR="00000000" w:rsidDel="00000000" w:rsidP="00000000" w:rsidRDefault="00000000" w:rsidRPr="00000000" w14:paraId="00000012">
      <w:pPr>
        <w:spacing w:after="10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 IMPEGNA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accettare tutte le condizioni e gli obblighi previsti dal bando in relazione alla mobilità;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mantenere la titolarità in questo istituto anche nei prossimi anni;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presentare una relazione finale al rientro;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Rule="auto"/>
        <w:ind w:left="42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condividere nella scuola le conoscenze/competenze acquisite.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…….. </w:t>
        <w:tab/>
        <w:tab/>
        <w:tab/>
        <w:tab/>
        <w:t xml:space="preserve">                Firma ________________________________</w:t>
      </w:r>
    </w:p>
    <w:sectPr>
      <w:headerReference r:id="rId7" w:type="default"/>
      <w:pgSz w:h="16834" w:w="11909" w:orient="portrait"/>
      <w:pgMar w:bottom="1440" w:top="1440" w:left="141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066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276"/>
      <w:gridCol w:w="8790"/>
      <w:tblGridChange w:id="0">
        <w:tblGrid>
          <w:gridCol w:w="1276"/>
          <w:gridCol w:w="8790"/>
        </w:tblGrid>
      </w:tblGridChange>
    </w:tblGrid>
    <w:tr>
      <w:trPr>
        <w:cantSplit w:val="0"/>
        <w:trHeight w:val="13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1C">
          <w:pPr>
            <w:ind w:left="-180" w:firstLine="18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428625" cy="476250"/>
                <wp:effectExtent b="0" l="0" r="0" t="0"/>
                <wp:docPr descr="ministero_istruzione" id="5" name="image3.jpg"/>
                <a:graphic>
                  <a:graphicData uri="http://schemas.openxmlformats.org/drawingml/2006/picture">
                    <pic:pic>
                      <pic:nvPicPr>
                        <pic:cNvPr descr="ministero_istruzione"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1D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jc w:val="center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ISTITUTO COMPRENSIVO STATALE PONTE DI PIAVE E SALGAREDA (TV)</w:t>
          </w:r>
        </w:p>
        <w:p w:rsidR="00000000" w:rsidDel="00000000" w:rsidP="00000000" w:rsidRDefault="00000000" w:rsidRPr="00000000" w14:paraId="0000001F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Scuola Infanzia – Primaria – Secondaria I° grado</w:t>
          </w:r>
        </w:p>
        <w:p w:rsidR="00000000" w:rsidDel="00000000" w:rsidP="00000000" w:rsidRDefault="00000000" w:rsidRPr="00000000" w14:paraId="00000020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spacing w:line="360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Via N. Tommaseo, 4 - 31047 PONTE DI PIAVE (TV) - Tel. 0422-759212</w:t>
          </w:r>
        </w:p>
        <w:p w:rsidR="00000000" w:rsidDel="00000000" w:rsidP="00000000" w:rsidRDefault="00000000" w:rsidRPr="00000000" w14:paraId="00000022">
          <w:pPr>
            <w:spacing w:line="360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CF80012730265 – Codice Meccanografico TVIC861007– Codice Univoco UFPII4 - Codice iPA istsc_tvic861007</w:t>
          </w:r>
        </w:p>
        <w:p w:rsidR="00000000" w:rsidDel="00000000" w:rsidP="00000000" w:rsidRDefault="00000000" w:rsidRPr="00000000" w14:paraId="00000023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sito: www.icpontedipiave.edu.it – peo: tvic861007@istruzione.it – pec: tvic861007@pec.istruzione.it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drawing>
        <wp:inline distB="0" distT="0" distL="0" distR="0">
          <wp:extent cx="1965325" cy="561341"/>
          <wp:effectExtent b="0" l="0" r="0" t="0"/>
          <wp:docPr descr="image3.png" id="7" name="image1.png"/>
          <a:graphic>
            <a:graphicData uri="http://schemas.openxmlformats.org/drawingml/2006/picture">
              <pic:pic>
                <pic:nvPicPr>
                  <pic:cNvPr descr="image3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325" cy="561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</w:t>
    </w:r>
    <w:r w:rsidDel="00000000" w:rsidR="00000000" w:rsidRPr="00000000">
      <w:rPr/>
      <w:drawing>
        <wp:inline distB="0" distT="0" distL="0" distR="0">
          <wp:extent cx="1539875" cy="593091"/>
          <wp:effectExtent b="0" l="0" r="0" t="0"/>
          <wp:docPr descr="image2.png" id="6" name="image2.png"/>
          <a:graphic>
            <a:graphicData uri="http://schemas.openxmlformats.org/drawingml/2006/picture">
              <pic:pic>
                <pic:nvPicPr>
                  <pic:cNvPr descr="image2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9875" cy="5930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126E4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26E41"/>
  </w:style>
  <w:style w:type="paragraph" w:styleId="Pidipagina">
    <w:name w:val="footer"/>
    <w:basedOn w:val="Normale"/>
    <w:link w:val="PidipaginaCarattere"/>
    <w:uiPriority w:val="99"/>
    <w:unhideWhenUsed w:val="1"/>
    <w:rsid w:val="00126E4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26E41"/>
  </w:style>
  <w:style w:type="paragraph" w:styleId="NormaleWeb">
    <w:name w:val="Normal (Web)"/>
    <w:basedOn w:val="Normale"/>
    <w:uiPriority w:val="99"/>
    <w:unhideWhenUsed w:val="1"/>
    <w:rsid w:val="004932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4932F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c0zbR+Z+lRU4Rh5QjBzxKXPzg==">CgMxLjAyCGguZ2pkZ3hzOAByITFENHpfaWVIbVJObkNsVEtiaEJBSlZ5eTJmc3h0WEZhTw==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2023-12-07T08:04:00Z</dcterms:created>
  <dc:creator>NOEMI</dc:creator>
</cp:coreProperties>
</file>