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A67789" w:rsidRPr="00BC07D8" w14:paraId="5C192430" w14:textId="77777777" w:rsidTr="00542C9C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564F7E73" w14:textId="3C8F9DAD" w:rsidR="00A67789" w:rsidRPr="00BC07D8" w:rsidRDefault="00A67789" w:rsidP="00A67789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5F6348">
              <w:t>Sotto-azione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2B2EFFF" w14:textId="721B2FC9" w:rsidR="00A67789" w:rsidRPr="00BC07D8" w:rsidRDefault="00A67789" w:rsidP="00A67789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5F6348">
              <w:t>Codice identificativo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DEAE4" w14:textId="18A41AA2" w:rsidR="00A67789" w:rsidRDefault="00A67789" w:rsidP="00A67789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F6348">
              <w:t xml:space="preserve">Titolo </w:t>
            </w:r>
          </w:p>
        </w:tc>
      </w:tr>
      <w:tr w:rsidR="00A67789" w:rsidRPr="00BC07D8" w14:paraId="6209AE73" w14:textId="77777777" w:rsidTr="00542C9C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E2CD7" w14:textId="5A4448F9" w:rsidR="00A67789" w:rsidRPr="00BA088F" w:rsidRDefault="00A67789" w:rsidP="00A67789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5F6348">
              <w:t>13.1.2A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64D4" w14:textId="6F1B61BC" w:rsidR="00A67789" w:rsidRPr="00BA088F" w:rsidRDefault="00A67789" w:rsidP="00A6778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F6348">
              <w:t>13.1.2A-FESRPON-VE-2021-389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DD04B0" w14:textId="67E44361" w:rsidR="00A67789" w:rsidRPr="00BA088F" w:rsidRDefault="00A67789" w:rsidP="00A6778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F6348">
              <w:t>“Dotazione di attrezzature per la trasformazione digitale della didattica e dell’organizzazione scolastica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479CF4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494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178C4F44" w:rsidR="00C363E6" w:rsidRDefault="00C363E6">
    <w:pPr>
      <w:pStyle w:val="Intestazione"/>
    </w:pPr>
  </w:p>
  <w:p w14:paraId="43A2C2B1" w14:textId="77777777" w:rsidR="00BB494D" w:rsidRPr="00BB494D" w:rsidRDefault="00BB494D" w:rsidP="00BB494D">
    <w:pPr>
      <w:widowControl w:val="0"/>
      <w:tabs>
        <w:tab w:val="left" w:pos="1733"/>
      </w:tabs>
      <w:autoSpaceDE w:val="0"/>
      <w:autoSpaceDN w:val="0"/>
      <w:spacing w:after="200" w:line="276" w:lineRule="auto"/>
      <w:ind w:right="284"/>
      <w:rPr>
        <w:rFonts w:ascii="Tahoma" w:hAnsi="Tahoma" w:cs="Tahoma"/>
        <w:color w:val="000000"/>
        <w:sz w:val="22"/>
        <w:szCs w:val="22"/>
      </w:rPr>
    </w:pPr>
    <w:r w:rsidRPr="00BB494D">
      <w:rPr>
        <w:rFonts w:ascii="Calibri" w:hAnsi="Calibri"/>
        <w:noProof/>
        <w:sz w:val="22"/>
        <w:szCs w:val="22"/>
      </w:rPr>
      <w:drawing>
        <wp:inline distT="0" distB="0" distL="0" distR="0" wp14:anchorId="5613E381" wp14:editId="540BB895">
          <wp:extent cx="6120130" cy="108712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997ED" w14:textId="77777777" w:rsidR="00BB494D" w:rsidRDefault="00BB494D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6778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494D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F422-E07C-4767-B90D-A55E3354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2</cp:revision>
  <cp:lastPrinted>2018-05-17T14:28:00Z</cp:lastPrinted>
  <dcterms:created xsi:type="dcterms:W3CDTF">2022-02-18T12:58:00Z</dcterms:created>
  <dcterms:modified xsi:type="dcterms:W3CDTF">2022-02-18T12:58:00Z</dcterms:modified>
</cp:coreProperties>
</file>