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1D" w:rsidRDefault="00DA4E1D">
      <w:r>
        <w:t xml:space="preserve">dato che alcuni istituti superiori hanno </w:t>
      </w:r>
      <w:r>
        <w:t>effettuato</w:t>
      </w:r>
      <w:r>
        <w:t xml:space="preserve"> alcuni cambiamenti sulle loro date, </w:t>
      </w:r>
      <w:r>
        <w:t xml:space="preserve">si rimanda </w:t>
      </w:r>
      <w:r>
        <w:t xml:space="preserve">il link al sito-vetrina delle scuole dove </w:t>
      </w:r>
      <w:r>
        <w:t>si trovano</w:t>
      </w:r>
      <w:r>
        <w:t xml:space="preserve"> le slide in formato pdf e la tabella con le date aggiornate degli open </w:t>
      </w:r>
      <w:proofErr w:type="spellStart"/>
      <w:r>
        <w:t>day</w:t>
      </w:r>
      <w:proofErr w:type="spellEnd"/>
      <w:r>
        <w:t xml:space="preserve"> e laboratori orientanti di ciascun istituto. </w:t>
      </w:r>
    </w:p>
    <w:p w:rsidR="00E779E2" w:rsidRDefault="00DA4E1D">
      <w:hyperlink r:id="rId5" w:history="1">
        <w:r w:rsidRPr="00D6544D">
          <w:rPr>
            <w:rStyle w:val="Collegamentoipertestuale"/>
          </w:rPr>
          <w:t>https://sites.google.com/einaudibassano.edu.it/bassanorienta/home-page?authuser=1</w:t>
        </w:r>
      </w:hyperlink>
    </w:p>
    <w:p w:rsidR="00DA4E1D" w:rsidRDefault="00DA4E1D">
      <w:bookmarkStart w:id="0" w:name="_GoBack"/>
      <w:bookmarkEnd w:id="0"/>
    </w:p>
    <w:sectPr w:rsidR="00DA4E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1D"/>
    <w:rsid w:val="00DA4E1D"/>
    <w:rsid w:val="00E7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4E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4E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einaudibassano.edu.it/bassanorienta/home-page?authuser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Personale1</cp:lastModifiedBy>
  <cp:revision>1</cp:revision>
  <dcterms:created xsi:type="dcterms:W3CDTF">2021-11-12T11:28:00Z</dcterms:created>
  <dcterms:modified xsi:type="dcterms:W3CDTF">2021-11-12T11:30:00Z</dcterms:modified>
</cp:coreProperties>
</file>