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ED0D36" w14:paraId="1CEDE66E" w14:textId="77777777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D3A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D469D3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53C9D159" wp14:editId="00711E13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1A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EBB141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50FBD70A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68757EF6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7E948585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9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22D33D93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10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D12A5D1" w14:textId="471AEA3D" w:rsidR="003221C6" w:rsidRPr="009750EC" w:rsidRDefault="00623CC1" w:rsidP="0077059A">
      <w:pPr>
        <w:rPr>
          <w:rFonts w:asciiTheme="minorHAnsi" w:hAnsiTheme="minorHAnsi" w:cstheme="minorHAnsi"/>
          <w:b/>
          <w:sz w:val="20"/>
          <w:szCs w:val="20"/>
        </w:rPr>
      </w:pPr>
      <w:r w:rsidRPr="009750E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</w:t>
      </w:r>
      <w:r w:rsidR="00A00C8A" w:rsidRPr="009750EC">
        <w:rPr>
          <w:rFonts w:asciiTheme="minorHAnsi" w:hAnsiTheme="minorHAnsi" w:cstheme="minorHAnsi"/>
          <w:b/>
          <w:sz w:val="20"/>
          <w:szCs w:val="20"/>
        </w:rPr>
        <w:t xml:space="preserve">N. Circolare e data vedasi segnatura </w:t>
      </w:r>
    </w:p>
    <w:p w14:paraId="02B931CD" w14:textId="1AE7026F" w:rsidR="0077059A" w:rsidRPr="009750EC" w:rsidRDefault="0077059A" w:rsidP="0077059A">
      <w:pPr>
        <w:ind w:left="5040"/>
        <w:rPr>
          <w:rFonts w:asciiTheme="minorHAnsi" w:eastAsia="Calibri" w:hAnsiTheme="minorHAnsi" w:cstheme="minorHAnsi"/>
          <w:b/>
        </w:rPr>
      </w:pPr>
      <w:r w:rsidRPr="009750EC">
        <w:rPr>
          <w:rFonts w:asciiTheme="minorHAnsi" w:eastAsia="Calibri" w:hAnsiTheme="minorHAnsi" w:cstheme="minorHAnsi"/>
          <w:b/>
        </w:rPr>
        <w:t xml:space="preserve">Alle famiglie delle alunne e degli alunni </w:t>
      </w:r>
    </w:p>
    <w:p w14:paraId="15B833EF" w14:textId="77777777" w:rsidR="0077059A" w:rsidRPr="009750EC" w:rsidRDefault="0077059A" w:rsidP="0077059A">
      <w:pPr>
        <w:numPr>
          <w:ilvl w:val="0"/>
          <w:numId w:val="5"/>
        </w:numPr>
        <w:spacing w:line="276" w:lineRule="auto"/>
        <w:ind w:left="5669" w:hanging="283"/>
        <w:rPr>
          <w:rFonts w:asciiTheme="minorHAnsi" w:eastAsia="Calibri" w:hAnsiTheme="minorHAnsi" w:cstheme="minorHAnsi"/>
          <w:b/>
        </w:rPr>
      </w:pPr>
      <w:r w:rsidRPr="009750EC">
        <w:rPr>
          <w:rFonts w:asciiTheme="minorHAnsi" w:eastAsia="Calibri" w:hAnsiTheme="minorHAnsi" w:cstheme="minorHAnsi"/>
          <w:b/>
        </w:rPr>
        <w:t xml:space="preserve">classe 5^A/Piavon </w:t>
      </w:r>
    </w:p>
    <w:p w14:paraId="56AD139C" w14:textId="77777777" w:rsidR="0077059A" w:rsidRPr="009750EC" w:rsidRDefault="0077059A" w:rsidP="0077059A">
      <w:pPr>
        <w:numPr>
          <w:ilvl w:val="0"/>
          <w:numId w:val="5"/>
        </w:numPr>
        <w:spacing w:after="120"/>
        <w:ind w:left="5671" w:hanging="284"/>
        <w:rPr>
          <w:rFonts w:asciiTheme="minorHAnsi" w:eastAsia="Calibri" w:hAnsiTheme="minorHAnsi" w:cstheme="minorHAnsi"/>
          <w:b/>
        </w:rPr>
      </w:pPr>
      <w:r w:rsidRPr="009750EC">
        <w:rPr>
          <w:rFonts w:asciiTheme="minorHAnsi" w:eastAsia="Calibri" w:hAnsiTheme="minorHAnsi" w:cstheme="minorHAnsi"/>
          <w:b/>
        </w:rPr>
        <w:t>classe 5^B/Dall’Ongaro</w:t>
      </w:r>
    </w:p>
    <w:p w14:paraId="48D63E4D" w14:textId="456A2E0D" w:rsidR="0077059A" w:rsidRPr="009750EC" w:rsidRDefault="0077059A" w:rsidP="0077059A">
      <w:pPr>
        <w:rPr>
          <w:rFonts w:asciiTheme="minorHAnsi" w:eastAsia="Calibri" w:hAnsiTheme="minorHAnsi" w:cstheme="minorHAnsi"/>
          <w:b/>
        </w:rPr>
      </w:pPr>
      <w:r w:rsidRPr="009750EC">
        <w:rPr>
          <w:rFonts w:asciiTheme="minorHAnsi" w:eastAsia="Calibri" w:hAnsiTheme="minorHAnsi" w:cstheme="minorHAnsi"/>
        </w:rPr>
        <w:tab/>
      </w:r>
      <w:r w:rsidRPr="009750EC">
        <w:rPr>
          <w:rFonts w:asciiTheme="minorHAnsi" w:eastAsia="Calibri" w:hAnsiTheme="minorHAnsi" w:cstheme="minorHAnsi"/>
        </w:rPr>
        <w:tab/>
      </w:r>
      <w:r w:rsidRPr="009750EC">
        <w:rPr>
          <w:rFonts w:asciiTheme="minorHAnsi" w:eastAsia="Calibri" w:hAnsiTheme="minorHAnsi" w:cstheme="minorHAnsi"/>
        </w:rPr>
        <w:tab/>
        <w:t xml:space="preserve">                                          </w:t>
      </w:r>
      <w:r w:rsidRPr="009750EC">
        <w:rPr>
          <w:rFonts w:asciiTheme="minorHAnsi" w:eastAsia="Calibri" w:hAnsiTheme="minorHAnsi" w:cstheme="minorHAnsi"/>
          <w:b/>
        </w:rPr>
        <w:t>p.c.</w:t>
      </w:r>
      <w:r w:rsidRPr="009750EC">
        <w:rPr>
          <w:rFonts w:asciiTheme="minorHAnsi" w:eastAsia="Calibri" w:hAnsiTheme="minorHAnsi" w:cstheme="minorHAnsi"/>
        </w:rPr>
        <w:tab/>
        <w:t xml:space="preserve">  </w:t>
      </w:r>
      <w:r w:rsidRPr="009750EC">
        <w:rPr>
          <w:rFonts w:asciiTheme="minorHAnsi" w:eastAsia="Calibri" w:hAnsiTheme="minorHAnsi" w:cstheme="minorHAnsi"/>
          <w:b/>
        </w:rPr>
        <w:t xml:space="preserve">Alla Coordinatrice dell’indagine TIMSS </w:t>
      </w:r>
    </w:p>
    <w:p w14:paraId="559C7A52" w14:textId="520CDA04" w:rsidR="00D13DCB" w:rsidRPr="00D13DCB" w:rsidRDefault="0077059A" w:rsidP="00D13DCB">
      <w:pPr>
        <w:numPr>
          <w:ilvl w:val="0"/>
          <w:numId w:val="5"/>
        </w:numPr>
        <w:spacing w:line="276" w:lineRule="auto"/>
        <w:ind w:left="5669" w:hanging="283"/>
        <w:rPr>
          <w:rFonts w:ascii="Calibri" w:eastAsia="Calibri" w:hAnsi="Calibri" w:cs="Calibri"/>
          <w:b/>
        </w:rPr>
      </w:pPr>
      <w:proofErr w:type="spellStart"/>
      <w:r w:rsidRPr="009750EC">
        <w:rPr>
          <w:rFonts w:asciiTheme="minorHAnsi" w:eastAsia="Calibri" w:hAnsiTheme="minorHAnsi" w:cstheme="minorHAnsi"/>
          <w:b/>
        </w:rPr>
        <w:t>ins</w:t>
      </w:r>
      <w:proofErr w:type="spellEnd"/>
      <w:r w:rsidRPr="009750EC">
        <w:rPr>
          <w:rFonts w:asciiTheme="minorHAnsi" w:eastAsia="Calibri" w:hAnsiTheme="minorHAnsi" w:cstheme="minorHAnsi"/>
          <w:b/>
        </w:rPr>
        <w:t xml:space="preserve">. Elena </w:t>
      </w:r>
      <w:proofErr w:type="spellStart"/>
      <w:r w:rsidRPr="009750EC">
        <w:rPr>
          <w:rFonts w:asciiTheme="minorHAnsi" w:eastAsia="Calibri" w:hAnsiTheme="minorHAnsi" w:cstheme="minorHAnsi"/>
          <w:b/>
        </w:rPr>
        <w:t>Soldan</w:t>
      </w:r>
      <w:proofErr w:type="spellEnd"/>
    </w:p>
    <w:p w14:paraId="6F0D880F" w14:textId="7FB63330" w:rsidR="00D13DCB" w:rsidRPr="00A86854" w:rsidRDefault="00D13DCB" w:rsidP="00D13DCB">
      <w:pPr>
        <w:tabs>
          <w:tab w:val="left" w:pos="5103"/>
        </w:tabs>
        <w:spacing w:before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</w:t>
      </w:r>
      <w:r w:rsidRPr="00A86854">
        <w:rPr>
          <w:rFonts w:ascii="Calibri" w:eastAsia="Calibri" w:hAnsi="Calibri" w:cs="Calibri"/>
          <w:b/>
        </w:rPr>
        <w:t>Alla referente Invalsi</w:t>
      </w:r>
    </w:p>
    <w:p w14:paraId="5E20F68C" w14:textId="11B43C73" w:rsidR="0077059A" w:rsidRPr="001429DE" w:rsidRDefault="001429DE" w:rsidP="001429DE">
      <w:pPr>
        <w:jc w:val="center"/>
        <w:rPr>
          <w:rFonts w:ascii="Calibri" w:eastAsia="Calibri" w:hAnsi="Calibri" w:cs="Calibri"/>
          <w:b/>
        </w:rPr>
      </w:pPr>
      <w:r w:rsidRPr="001429DE">
        <w:rPr>
          <w:rFonts w:ascii="Calibri" w:eastAsia="Calibri" w:hAnsi="Calibri" w:cs="Calibri"/>
          <w:bCs/>
        </w:rPr>
        <w:t xml:space="preserve">                                                           -</w:t>
      </w:r>
      <w:r>
        <w:rPr>
          <w:rFonts w:ascii="Calibri" w:eastAsia="Calibri" w:hAnsi="Calibri" w:cs="Calibri"/>
          <w:b/>
        </w:rPr>
        <w:t xml:space="preserve">    </w:t>
      </w:r>
      <w:r w:rsidR="00D13DCB" w:rsidRPr="001429DE">
        <w:rPr>
          <w:rFonts w:ascii="Calibri" w:eastAsia="Calibri" w:hAnsi="Calibri" w:cs="Calibri"/>
          <w:b/>
        </w:rPr>
        <w:t xml:space="preserve">Prof.ssa Vera </w:t>
      </w:r>
      <w:r w:rsidR="00C2061B">
        <w:rPr>
          <w:rFonts w:ascii="Calibri" w:eastAsia="Calibri" w:hAnsi="Calibri" w:cs="Calibri"/>
          <w:b/>
        </w:rPr>
        <w:t>B</w:t>
      </w:r>
      <w:r w:rsidR="00D13DCB" w:rsidRPr="001429DE">
        <w:rPr>
          <w:rFonts w:ascii="Calibri" w:eastAsia="Calibri" w:hAnsi="Calibri" w:cs="Calibri"/>
          <w:b/>
        </w:rPr>
        <w:t>arro</w:t>
      </w:r>
    </w:p>
    <w:p w14:paraId="473D0299" w14:textId="5ACDE2B1" w:rsidR="0077059A" w:rsidRPr="009750EC" w:rsidRDefault="0077059A" w:rsidP="0077059A">
      <w:pPr>
        <w:spacing w:before="120"/>
        <w:rPr>
          <w:rFonts w:asciiTheme="minorHAnsi" w:eastAsia="Calibri" w:hAnsiTheme="minorHAnsi" w:cstheme="minorHAnsi"/>
          <w:b/>
        </w:rPr>
      </w:pP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  <w:t xml:space="preserve">  Ai docenti della Scuola Primaria</w:t>
      </w:r>
    </w:p>
    <w:p w14:paraId="4014E63D" w14:textId="31F12AE8" w:rsidR="0077059A" w:rsidRPr="009750EC" w:rsidRDefault="0077059A" w:rsidP="0077059A">
      <w:pPr>
        <w:spacing w:before="120"/>
        <w:rPr>
          <w:rFonts w:asciiTheme="minorHAnsi" w:eastAsia="Calibri" w:hAnsiTheme="minorHAnsi" w:cstheme="minorHAnsi"/>
          <w:b/>
        </w:rPr>
      </w:pP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</w:r>
      <w:r w:rsidRPr="009750EC">
        <w:rPr>
          <w:rFonts w:asciiTheme="minorHAnsi" w:eastAsia="Calibri" w:hAnsiTheme="minorHAnsi" w:cstheme="minorHAnsi"/>
          <w:b/>
        </w:rPr>
        <w:tab/>
        <w:t xml:space="preserve">  Ai Collaboratori Scolastici </w:t>
      </w:r>
    </w:p>
    <w:p w14:paraId="7CD198A9" w14:textId="77777777" w:rsidR="0077059A" w:rsidRPr="009750EC" w:rsidRDefault="0077059A" w:rsidP="0077059A">
      <w:pPr>
        <w:ind w:left="4320" w:firstLine="720"/>
        <w:rPr>
          <w:rFonts w:asciiTheme="minorHAnsi" w:eastAsia="Calibri" w:hAnsiTheme="minorHAnsi" w:cstheme="minorHAnsi"/>
          <w:b/>
        </w:rPr>
      </w:pPr>
      <w:r w:rsidRPr="009750EC">
        <w:rPr>
          <w:rFonts w:asciiTheme="minorHAnsi" w:eastAsia="Calibri" w:hAnsiTheme="minorHAnsi" w:cstheme="minorHAnsi"/>
          <w:b/>
        </w:rPr>
        <w:t>(Primarie Piavon e Dall’Ongaro)</w:t>
      </w:r>
    </w:p>
    <w:p w14:paraId="4B336078" w14:textId="77777777" w:rsidR="0077059A" w:rsidRPr="009750EC" w:rsidRDefault="0077059A" w:rsidP="0077059A">
      <w:pPr>
        <w:spacing w:before="120"/>
        <w:ind w:left="4321" w:firstLine="720"/>
        <w:rPr>
          <w:rFonts w:asciiTheme="minorHAnsi" w:eastAsia="Calibri" w:hAnsiTheme="minorHAnsi" w:cstheme="minorHAnsi"/>
          <w:b/>
        </w:rPr>
      </w:pPr>
      <w:r w:rsidRPr="009750EC">
        <w:rPr>
          <w:rFonts w:asciiTheme="minorHAnsi" w:eastAsia="Calibri" w:hAnsiTheme="minorHAnsi" w:cstheme="minorHAnsi"/>
          <w:b/>
        </w:rPr>
        <w:t>Al personale di Segreteria</w:t>
      </w:r>
    </w:p>
    <w:p w14:paraId="215D65B8" w14:textId="77777777" w:rsidR="0077059A" w:rsidRPr="009750EC" w:rsidRDefault="0077059A" w:rsidP="0077059A">
      <w:pPr>
        <w:spacing w:before="240"/>
        <w:rPr>
          <w:rFonts w:asciiTheme="minorHAnsi" w:eastAsia="Calibri" w:hAnsiTheme="minorHAnsi" w:cstheme="minorHAnsi"/>
          <w:b/>
        </w:rPr>
      </w:pPr>
      <w:r w:rsidRPr="009750EC">
        <w:rPr>
          <w:rFonts w:asciiTheme="minorHAnsi" w:eastAsia="Calibri" w:hAnsiTheme="minorHAnsi" w:cstheme="minorHAnsi"/>
          <w:b/>
        </w:rPr>
        <w:t>Oggetto: indagine internazionale TIMSS 2023 - seconda fase</w:t>
      </w:r>
    </w:p>
    <w:p w14:paraId="785C4469" w14:textId="77777777" w:rsidR="0077059A" w:rsidRPr="009750EC" w:rsidRDefault="0077059A" w:rsidP="0077059A">
      <w:pPr>
        <w:spacing w:before="120"/>
        <w:ind w:firstLine="425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</w:rPr>
        <w:t>Come è noto, lo scorso anno scolastico il nostro Istituto è stato selezionato per partecipare all’</w:t>
      </w:r>
      <w:r w:rsidRPr="009750EC">
        <w:rPr>
          <w:rFonts w:asciiTheme="minorHAnsi" w:eastAsia="Calibri" w:hAnsiTheme="minorHAnsi" w:cstheme="minorHAnsi"/>
          <w:b/>
        </w:rPr>
        <w:t>indagine internazionale TIMSS 2023</w:t>
      </w:r>
      <w:r w:rsidRPr="009750EC">
        <w:rPr>
          <w:rFonts w:asciiTheme="minorHAnsi" w:eastAsia="Calibri" w:hAnsiTheme="minorHAnsi" w:cstheme="minorHAnsi"/>
        </w:rPr>
        <w:t xml:space="preserve"> (Trends in International </w:t>
      </w:r>
      <w:proofErr w:type="spellStart"/>
      <w:r w:rsidRPr="009750EC">
        <w:rPr>
          <w:rFonts w:asciiTheme="minorHAnsi" w:eastAsia="Calibri" w:hAnsiTheme="minorHAnsi" w:cstheme="minorHAnsi"/>
        </w:rPr>
        <w:t>Mathematics</w:t>
      </w:r>
      <w:proofErr w:type="spellEnd"/>
      <w:r w:rsidRPr="009750EC">
        <w:rPr>
          <w:rFonts w:asciiTheme="minorHAnsi" w:eastAsia="Calibri" w:hAnsiTheme="minorHAnsi" w:cstheme="minorHAnsi"/>
        </w:rPr>
        <w:t xml:space="preserve"> and Science Study), promossa dalla IEA (International Association for the Evaluation of Educational Achievement), che ha coinvolto le attuali classi </w:t>
      </w:r>
      <w:r w:rsidRPr="009750EC">
        <w:rPr>
          <w:rFonts w:asciiTheme="minorHAnsi" w:eastAsia="Calibri" w:hAnsiTheme="minorHAnsi" w:cstheme="minorHAnsi"/>
          <w:b/>
        </w:rPr>
        <w:t xml:space="preserve">5^A/Piavon </w:t>
      </w:r>
      <w:r w:rsidRPr="009750EC">
        <w:rPr>
          <w:rFonts w:asciiTheme="minorHAnsi" w:eastAsia="Calibri" w:hAnsiTheme="minorHAnsi" w:cstheme="minorHAnsi"/>
        </w:rPr>
        <w:t>e</w:t>
      </w:r>
      <w:r w:rsidRPr="009750EC">
        <w:rPr>
          <w:rFonts w:asciiTheme="minorHAnsi" w:eastAsia="Calibri" w:hAnsiTheme="minorHAnsi" w:cstheme="minorHAnsi"/>
          <w:b/>
        </w:rPr>
        <w:t xml:space="preserve"> 5^B/Dall’Ongaro </w:t>
      </w:r>
      <w:r w:rsidRPr="009750EC">
        <w:rPr>
          <w:rFonts w:asciiTheme="minorHAnsi" w:eastAsia="Calibri" w:hAnsiTheme="minorHAnsi" w:cstheme="minorHAnsi"/>
        </w:rPr>
        <w:t xml:space="preserve">attraverso </w:t>
      </w:r>
      <w:r w:rsidRPr="009750EC">
        <w:rPr>
          <w:rFonts w:asciiTheme="minorHAnsi" w:eastAsia="Calibri" w:hAnsiTheme="minorHAnsi" w:cstheme="minorHAnsi"/>
          <w:b/>
        </w:rPr>
        <w:t>prove informatizzate</w:t>
      </w:r>
      <w:r w:rsidRPr="009750EC">
        <w:rPr>
          <w:rFonts w:asciiTheme="minorHAnsi" w:eastAsia="Calibri" w:hAnsiTheme="minorHAnsi" w:cstheme="minorHAnsi"/>
        </w:rPr>
        <w:t xml:space="preserve"> finalizzate ad indagare le </w:t>
      </w:r>
      <w:r w:rsidRPr="009750EC">
        <w:rPr>
          <w:rFonts w:asciiTheme="minorHAnsi" w:eastAsia="Calibri" w:hAnsiTheme="minorHAnsi" w:cstheme="minorHAnsi"/>
          <w:b/>
        </w:rPr>
        <w:t>competenze matematiche e scientifiche</w:t>
      </w:r>
      <w:r w:rsidRPr="009750EC">
        <w:rPr>
          <w:rFonts w:asciiTheme="minorHAnsi" w:eastAsia="Calibri" w:hAnsiTheme="minorHAnsi" w:cstheme="minorHAnsi"/>
        </w:rPr>
        <w:t xml:space="preserve">. L’obiettivo principale di TIMSS è infatti quello di misurare la performance degli studenti e di monitorare l’implementazione dei curricula scolastici nei Paesi partecipanti all'indagine. Quest’anno le classi selezionate parteciperanno nel mese di aprile alla </w:t>
      </w:r>
      <w:r w:rsidRPr="009750EC">
        <w:rPr>
          <w:rFonts w:asciiTheme="minorHAnsi" w:eastAsia="Calibri" w:hAnsiTheme="minorHAnsi" w:cstheme="minorHAnsi"/>
          <w:b/>
        </w:rPr>
        <w:t>seconda fase del progetto</w:t>
      </w:r>
      <w:r w:rsidRPr="009750EC">
        <w:rPr>
          <w:rFonts w:asciiTheme="minorHAnsi" w:eastAsia="Calibri" w:hAnsiTheme="minorHAnsi" w:cstheme="minorHAnsi"/>
        </w:rPr>
        <w:t>.</w:t>
      </w:r>
    </w:p>
    <w:p w14:paraId="0FBC5EAD" w14:textId="77777777" w:rsidR="0077059A" w:rsidRPr="009750EC" w:rsidRDefault="0077059A" w:rsidP="0077059A">
      <w:pPr>
        <w:spacing w:before="120"/>
        <w:ind w:firstLine="425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</w:rPr>
        <w:t xml:space="preserve">Coordinerà l’indagine </w:t>
      </w:r>
      <w:proofErr w:type="spellStart"/>
      <w:r w:rsidRPr="009750EC">
        <w:rPr>
          <w:rFonts w:asciiTheme="minorHAnsi" w:eastAsia="Calibri" w:hAnsiTheme="minorHAnsi" w:cstheme="minorHAnsi"/>
        </w:rPr>
        <w:t>l’ins</w:t>
      </w:r>
      <w:proofErr w:type="spellEnd"/>
      <w:r w:rsidRPr="009750EC">
        <w:rPr>
          <w:rFonts w:asciiTheme="minorHAnsi" w:eastAsia="Calibri" w:hAnsiTheme="minorHAnsi" w:cstheme="minorHAnsi"/>
        </w:rPr>
        <w:t xml:space="preserve">. Elena </w:t>
      </w:r>
      <w:proofErr w:type="spellStart"/>
      <w:r w:rsidRPr="009750EC">
        <w:rPr>
          <w:rFonts w:asciiTheme="minorHAnsi" w:eastAsia="Calibri" w:hAnsiTheme="minorHAnsi" w:cstheme="minorHAnsi"/>
        </w:rPr>
        <w:t>Soldan</w:t>
      </w:r>
      <w:proofErr w:type="spellEnd"/>
      <w:r w:rsidRPr="009750EC">
        <w:rPr>
          <w:rFonts w:asciiTheme="minorHAnsi" w:eastAsia="Calibri" w:hAnsiTheme="minorHAnsi" w:cstheme="minorHAnsi"/>
        </w:rPr>
        <w:t>, incaricata anche alla somministrazione delle prove.</w:t>
      </w:r>
    </w:p>
    <w:p w14:paraId="42CB48B6" w14:textId="77777777" w:rsidR="0077059A" w:rsidRPr="009750EC" w:rsidRDefault="0077059A" w:rsidP="0077059A">
      <w:pPr>
        <w:spacing w:before="120"/>
        <w:ind w:firstLine="425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</w:rPr>
        <w:t>Le prove si svolgeranno nei plessi di appartenenza secondo il seguente calendario:</w:t>
      </w:r>
    </w:p>
    <w:p w14:paraId="0BB14B08" w14:textId="77777777" w:rsidR="0077059A" w:rsidRPr="009750EC" w:rsidRDefault="0077059A" w:rsidP="0077059A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  <w:b/>
        </w:rPr>
        <w:t>mercoledì 10 aprile 2024</w:t>
      </w:r>
      <w:r w:rsidRPr="009750EC">
        <w:rPr>
          <w:rFonts w:asciiTheme="minorHAnsi" w:eastAsia="Calibri" w:hAnsiTheme="minorHAnsi" w:cstheme="minorHAnsi"/>
        </w:rPr>
        <w:t xml:space="preserve"> classe 5^A/Piavon (prima sessione con metà classe);</w:t>
      </w:r>
    </w:p>
    <w:p w14:paraId="2B982E60" w14:textId="77777777" w:rsidR="0077059A" w:rsidRPr="009750EC" w:rsidRDefault="0077059A" w:rsidP="0077059A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  <w:b/>
        </w:rPr>
        <w:t>venerdì 12 aprile 2024</w:t>
      </w:r>
      <w:r w:rsidRPr="009750EC">
        <w:rPr>
          <w:rFonts w:asciiTheme="minorHAnsi" w:eastAsia="Calibri" w:hAnsiTheme="minorHAnsi" w:cstheme="minorHAnsi"/>
        </w:rPr>
        <w:t xml:space="preserve"> classe 5^A/Piavon (seconda sessione con metà classe);</w:t>
      </w:r>
    </w:p>
    <w:p w14:paraId="0837E2C2" w14:textId="77777777" w:rsidR="0077059A" w:rsidRPr="009750EC" w:rsidRDefault="0077059A" w:rsidP="0077059A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  <w:b/>
        </w:rPr>
        <w:t>venerdì 19 aprile 2024</w:t>
      </w:r>
      <w:r w:rsidRPr="009750EC">
        <w:rPr>
          <w:rFonts w:asciiTheme="minorHAnsi" w:eastAsia="Calibri" w:hAnsiTheme="minorHAnsi" w:cstheme="minorHAnsi"/>
        </w:rPr>
        <w:t xml:space="preserve"> classe 5^B/Dall’Ongaro.</w:t>
      </w:r>
    </w:p>
    <w:p w14:paraId="00E61EDA" w14:textId="77777777" w:rsidR="0077059A" w:rsidRPr="009750EC" w:rsidRDefault="0077059A" w:rsidP="0077059A">
      <w:pPr>
        <w:spacing w:before="120"/>
        <w:ind w:firstLine="425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</w:rPr>
        <w:t xml:space="preserve">Sono state previste due </w:t>
      </w:r>
      <w:r w:rsidRPr="009750EC">
        <w:rPr>
          <w:rFonts w:asciiTheme="minorHAnsi" w:eastAsia="Calibri" w:hAnsiTheme="minorHAnsi" w:cstheme="minorHAnsi"/>
          <w:b/>
        </w:rPr>
        <w:t xml:space="preserve">date di recupero </w:t>
      </w:r>
      <w:r w:rsidRPr="009750EC">
        <w:rPr>
          <w:rFonts w:asciiTheme="minorHAnsi" w:eastAsia="Calibri" w:hAnsiTheme="minorHAnsi" w:cstheme="minorHAnsi"/>
        </w:rPr>
        <w:t>qualora fosse presente alla prova un numero di alunni pari o inferiore al 90% del totale della classe:</w:t>
      </w:r>
    </w:p>
    <w:p w14:paraId="173A35FD" w14:textId="77777777" w:rsidR="0077059A" w:rsidRPr="009750EC" w:rsidRDefault="0077059A" w:rsidP="0077059A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  <w:b/>
        </w:rPr>
        <w:t>mercoledì 17 aprile 2024</w:t>
      </w:r>
      <w:r w:rsidRPr="009750EC">
        <w:rPr>
          <w:rFonts w:asciiTheme="minorHAnsi" w:eastAsia="Calibri" w:hAnsiTheme="minorHAnsi" w:cstheme="minorHAnsi"/>
        </w:rPr>
        <w:t xml:space="preserve"> per la Scuola Primaria di Piavon;</w:t>
      </w:r>
    </w:p>
    <w:p w14:paraId="2F35E582" w14:textId="77777777" w:rsidR="0077059A" w:rsidRPr="009750EC" w:rsidRDefault="0077059A" w:rsidP="0077059A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  <w:b/>
        </w:rPr>
        <w:t>martedì 23 aprile 2024</w:t>
      </w:r>
      <w:r w:rsidRPr="009750EC">
        <w:rPr>
          <w:rFonts w:asciiTheme="minorHAnsi" w:eastAsia="Calibri" w:hAnsiTheme="minorHAnsi" w:cstheme="minorHAnsi"/>
        </w:rPr>
        <w:t xml:space="preserve"> per la Scuola Primaria Dall’Ongaro.</w:t>
      </w:r>
    </w:p>
    <w:p w14:paraId="7506C75D" w14:textId="77777777" w:rsidR="0077059A" w:rsidRPr="009750EC" w:rsidRDefault="0077059A" w:rsidP="0077059A">
      <w:pPr>
        <w:spacing w:before="120"/>
        <w:ind w:firstLine="425"/>
        <w:jc w:val="both"/>
        <w:rPr>
          <w:rFonts w:asciiTheme="minorHAnsi" w:eastAsia="Calibri" w:hAnsiTheme="minorHAnsi" w:cstheme="minorHAnsi"/>
        </w:rPr>
      </w:pPr>
      <w:r w:rsidRPr="009750EC">
        <w:rPr>
          <w:rFonts w:asciiTheme="minorHAnsi" w:eastAsia="Calibri" w:hAnsiTheme="minorHAnsi" w:cstheme="minorHAnsi"/>
        </w:rPr>
        <w:t>Seguiranno ulteriori indicazioni in merito all’organizzazione delle giornate di somministrazione della prova.</w:t>
      </w:r>
    </w:p>
    <w:p w14:paraId="4D9945C4" w14:textId="77777777" w:rsidR="0077059A" w:rsidRPr="009750EC" w:rsidRDefault="0077059A" w:rsidP="0077059A">
      <w:pPr>
        <w:spacing w:before="120"/>
        <w:ind w:firstLine="425"/>
        <w:jc w:val="both"/>
        <w:rPr>
          <w:rFonts w:asciiTheme="minorHAnsi" w:hAnsiTheme="minorHAnsi" w:cstheme="minorHAnsi"/>
        </w:rPr>
      </w:pPr>
      <w:r w:rsidRPr="009750EC">
        <w:rPr>
          <w:rFonts w:asciiTheme="minorHAnsi" w:eastAsia="Calibri" w:hAnsiTheme="minorHAnsi" w:cstheme="minorHAnsi"/>
        </w:rPr>
        <w:t>Ringraziando per l’attenzione, saluto cordialmente.</w:t>
      </w:r>
    </w:p>
    <w:p w14:paraId="401D8A59" w14:textId="77777777" w:rsidR="006B6A53" w:rsidRPr="009750EC" w:rsidRDefault="006B6A53" w:rsidP="006B6A53">
      <w:pPr>
        <w:spacing w:before="240" w:after="240"/>
        <w:ind w:left="4678"/>
        <w:rPr>
          <w:rFonts w:asciiTheme="minorHAnsi" w:hAnsiTheme="minorHAnsi" w:cstheme="minorHAnsi"/>
          <w:b/>
        </w:rPr>
      </w:pPr>
      <w:r w:rsidRPr="009750EC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EA6894" w:rsidRPr="009750EC">
        <w:rPr>
          <w:rFonts w:asciiTheme="minorHAnsi" w:hAnsiTheme="minorHAnsi" w:cstheme="minorHAnsi"/>
          <w:b/>
        </w:rPr>
        <w:t>IL DIRIGENTE SCOLASTICO</w:t>
      </w:r>
    </w:p>
    <w:p w14:paraId="77D8A3D3" w14:textId="4885626B" w:rsidR="00EA6894" w:rsidRPr="009750EC" w:rsidRDefault="00EA6894" w:rsidP="00605A3B">
      <w:pPr>
        <w:spacing w:before="120" w:after="120"/>
        <w:ind w:left="4678"/>
        <w:rPr>
          <w:rFonts w:asciiTheme="minorHAnsi" w:hAnsiTheme="minorHAnsi" w:cstheme="minorHAnsi"/>
          <w:b/>
        </w:rPr>
      </w:pPr>
      <w:r w:rsidRPr="009750EC">
        <w:rPr>
          <w:rFonts w:asciiTheme="minorHAnsi" w:hAnsiTheme="minorHAnsi" w:cstheme="minorHAnsi"/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:rsidRPr="009750EC" w14:paraId="62A74ABA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1C5D2" w14:textId="77777777" w:rsidR="00EA6894" w:rsidRPr="009750EC" w:rsidRDefault="00EA6894" w:rsidP="001B28B7">
            <w:pPr>
              <w:spacing w:line="3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FFB" w14:textId="77777777" w:rsidR="00EA6894" w:rsidRPr="009750EC" w:rsidRDefault="00EA6894" w:rsidP="001B28B7">
            <w:pPr>
              <w:spacing w:line="320" w:lineRule="atLeast"/>
              <w:rPr>
                <w:rFonts w:asciiTheme="minorHAnsi" w:hAnsiTheme="minorHAnsi" w:cstheme="minorHAnsi"/>
                <w:b/>
              </w:rPr>
            </w:pPr>
            <w:r w:rsidRPr="009750EC">
              <w:rPr>
                <w:rFonts w:asciiTheme="minorHAnsi" w:hAnsiTheme="minorHAnsi" w:cstheme="minorHAnsi"/>
              </w:rPr>
              <w:t xml:space="preserve">Firmato digitalmente da </w:t>
            </w:r>
            <w:r w:rsidRPr="009750EC">
              <w:rPr>
                <w:rFonts w:asciiTheme="minorHAnsi" w:hAnsiTheme="minorHAnsi" w:cstheme="minorHAnsi"/>
                <w:b/>
              </w:rPr>
              <w:t>Francesca MENEGHEL</w:t>
            </w:r>
          </w:p>
          <w:p w14:paraId="2A438018" w14:textId="77777777" w:rsidR="00EA6894" w:rsidRPr="009750EC" w:rsidRDefault="00EA6894" w:rsidP="001B28B7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750EC">
              <w:rPr>
                <w:rFonts w:asciiTheme="minorHAnsi" w:hAnsiTheme="minorHAnsi" w:cstheme="minorHAnsi"/>
              </w:rPr>
              <w:t>C=IT</w:t>
            </w:r>
          </w:p>
          <w:p w14:paraId="7A95DF5F" w14:textId="77777777" w:rsidR="00EA6894" w:rsidRPr="009750EC" w:rsidRDefault="00EA6894" w:rsidP="001B28B7">
            <w:pPr>
              <w:spacing w:line="320" w:lineRule="atLeast"/>
              <w:rPr>
                <w:rFonts w:asciiTheme="minorHAnsi" w:hAnsiTheme="minorHAnsi" w:cstheme="minorHAnsi"/>
              </w:rPr>
            </w:pPr>
            <w:r w:rsidRPr="009750EC">
              <w:rPr>
                <w:rFonts w:asciiTheme="minorHAnsi" w:hAnsiTheme="minorHAnsi" w:cstheme="minorHAnsi"/>
              </w:rPr>
              <w:t>O=</w:t>
            </w:r>
            <w:r w:rsidRPr="009750EC">
              <w:rPr>
                <w:rFonts w:asciiTheme="minorHAnsi" w:hAnsiTheme="minorHAnsi" w:cstheme="minorHAnsi"/>
                <w:color w:val="000000"/>
              </w:rPr>
              <w:t xml:space="preserve">Istituto Comprensivo Statale di Oderzo </w:t>
            </w:r>
            <w:r w:rsidRPr="009750EC">
              <w:rPr>
                <w:rFonts w:asciiTheme="minorHAnsi" w:hAnsiTheme="minorHAnsi" w:cstheme="minorHAnsi"/>
                <w:b/>
                <w:bCs/>
              </w:rPr>
              <w:t>94141320260</w:t>
            </w:r>
          </w:p>
        </w:tc>
      </w:tr>
    </w:tbl>
    <w:p w14:paraId="48FBAC6C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lastRenderedPageBreak/>
        <w:sym w:font="Symbol" w:char="F0B7"/>
      </w:r>
      <w:r>
        <w:t xml:space="preserve"> Indicazioni utili all'utenza:</w:t>
      </w:r>
    </w:p>
    <w:p w14:paraId="7A128CA3" w14:textId="56593F6C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</w:t>
      </w:r>
      <w:r w:rsidR="00854826">
        <w:rPr>
          <w:b/>
          <w:sz w:val="16"/>
        </w:rPr>
        <w:t>o</w:t>
      </w:r>
      <w:proofErr w:type="spellEnd"/>
      <w:r>
        <w:rPr>
          <w:b/>
          <w:sz w:val="16"/>
        </w:rPr>
        <w:t xml:space="preserve"> </w:t>
      </w:r>
      <w:r w:rsidR="00854826">
        <w:rPr>
          <w:b/>
          <w:sz w:val="16"/>
        </w:rPr>
        <w:t xml:space="preserve">Giovanni </w:t>
      </w:r>
      <w:proofErr w:type="spellStart"/>
      <w:r w:rsidR="00854826">
        <w:rPr>
          <w:b/>
          <w:sz w:val="16"/>
        </w:rPr>
        <w:t>Iazzetta</w:t>
      </w:r>
      <w:proofErr w:type="spellEnd"/>
    </w:p>
    <w:p w14:paraId="34AA4E83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0492D6D4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10483153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98FA5F" w14:textId="77777777" w:rsidR="009B046E" w:rsidRPr="003221C6" w:rsidRDefault="00EA6894" w:rsidP="003221C6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9B046E" w:rsidRPr="003221C6" w:rsidSect="003C121E">
      <w:pgSz w:w="11906" w:h="16838"/>
      <w:pgMar w:top="1135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BF34" w14:textId="77777777" w:rsidR="0077059A" w:rsidRDefault="0077059A" w:rsidP="0077059A">
      <w:r>
        <w:separator/>
      </w:r>
    </w:p>
  </w:endnote>
  <w:endnote w:type="continuationSeparator" w:id="0">
    <w:p w14:paraId="060C8E67" w14:textId="77777777" w:rsidR="0077059A" w:rsidRDefault="0077059A" w:rsidP="007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5A02" w14:textId="77777777" w:rsidR="0077059A" w:rsidRDefault="0077059A" w:rsidP="0077059A">
      <w:r>
        <w:separator/>
      </w:r>
    </w:p>
  </w:footnote>
  <w:footnote w:type="continuationSeparator" w:id="0">
    <w:p w14:paraId="158F9D32" w14:textId="77777777" w:rsidR="0077059A" w:rsidRDefault="0077059A" w:rsidP="0077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752A"/>
    <w:multiLevelType w:val="multilevel"/>
    <w:tmpl w:val="2FBE07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9BA6F0C"/>
    <w:multiLevelType w:val="multilevel"/>
    <w:tmpl w:val="DD42A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912FA6"/>
    <w:multiLevelType w:val="multilevel"/>
    <w:tmpl w:val="7A8E00CE"/>
    <w:lvl w:ilvl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2240" w:hanging="360"/>
      </w:pPr>
      <w:rPr>
        <w:u w:val="none"/>
      </w:rPr>
    </w:lvl>
  </w:abstractNum>
  <w:num w:numId="1" w16cid:durableId="309987448">
    <w:abstractNumId w:val="3"/>
  </w:num>
  <w:num w:numId="2" w16cid:durableId="2073457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987285">
    <w:abstractNumId w:val="1"/>
  </w:num>
  <w:num w:numId="4" w16cid:durableId="1863474266">
    <w:abstractNumId w:val="0"/>
  </w:num>
  <w:num w:numId="5" w16cid:durableId="516428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2B96"/>
    <w:rsid w:val="00073F5C"/>
    <w:rsid w:val="0008548D"/>
    <w:rsid w:val="000C7D95"/>
    <w:rsid w:val="000F6586"/>
    <w:rsid w:val="00106775"/>
    <w:rsid w:val="001429DE"/>
    <w:rsid w:val="00166808"/>
    <w:rsid w:val="00186644"/>
    <w:rsid w:val="00263CDE"/>
    <w:rsid w:val="002A348F"/>
    <w:rsid w:val="003123DE"/>
    <w:rsid w:val="003221C6"/>
    <w:rsid w:val="00361E2D"/>
    <w:rsid w:val="003C121E"/>
    <w:rsid w:val="00472B68"/>
    <w:rsid w:val="00477528"/>
    <w:rsid w:val="00482E3F"/>
    <w:rsid w:val="00484F65"/>
    <w:rsid w:val="0049760A"/>
    <w:rsid w:val="004B0D04"/>
    <w:rsid w:val="00545504"/>
    <w:rsid w:val="00560D5B"/>
    <w:rsid w:val="00577C51"/>
    <w:rsid w:val="00591829"/>
    <w:rsid w:val="005944A9"/>
    <w:rsid w:val="005A759E"/>
    <w:rsid w:val="005F004F"/>
    <w:rsid w:val="00605A3B"/>
    <w:rsid w:val="00615A6D"/>
    <w:rsid w:val="00623CC1"/>
    <w:rsid w:val="006815A3"/>
    <w:rsid w:val="00694286"/>
    <w:rsid w:val="006B6A53"/>
    <w:rsid w:val="006F185A"/>
    <w:rsid w:val="0077059A"/>
    <w:rsid w:val="00790213"/>
    <w:rsid w:val="007B1FDC"/>
    <w:rsid w:val="007C2971"/>
    <w:rsid w:val="00854826"/>
    <w:rsid w:val="0087689E"/>
    <w:rsid w:val="008C736A"/>
    <w:rsid w:val="008F1A3D"/>
    <w:rsid w:val="0095009B"/>
    <w:rsid w:val="009750EC"/>
    <w:rsid w:val="009B046E"/>
    <w:rsid w:val="009D25AE"/>
    <w:rsid w:val="00A00C8A"/>
    <w:rsid w:val="00A03110"/>
    <w:rsid w:val="00A12098"/>
    <w:rsid w:val="00A25C17"/>
    <w:rsid w:val="00AE05D9"/>
    <w:rsid w:val="00B57905"/>
    <w:rsid w:val="00BE4CCE"/>
    <w:rsid w:val="00BE7DB3"/>
    <w:rsid w:val="00C2061B"/>
    <w:rsid w:val="00C42BDA"/>
    <w:rsid w:val="00C4493A"/>
    <w:rsid w:val="00C708CE"/>
    <w:rsid w:val="00CC5DF4"/>
    <w:rsid w:val="00D13DCB"/>
    <w:rsid w:val="00D74146"/>
    <w:rsid w:val="00D76264"/>
    <w:rsid w:val="00EA6894"/>
    <w:rsid w:val="00ED0D36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4EE71B"/>
  <w15:docId w15:val="{BDD3B4F4-B361-4D25-A0A9-A4CE346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0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0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4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oderz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8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Assistente12</cp:lastModifiedBy>
  <cp:revision>10</cp:revision>
  <cp:lastPrinted>2024-03-07T10:07:00Z</cp:lastPrinted>
  <dcterms:created xsi:type="dcterms:W3CDTF">2023-10-06T10:35:00Z</dcterms:created>
  <dcterms:modified xsi:type="dcterms:W3CDTF">2024-03-07T10:16:00Z</dcterms:modified>
</cp:coreProperties>
</file>