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221C6" w:rsidRDefault="00623CC1" w:rsidP="00A25C17">
      <w:pPr>
        <w:spacing w:before="120"/>
        <w:rPr>
          <w:b/>
          <w:sz w:val="20"/>
          <w:szCs w:val="20"/>
        </w:rPr>
      </w:pPr>
      <w:r w:rsidRPr="00ED0D36">
        <w:rPr>
          <w:b/>
          <w:sz w:val="20"/>
          <w:szCs w:val="20"/>
          <w:lang w:val="en-US"/>
        </w:rPr>
        <w:t xml:space="preserve">    </w:t>
      </w:r>
      <w:r w:rsidR="00A00C8A">
        <w:rPr>
          <w:b/>
          <w:sz w:val="20"/>
          <w:szCs w:val="20"/>
        </w:rPr>
        <w:t xml:space="preserve">N. Circolare e data vedasi segnatura </w:t>
      </w:r>
    </w:p>
    <w:p w14:paraId="0F701DF8" w14:textId="77777777" w:rsidR="0095009B" w:rsidRDefault="0095009B" w:rsidP="003221C6">
      <w:pPr>
        <w:ind w:left="5387"/>
      </w:pPr>
    </w:p>
    <w:p w14:paraId="26AC6D63" w14:textId="77777777" w:rsidR="007809A6" w:rsidRDefault="007809A6" w:rsidP="007809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CFD994A" w14:textId="77777777" w:rsidR="007809A6" w:rsidRDefault="007809A6" w:rsidP="007809A6">
      <w:pPr>
        <w:rPr>
          <w:rFonts w:ascii="Calibri" w:eastAsia="Calibri" w:hAnsi="Calibri" w:cs="Calibri"/>
        </w:rPr>
      </w:pPr>
    </w:p>
    <w:p w14:paraId="2F3A6A40" w14:textId="031BFB06" w:rsidR="007809A6" w:rsidRDefault="007809A6" w:rsidP="007809A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</w:t>
      </w:r>
      <w:r>
        <w:rPr>
          <w:rFonts w:ascii="Calibri" w:eastAsia="Calibri" w:hAnsi="Calibri" w:cs="Calibri"/>
          <w:b/>
        </w:rPr>
        <w:t>A tutte le famiglie</w:t>
      </w:r>
    </w:p>
    <w:p w14:paraId="6F0AE42D" w14:textId="77777777" w:rsidR="007809A6" w:rsidRDefault="007809A6" w:rsidP="007809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ISTITUTO COMPRENSIVO DI ODERZO</w:t>
      </w:r>
    </w:p>
    <w:p w14:paraId="0FE084C4" w14:textId="77777777" w:rsidR="007809A6" w:rsidRDefault="007809A6" w:rsidP="007809A6">
      <w:pPr>
        <w:rPr>
          <w:rFonts w:ascii="Calibri" w:eastAsia="Calibri" w:hAnsi="Calibri" w:cs="Calibri"/>
        </w:rPr>
      </w:pPr>
    </w:p>
    <w:p w14:paraId="335214C4" w14:textId="77777777" w:rsidR="007809A6" w:rsidRDefault="007809A6" w:rsidP="007809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p.c.</w:t>
      </w:r>
      <w:r>
        <w:rPr>
          <w:rFonts w:ascii="Calibri" w:eastAsia="Calibri" w:hAnsi="Calibri" w:cs="Calibri"/>
          <w:b/>
        </w:rPr>
        <w:tab/>
        <w:t>A tutti i docenti</w:t>
      </w:r>
    </w:p>
    <w:p w14:paraId="6EF37A91" w14:textId="77777777" w:rsidR="007809A6" w:rsidRDefault="007809A6" w:rsidP="007809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Al personale di Segreteria</w:t>
      </w:r>
    </w:p>
    <w:p w14:paraId="0DB204F0" w14:textId="77777777" w:rsidR="007809A6" w:rsidRDefault="007809A6" w:rsidP="007809A6">
      <w:pPr>
        <w:rPr>
          <w:rFonts w:ascii="Calibri" w:eastAsia="Calibri" w:hAnsi="Calibri" w:cs="Calibri"/>
          <w:b/>
        </w:rPr>
      </w:pPr>
    </w:p>
    <w:p w14:paraId="51786DB0" w14:textId="77777777" w:rsidR="007809A6" w:rsidRDefault="007809A6" w:rsidP="007809A6">
      <w:pPr>
        <w:rPr>
          <w:rFonts w:ascii="Calibri" w:eastAsia="Calibri" w:hAnsi="Calibri" w:cs="Calibri"/>
          <w:b/>
        </w:rPr>
      </w:pPr>
    </w:p>
    <w:p w14:paraId="01743333" w14:textId="77777777" w:rsidR="007809A6" w:rsidRDefault="007809A6" w:rsidP="007809A6">
      <w:pPr>
        <w:rPr>
          <w:rFonts w:ascii="Calibri" w:eastAsia="Calibri" w:hAnsi="Calibri" w:cs="Calibri"/>
          <w:b/>
        </w:rPr>
      </w:pPr>
    </w:p>
    <w:p w14:paraId="61DCCDFE" w14:textId="77777777" w:rsidR="007809A6" w:rsidRDefault="007809A6" w:rsidP="007809A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incontro formativo sulla Sana Alimentazione nel contesto scolastico e familiare</w:t>
      </w:r>
    </w:p>
    <w:p w14:paraId="6ED77864" w14:textId="77777777" w:rsidR="007809A6" w:rsidRDefault="007809A6" w:rsidP="007809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B3287F1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comunica che le dietiste del "Servizio Igiene Alimenti e Nutrizione" del Dipartimento di Prevenzione dell'ULSS 2, mettono a disposizione di tutti Comuni della Marca Trevigiana il video-corso </w:t>
      </w:r>
      <w:r>
        <w:rPr>
          <w:rFonts w:ascii="Calibri" w:eastAsia="Calibri" w:hAnsi="Calibri" w:cs="Calibri"/>
          <w:b/>
        </w:rPr>
        <w:t>“Incontro formativo sulla Sana Alimentazione nel contesto scolastico e familiare”</w:t>
      </w:r>
      <w:r>
        <w:rPr>
          <w:rFonts w:ascii="Calibri" w:eastAsia="Calibri" w:hAnsi="Calibri" w:cs="Calibri"/>
        </w:rPr>
        <w:t>, rivolto ai genitori e ai caregiver degli alunni frequentanti gli Istituti Comprensivi con la finalità di diffondere i principi di una corretta alimentazione basati sulle evidenze scientifiche.</w:t>
      </w:r>
    </w:p>
    <w:p w14:paraId="3C960CE1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</w:p>
    <w:p w14:paraId="6378F5E4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aderire è necessario seguire le indicazioni contenute nell’allegato.</w:t>
      </w:r>
    </w:p>
    <w:p w14:paraId="327E2A15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</w:p>
    <w:p w14:paraId="2D2143F1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L’invito è rivolto a tutti i genitori delle alunne e degli alunni del nostro Istituto, in particolar modo ai membri del Comitato Mensa.</w:t>
      </w:r>
    </w:p>
    <w:p w14:paraId="703845FF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</w:p>
    <w:p w14:paraId="39E2327C" w14:textId="77777777" w:rsidR="007809A6" w:rsidRDefault="007809A6" w:rsidP="007809A6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Ringraziando per l’attenzione, saluto cordialmente.</w:t>
      </w:r>
    </w:p>
    <w:p w14:paraId="129C4B59" w14:textId="77777777" w:rsidR="006B6A53" w:rsidRPr="006B6A53" w:rsidRDefault="006B6A53" w:rsidP="006B6A53">
      <w:pPr>
        <w:spacing w:before="240" w:after="240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01D8A59" w14:textId="77777777" w:rsidR="006B6A53" w:rsidRDefault="006B6A53" w:rsidP="006B6A53">
      <w:pPr>
        <w:spacing w:before="240" w:after="240"/>
        <w:ind w:left="4678"/>
        <w:rPr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A6894">
        <w:rPr>
          <w:b/>
        </w:rPr>
        <w:t>IL DIRIGENTE SCOLASTICO</w:t>
      </w:r>
    </w:p>
    <w:p w14:paraId="77D8A3D3" w14:textId="4885626B" w:rsidR="00EA6894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2A438018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7A95DF5F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46EAAE4B" w14:textId="77777777" w:rsidR="00EA6894" w:rsidRDefault="00EA6894" w:rsidP="00EA6894"/>
    <w:p w14:paraId="1462C3D0" w14:textId="77777777" w:rsidR="009820CB" w:rsidRDefault="009820CB" w:rsidP="00EA6894"/>
    <w:p w14:paraId="194F4F54" w14:textId="77777777" w:rsidR="009820CB" w:rsidRDefault="009820CB" w:rsidP="00EA6894"/>
    <w:p w14:paraId="17225027" w14:textId="77777777" w:rsidR="00A25C17" w:rsidRDefault="00A25C17" w:rsidP="00EA6894"/>
    <w:p w14:paraId="44D63FC0" w14:textId="77777777" w:rsidR="00B57905" w:rsidRDefault="00B57905" w:rsidP="00EA6894"/>
    <w:p w14:paraId="5DB6CDA2" w14:textId="77777777" w:rsidR="00B57905" w:rsidRDefault="00B57905" w:rsidP="00EA6894"/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>Giovanni Iazzetta</w:t>
      </w:r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6812E1FE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</w:t>
      </w:r>
      <w:r w:rsidR="00BB5B03">
        <w:rPr>
          <w:b/>
          <w:sz w:val="16"/>
        </w:rPr>
        <w:t>5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</w:t>
      </w:r>
      <w:r w:rsidR="00BB5B03">
        <w:rPr>
          <w:b/>
          <w:sz w:val="16"/>
        </w:rPr>
        <w:t>5</w:t>
      </w:r>
      <w:r>
        <w:rPr>
          <w:b/>
          <w:sz w:val="16"/>
        </w:rPr>
        <w:t xml:space="preserve">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5F8" w14:textId="77777777" w:rsidR="009820CB" w:rsidRDefault="009820CB" w:rsidP="009820CB">
      <w:r>
        <w:separator/>
      </w:r>
    </w:p>
  </w:endnote>
  <w:endnote w:type="continuationSeparator" w:id="0">
    <w:p w14:paraId="318F984D" w14:textId="77777777" w:rsidR="009820CB" w:rsidRDefault="009820CB" w:rsidP="009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AB58" w14:textId="77777777" w:rsidR="009820CB" w:rsidRDefault="009820CB" w:rsidP="009820CB">
      <w:r>
        <w:separator/>
      </w:r>
    </w:p>
  </w:footnote>
  <w:footnote w:type="continuationSeparator" w:id="0">
    <w:p w14:paraId="4C5A2ECB" w14:textId="77777777" w:rsidR="009820CB" w:rsidRDefault="009820CB" w:rsidP="009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02D"/>
    <w:multiLevelType w:val="multilevel"/>
    <w:tmpl w:val="31446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4433D"/>
    <w:multiLevelType w:val="multilevel"/>
    <w:tmpl w:val="72BAE94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2" w15:restartNumberingAfterBreak="0">
    <w:nsid w:val="2E936C64"/>
    <w:multiLevelType w:val="multilevel"/>
    <w:tmpl w:val="301C1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5"/>
  </w:num>
  <w:num w:numId="2" w16cid:durableId="2073457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3"/>
  </w:num>
  <w:num w:numId="4" w16cid:durableId="689767116">
    <w:abstractNumId w:val="2"/>
  </w:num>
  <w:num w:numId="5" w16cid:durableId="413284797">
    <w:abstractNumId w:val="1"/>
  </w:num>
  <w:num w:numId="6" w16cid:durableId="204945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A0EEB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33A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809A6"/>
    <w:rsid w:val="00790213"/>
    <w:rsid w:val="007B1FDC"/>
    <w:rsid w:val="007C2971"/>
    <w:rsid w:val="00854826"/>
    <w:rsid w:val="0087689E"/>
    <w:rsid w:val="00895707"/>
    <w:rsid w:val="008C736A"/>
    <w:rsid w:val="008F1A3D"/>
    <w:rsid w:val="0095009B"/>
    <w:rsid w:val="009820CB"/>
    <w:rsid w:val="009B046E"/>
    <w:rsid w:val="009D25AE"/>
    <w:rsid w:val="00A00C8A"/>
    <w:rsid w:val="00A03110"/>
    <w:rsid w:val="00A12098"/>
    <w:rsid w:val="00A25C17"/>
    <w:rsid w:val="00AE05D9"/>
    <w:rsid w:val="00B57905"/>
    <w:rsid w:val="00BB5B03"/>
    <w:rsid w:val="00BE4CCE"/>
    <w:rsid w:val="00BE7DB3"/>
    <w:rsid w:val="00C42BDA"/>
    <w:rsid w:val="00C4493A"/>
    <w:rsid w:val="00C708CE"/>
    <w:rsid w:val="00CC5DF4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8</cp:revision>
  <cp:lastPrinted>2023-09-15T09:20:00Z</cp:lastPrinted>
  <dcterms:created xsi:type="dcterms:W3CDTF">2023-10-06T10:35:00Z</dcterms:created>
  <dcterms:modified xsi:type="dcterms:W3CDTF">2024-10-11T10:08:00Z</dcterms:modified>
</cp:coreProperties>
</file>