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D" w:rsidRPr="00BA0332" w:rsidRDefault="008271DD" w:rsidP="006351B6">
      <w:pPr>
        <w:autoSpaceDE w:val="0"/>
        <w:jc w:val="both"/>
        <w:rPr>
          <w:rFonts w:asciiTheme="minorHAnsi" w:eastAsia="Arial" w:hAnsiTheme="minorHAnsi" w:cs="Arial"/>
          <w:b/>
        </w:rPr>
      </w:pPr>
      <w:r w:rsidRPr="00BA0332">
        <w:rPr>
          <w:rFonts w:asciiTheme="minorHAnsi" w:eastAsia="Arial" w:hAnsiTheme="minorHAnsi" w:cs="Arial"/>
          <w:b/>
        </w:rPr>
        <w:t xml:space="preserve">ALLEGATO A – </w:t>
      </w:r>
      <w:r w:rsidR="007A7B74">
        <w:rPr>
          <w:rFonts w:asciiTheme="minorHAnsi" w:eastAsia="Arial" w:hAnsiTheme="minorHAnsi" w:cs="Arial"/>
          <w:b/>
        </w:rPr>
        <w:t>TITOLI DI AMMISSIONE</w:t>
      </w:r>
    </w:p>
    <w:p w:rsidR="008271DD" w:rsidRDefault="008271DD" w:rsidP="008271DD">
      <w:pPr>
        <w:autoSpaceDE w:val="0"/>
        <w:jc w:val="both"/>
        <w:rPr>
          <w:rFonts w:asciiTheme="minorHAnsi" w:hAnsiTheme="minorHAnsi" w:cs="Arial"/>
        </w:rPr>
      </w:pPr>
    </w:p>
    <w:p w:rsidR="008271DD" w:rsidRPr="008271DD" w:rsidRDefault="008271DD" w:rsidP="008271DD">
      <w:pPr>
        <w:autoSpaceDE w:val="0"/>
        <w:jc w:val="both"/>
        <w:rPr>
          <w:rFonts w:asciiTheme="minorHAnsi" w:hAnsiTheme="minorHAnsi" w:cs="Arial"/>
          <w:b/>
        </w:rPr>
      </w:pPr>
      <w:r w:rsidRPr="008271DD">
        <w:rPr>
          <w:rFonts w:asciiTheme="minorHAnsi" w:hAnsiTheme="minorHAnsi" w:cs="Arial"/>
          <w:b/>
        </w:rPr>
        <w:t>Titoli di studio accademici italiani (equipollenti ed equiparati secondo la legge) o i titoli di studio stranieri</w:t>
      </w:r>
      <w:r w:rsidRPr="008271DD">
        <w:rPr>
          <w:rFonts w:asciiTheme="minorHAnsi" w:eastAsia="Arial" w:hAnsiTheme="minorHAnsi" w:cs="Arial"/>
          <w:b/>
          <w:color w:val="000000"/>
        </w:rPr>
        <w:t xml:space="preserve"> dichiarati equivalenti secondo l’art. 4 di cui al presente bando, la cui equivalenza per la partecipazione alla selezione sia documentata da idonea certificazione rilasciata dalle competenti </w:t>
      </w:r>
      <w:r w:rsidRPr="008271DD">
        <w:rPr>
          <w:rFonts w:asciiTheme="minorHAnsi" w:eastAsia="Arial" w:hAnsiTheme="minorHAnsi" w:cs="Arial"/>
          <w:b/>
        </w:rPr>
        <w:t>autorità, ai sensi dell’art. 38, comma 3, del D.lgs. 165/2001</w:t>
      </w:r>
    </w:p>
    <w:p w:rsidR="008271DD" w:rsidRPr="006A23CB" w:rsidRDefault="008271DD" w:rsidP="008271DD">
      <w:pPr>
        <w:autoSpaceDE w:val="0"/>
        <w:jc w:val="both"/>
        <w:rPr>
          <w:rFonts w:asciiTheme="minorHAnsi" w:hAnsiTheme="minorHAnsi" w:cs="Arial"/>
        </w:rPr>
      </w:pPr>
    </w:p>
    <w:p w:rsidR="008271DD" w:rsidRDefault="008271DD" w:rsidP="008271DD">
      <w:pPr>
        <w:autoSpaceDE w:val="0"/>
        <w:jc w:val="both"/>
        <w:rPr>
          <w:rFonts w:asciiTheme="minorHAnsi" w:eastAsia="Arial" w:hAnsiTheme="minorHAnsi" w:cs="Arial"/>
        </w:rPr>
      </w:pPr>
      <w:r w:rsidRPr="008D3AF5">
        <w:rPr>
          <w:rFonts w:asciiTheme="minorHAnsi" w:eastAsia="Arial" w:hAnsiTheme="minorHAnsi" w:cs="Arial"/>
          <w:i/>
          <w:iCs/>
          <w:u w:val="single"/>
        </w:rPr>
        <w:t xml:space="preserve">Lauree </w:t>
      </w:r>
      <w:proofErr w:type="spellStart"/>
      <w:r w:rsidRPr="008D3AF5">
        <w:rPr>
          <w:rFonts w:asciiTheme="minorHAnsi" w:eastAsia="Arial" w:hAnsiTheme="minorHAnsi" w:cs="Arial"/>
          <w:i/>
          <w:iCs/>
          <w:u w:val="single"/>
        </w:rPr>
        <w:t>pre</w:t>
      </w:r>
      <w:proofErr w:type="spellEnd"/>
      <w:r w:rsidRPr="008D3AF5">
        <w:rPr>
          <w:rFonts w:asciiTheme="minorHAnsi" w:eastAsia="Arial" w:hAnsiTheme="minorHAnsi" w:cs="Arial"/>
          <w:i/>
          <w:iCs/>
          <w:u w:val="single"/>
        </w:rPr>
        <w:t xml:space="preserve"> DM 509/99 e lauree a loro equipollenti ex </w:t>
      </w:r>
      <w:proofErr w:type="spellStart"/>
      <w:r w:rsidRPr="008D3AF5">
        <w:rPr>
          <w:rFonts w:asciiTheme="minorHAnsi" w:eastAsia="Arial" w:hAnsiTheme="minorHAnsi" w:cs="Arial"/>
          <w:i/>
          <w:iCs/>
          <w:u w:val="single"/>
        </w:rPr>
        <w:t>lege</w:t>
      </w:r>
      <w:proofErr w:type="spellEnd"/>
      <w:r w:rsidRPr="008D3AF5">
        <w:rPr>
          <w:rFonts w:asciiTheme="minorHAnsi" w:eastAsia="Arial" w:hAnsiTheme="minorHAnsi" w:cs="Arial"/>
          <w:i/>
          <w:iCs/>
          <w:u w:val="single"/>
        </w:rPr>
        <w:t xml:space="preserve"> ed equiparate secondo il Decreto Interministeriale del 9 luglio 2009 e successivi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Comunicazione Internazionale;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Filologia e storia dell</w:t>
      </w:r>
      <w:r>
        <w:rPr>
          <w:rFonts w:asciiTheme="minorHAnsi" w:eastAsia="Arial" w:hAnsiTheme="minorHAnsi" w:cs="Arial"/>
        </w:rPr>
        <w:t>’</w:t>
      </w:r>
      <w:r w:rsidRPr="006A23CB">
        <w:rPr>
          <w:rFonts w:asciiTheme="minorHAnsi" w:eastAsia="Arial" w:hAnsiTheme="minorHAnsi" w:cs="Arial"/>
        </w:rPr>
        <w:t>Europa Orientale;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Filologie, storia e cultura dei paesi islamici;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Filosofia</w:t>
      </w:r>
      <w:r w:rsidR="00713055">
        <w:rPr>
          <w:rFonts w:asciiTheme="minorHAnsi" w:eastAsia="Arial" w:hAnsiTheme="minorHAnsi" w:cs="Arial"/>
        </w:rPr>
        <w:t>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Interpreti;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Lettere</w:t>
      </w:r>
      <w:r w:rsidR="00713055">
        <w:rPr>
          <w:rFonts w:asciiTheme="minorHAnsi" w:eastAsia="Arial" w:hAnsiTheme="minorHAnsi" w:cs="Arial"/>
        </w:rPr>
        <w:t>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Magistero</w:t>
      </w:r>
      <w:r w:rsidR="00713055">
        <w:rPr>
          <w:rFonts w:asciiTheme="minorHAnsi" w:eastAsia="Arial" w:hAnsiTheme="minorHAnsi" w:cs="Arial"/>
        </w:rPr>
        <w:t>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Materie Letterarie</w:t>
      </w:r>
      <w:r w:rsidR="00713055">
        <w:rPr>
          <w:rFonts w:asciiTheme="minorHAnsi" w:eastAsia="Arial" w:hAnsiTheme="minorHAnsi" w:cs="Arial"/>
        </w:rPr>
        <w:t>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Lingua e Cultura Italiana</w:t>
      </w:r>
      <w:r w:rsidR="00713055">
        <w:rPr>
          <w:rFonts w:asciiTheme="minorHAnsi" w:eastAsia="Arial" w:hAnsiTheme="minorHAnsi" w:cs="Arial"/>
        </w:rPr>
        <w:t>;</w:t>
      </w:r>
      <w:bookmarkStart w:id="0" w:name="_GoBack"/>
      <w:bookmarkEnd w:id="0"/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Lingue e letterature straniere;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Lingue e letterature straniere moderne;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Lingue e civiltà orientali;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Lingue e culture dell</w:t>
      </w:r>
      <w:r>
        <w:rPr>
          <w:rFonts w:asciiTheme="minorHAnsi" w:eastAsia="Arial" w:hAnsiTheme="minorHAnsi" w:cs="Arial"/>
        </w:rPr>
        <w:t>’</w:t>
      </w:r>
      <w:r w:rsidRPr="006A23CB">
        <w:rPr>
          <w:rFonts w:asciiTheme="minorHAnsi" w:eastAsia="Arial" w:hAnsiTheme="minorHAnsi" w:cs="Arial"/>
        </w:rPr>
        <w:t>Europa Orientale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Lingue e culture europee;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Lingue e letterature e istituzioni dell</w:t>
      </w:r>
      <w:r>
        <w:rPr>
          <w:rFonts w:asciiTheme="minorHAnsi" w:eastAsia="Arial" w:hAnsiTheme="minorHAnsi" w:cs="Arial"/>
        </w:rPr>
        <w:t>’</w:t>
      </w:r>
      <w:r w:rsidRPr="006A23CB">
        <w:rPr>
          <w:rFonts w:asciiTheme="minorHAnsi" w:eastAsia="Arial" w:hAnsiTheme="minorHAnsi" w:cs="Arial"/>
        </w:rPr>
        <w:t>Europa occidentale;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Lingue e letterature e istituzioni dell</w:t>
      </w:r>
      <w:r>
        <w:rPr>
          <w:rFonts w:asciiTheme="minorHAnsi" w:eastAsia="Arial" w:hAnsiTheme="minorHAnsi" w:cs="Arial"/>
        </w:rPr>
        <w:t>’</w:t>
      </w:r>
      <w:r w:rsidRPr="006A23CB">
        <w:rPr>
          <w:rFonts w:asciiTheme="minorHAnsi" w:eastAsia="Arial" w:hAnsiTheme="minorHAnsi" w:cs="Arial"/>
        </w:rPr>
        <w:t>Europa orientale;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Lingue e letterature orientali;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Lingue e letterature slave;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Lingue, culture ed istituzioni dei Paesi del Mediterraneo;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Lingue e civiltà orientali;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Scienze e tecniche dell</w:t>
      </w:r>
      <w:r>
        <w:rPr>
          <w:rFonts w:asciiTheme="minorHAnsi" w:eastAsia="Arial" w:hAnsiTheme="minorHAnsi" w:cs="Arial"/>
        </w:rPr>
        <w:t>’</w:t>
      </w:r>
      <w:r w:rsidRPr="006A23CB">
        <w:rPr>
          <w:rFonts w:asciiTheme="minorHAnsi" w:eastAsia="Arial" w:hAnsiTheme="minorHAnsi" w:cs="Arial"/>
        </w:rPr>
        <w:t>interculturalità;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Studi comparatistici;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Traduttori;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Arial" w:hAnsiTheme="minorHAnsi" w:cs="Arial"/>
        </w:rPr>
        <w:t>Traduzione e interpretazione;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  <w:b/>
          <w:bCs/>
          <w:i/>
          <w:iCs/>
          <w:u w:val="single"/>
        </w:rPr>
      </w:pPr>
      <w:r w:rsidRPr="006A23CB">
        <w:rPr>
          <w:rFonts w:asciiTheme="minorHAnsi" w:eastAsia="Arial" w:hAnsiTheme="minorHAnsi" w:cs="Arial"/>
          <w:i/>
          <w:iCs/>
          <w:u w:val="single"/>
        </w:rPr>
        <w:t>Lauree specialistiche ex DM 509/99 e lauree a loro equiparate secondo il Decreto Interministeriale del 9 luglio 2009 e successivi, appartenenti alle seguenti classi di laurea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  <w:b/>
          <w:bCs/>
          <w:i/>
          <w:iCs/>
          <w:u w:val="single"/>
        </w:rPr>
      </w:pPr>
    </w:p>
    <w:p w:rsidR="006351B6" w:rsidRPr="006A23CB" w:rsidRDefault="006351B6" w:rsidP="006351B6">
      <w:pPr>
        <w:autoSpaceDE w:val="0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16/S Filologia Moderna</w:t>
      </w:r>
    </w:p>
    <w:p w:rsidR="006351B6" w:rsidRPr="006A23CB" w:rsidRDefault="006351B6" w:rsidP="006351B6">
      <w:pPr>
        <w:autoSpaceDE w:val="0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39/S Interpretariato di conferenza</w:t>
      </w:r>
    </w:p>
    <w:p w:rsidR="006351B6" w:rsidRPr="006A23CB" w:rsidRDefault="006351B6" w:rsidP="006351B6">
      <w:pPr>
        <w:autoSpaceDE w:val="0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40/S Lingua e cultura Italiana</w:t>
      </w:r>
    </w:p>
    <w:p w:rsidR="006351B6" w:rsidRPr="006A23CB" w:rsidRDefault="006351B6" w:rsidP="006351B6">
      <w:pPr>
        <w:autoSpaceDE w:val="0"/>
        <w:jc w:val="both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41/S Lingue e letterature afroasiatiche</w:t>
      </w:r>
    </w:p>
    <w:p w:rsidR="006351B6" w:rsidRPr="006A23CB" w:rsidRDefault="006351B6" w:rsidP="006351B6">
      <w:pPr>
        <w:autoSpaceDE w:val="0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42/S Lingue e letterature moderne euroamericane</w:t>
      </w:r>
    </w:p>
    <w:p w:rsidR="006351B6" w:rsidRPr="006A23CB" w:rsidRDefault="006351B6" w:rsidP="006351B6">
      <w:pPr>
        <w:autoSpaceDE w:val="0"/>
        <w:jc w:val="both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43/S Lingue straniere per la comunicazione internazionale</w:t>
      </w:r>
    </w:p>
    <w:p w:rsidR="006351B6" w:rsidRPr="006A23CB" w:rsidRDefault="006351B6" w:rsidP="006351B6">
      <w:pPr>
        <w:autoSpaceDE w:val="0"/>
        <w:jc w:val="both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44/S Linguistica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  <w:r w:rsidRPr="006A23CB">
        <w:rPr>
          <w:rFonts w:asciiTheme="minorHAnsi" w:eastAsia="Times New Roman" w:hAnsiTheme="minorHAnsi" w:cs="Arial"/>
        </w:rPr>
        <w:t>104/S Traduzione letteraria e in traduzione tecnico-scientifica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</w:rPr>
      </w:pP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  <w:b/>
          <w:bCs/>
        </w:rPr>
      </w:pP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  <w:b/>
          <w:bCs/>
        </w:rPr>
      </w:pPr>
      <w:r w:rsidRPr="006A23CB">
        <w:rPr>
          <w:rFonts w:asciiTheme="minorHAnsi" w:eastAsia="Arial" w:hAnsiTheme="minorHAnsi" w:cs="Arial"/>
          <w:i/>
          <w:iCs/>
          <w:u w:val="single"/>
        </w:rPr>
        <w:t>Lauree magistrali ex DM 270/2004 e lauree a loro equiparate secondo il Decreto Interministeriale del 9 luglio 2009 e successivi, appartenenti alle seguenti classi di laurea</w:t>
      </w:r>
    </w:p>
    <w:p w:rsidR="006351B6" w:rsidRPr="006A23CB" w:rsidRDefault="006351B6" w:rsidP="006351B6">
      <w:pPr>
        <w:autoSpaceDE w:val="0"/>
        <w:jc w:val="both"/>
        <w:rPr>
          <w:rFonts w:asciiTheme="minorHAnsi" w:eastAsia="Arial" w:hAnsiTheme="minorHAnsi" w:cs="Arial"/>
          <w:b/>
          <w:bCs/>
        </w:rPr>
      </w:pPr>
    </w:p>
    <w:p w:rsidR="006351B6" w:rsidRPr="006A23CB" w:rsidRDefault="006351B6" w:rsidP="006351B6">
      <w:pPr>
        <w:autoSpaceDE w:val="0"/>
        <w:jc w:val="both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LM-14 Filologia Moderna</w:t>
      </w:r>
    </w:p>
    <w:p w:rsidR="006351B6" w:rsidRPr="006A23CB" w:rsidRDefault="006351B6" w:rsidP="006351B6">
      <w:pPr>
        <w:autoSpaceDE w:val="0"/>
        <w:jc w:val="both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LM-36 Lingue e letterature dell</w:t>
      </w:r>
      <w:r>
        <w:rPr>
          <w:rFonts w:asciiTheme="minorHAnsi" w:eastAsia="Times New Roman" w:hAnsiTheme="minorHAnsi" w:cs="Arial"/>
        </w:rPr>
        <w:t>’</w:t>
      </w:r>
      <w:r w:rsidRPr="006A23CB">
        <w:rPr>
          <w:rFonts w:asciiTheme="minorHAnsi" w:eastAsia="Times New Roman" w:hAnsiTheme="minorHAnsi" w:cs="Arial"/>
        </w:rPr>
        <w:t>Africa e dell</w:t>
      </w:r>
      <w:r>
        <w:rPr>
          <w:rFonts w:asciiTheme="minorHAnsi" w:eastAsia="Times New Roman" w:hAnsiTheme="minorHAnsi" w:cs="Arial"/>
        </w:rPr>
        <w:t>’</w:t>
      </w:r>
      <w:r w:rsidRPr="006A23CB">
        <w:rPr>
          <w:rFonts w:asciiTheme="minorHAnsi" w:eastAsia="Times New Roman" w:hAnsiTheme="minorHAnsi" w:cs="Arial"/>
        </w:rPr>
        <w:t>Asia</w:t>
      </w:r>
    </w:p>
    <w:p w:rsidR="006351B6" w:rsidRPr="006A23CB" w:rsidRDefault="006351B6" w:rsidP="006351B6">
      <w:pPr>
        <w:autoSpaceDE w:val="0"/>
        <w:jc w:val="both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LM-37 Lingue e letterature moderne europee e americane</w:t>
      </w:r>
    </w:p>
    <w:p w:rsidR="006351B6" w:rsidRPr="006A23CB" w:rsidRDefault="006351B6" w:rsidP="006351B6">
      <w:pPr>
        <w:autoSpaceDE w:val="0"/>
        <w:jc w:val="both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LM-38 Lingue moderne per la comunicazione e la cooperazione</w:t>
      </w:r>
    </w:p>
    <w:p w:rsidR="006351B6" w:rsidRPr="006A23CB" w:rsidRDefault="006351B6" w:rsidP="006351B6">
      <w:pPr>
        <w:autoSpaceDE w:val="0"/>
        <w:jc w:val="both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LM-39 Linguistica</w:t>
      </w:r>
    </w:p>
    <w:p w:rsidR="006351B6" w:rsidRPr="006A23CB" w:rsidRDefault="006351B6" w:rsidP="006351B6">
      <w:pPr>
        <w:autoSpaceDE w:val="0"/>
        <w:jc w:val="both"/>
        <w:rPr>
          <w:rFonts w:asciiTheme="minorHAnsi" w:eastAsia="Times New Roman" w:hAnsiTheme="minorHAnsi" w:cs="Arial"/>
        </w:rPr>
      </w:pPr>
      <w:r w:rsidRPr="006A23CB">
        <w:rPr>
          <w:rFonts w:asciiTheme="minorHAnsi" w:eastAsia="Times New Roman" w:hAnsiTheme="minorHAnsi" w:cs="Arial"/>
        </w:rPr>
        <w:t>LM-85bis Scienze della Formazione Primaria</w:t>
      </w:r>
    </w:p>
    <w:p w:rsidR="006351B6" w:rsidRPr="006A23CB" w:rsidRDefault="006351B6" w:rsidP="006351B6">
      <w:pPr>
        <w:autoSpaceDE w:val="0"/>
        <w:rPr>
          <w:rFonts w:asciiTheme="minorHAnsi" w:eastAsia="Arial" w:hAnsiTheme="minorHAnsi" w:cs="Arial"/>
        </w:rPr>
      </w:pPr>
      <w:r w:rsidRPr="006A23CB">
        <w:rPr>
          <w:rFonts w:asciiTheme="minorHAnsi" w:eastAsia="Times New Roman" w:hAnsiTheme="minorHAnsi" w:cs="Arial"/>
        </w:rPr>
        <w:t>LM-94 Traduzione specialistica e interpretariato</w:t>
      </w:r>
    </w:p>
    <w:p w:rsidR="006A536D" w:rsidRDefault="006A536D"/>
    <w:p w:rsidR="008271DD" w:rsidRDefault="008271DD">
      <w:pPr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T</w:t>
      </w:r>
      <w:r w:rsidRPr="006A23CB">
        <w:rPr>
          <w:rFonts w:asciiTheme="minorHAnsi" w:eastAsia="Arial" w:hAnsiTheme="minorHAnsi" w:cs="Arial"/>
          <w:b/>
        </w:rPr>
        <w:t>itoli di specializ</w:t>
      </w:r>
      <w:r>
        <w:rPr>
          <w:rFonts w:asciiTheme="minorHAnsi" w:eastAsia="Arial" w:hAnsiTheme="minorHAnsi" w:cs="Arial"/>
          <w:b/>
        </w:rPr>
        <w:t>zazione italiano L2 indicati dai</w:t>
      </w:r>
      <w:r w:rsidRPr="006A23CB">
        <w:rPr>
          <w:rFonts w:asciiTheme="minorHAnsi" w:eastAsia="Arial" w:hAnsiTheme="minorHAnsi" w:cs="Arial"/>
          <w:b/>
        </w:rPr>
        <w:t xml:space="preserve"> D</w:t>
      </w:r>
      <w:r>
        <w:rPr>
          <w:rFonts w:asciiTheme="minorHAnsi" w:eastAsia="Arial" w:hAnsiTheme="minorHAnsi" w:cs="Arial"/>
          <w:b/>
        </w:rPr>
        <w:t>M</w:t>
      </w:r>
      <w:r w:rsidRPr="006A23CB">
        <w:rPr>
          <w:rFonts w:asciiTheme="minorHAnsi" w:eastAsia="Arial" w:hAnsiTheme="minorHAnsi" w:cs="Arial"/>
          <w:b/>
        </w:rPr>
        <w:t xml:space="preserve"> 92/2016</w:t>
      </w:r>
      <w:r>
        <w:rPr>
          <w:rFonts w:asciiTheme="minorHAnsi" w:eastAsia="Arial" w:hAnsiTheme="minorHAnsi" w:cs="Arial"/>
          <w:b/>
        </w:rPr>
        <w:t xml:space="preserve"> </w:t>
      </w:r>
    </w:p>
    <w:p w:rsidR="008271DD" w:rsidRDefault="008271DD" w:rsidP="008271DD">
      <w:pPr>
        <w:widowControl/>
        <w:shd w:val="clear" w:color="auto" w:fill="F5F5F5"/>
        <w:suppressAutoHyphens w:val="0"/>
        <w:ind w:firstLine="225"/>
        <w:jc w:val="both"/>
        <w:rPr>
          <w:rFonts w:ascii="Arial" w:eastAsia="Times New Roman" w:hAnsi="Arial" w:cs="Arial"/>
          <w:i/>
          <w:iCs/>
          <w:color w:val="333333"/>
          <w:kern w:val="0"/>
          <w:sz w:val="18"/>
          <w:szCs w:val="18"/>
          <w:lang w:eastAsia="it-IT"/>
        </w:rPr>
      </w:pPr>
    </w:p>
    <w:p w:rsidR="008271DD" w:rsidRPr="008271DD" w:rsidRDefault="008271DD" w:rsidP="008271DD">
      <w:pPr>
        <w:widowControl/>
        <w:shd w:val="clear" w:color="auto" w:fill="F5F5F5"/>
        <w:suppressAutoHyphens w:val="0"/>
        <w:ind w:firstLine="225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eastAsia="it-IT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4593"/>
        <w:gridCol w:w="1077"/>
      </w:tblGrid>
      <w:tr w:rsidR="008271DD" w:rsidRPr="008271DD" w:rsidTr="008271D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  <w:t>SCUOLA DI SPECIALIZZAZIONE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  <w:t>Ateneo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  <w:t>Denominazione della Scuola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  <w:t>Durata / crediti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Scuola di Specializzazione in Didattica dell'Italiano a Stranieri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2 anni / 120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  <w:t>MASTER I LIVELLO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  <w:t>Ateneo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  <w:t>Denominazione del master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  <w:t>Durata / crediti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degli Studi " G. D'Annunzio" di Chieti - Pescara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 xml:space="preserve">Master in Didattica dell'italiano lingua seconda e lingua straniera </w:t>
            </w:r>
            <w:proofErr w:type="spellStart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intercultura</w:t>
            </w:r>
            <w:proofErr w:type="spellEnd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 xml:space="preserve"> e mediazione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degli Studi dell'</w:t>
            </w:r>
            <w:proofErr w:type="spellStart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Insubria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in Formatori Interculturali di Lingua Italiana per Stranieri - FILIS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degli Studi di Macerata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in Didattica dell'italiano L2/LS in prospettiva interculturale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Cattolica del Sacro Cuore di Milano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in Didattica dell'Italiano L2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degli Studi di Milano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PROMOITALS Promozione e insegnamento della lingua e cultura italiana a stranieri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9 mesi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degli Studi di Padova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in Didattica dell'italiano come L2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degli Studi di Palermo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di I livello in didattica dell'italiano come lingua non materna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per Stranieri di Perugia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in didattica dell'italiano lingua non materna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9 mesi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 xml:space="preserve">Università per stranieri di Perugia e università per stranieri di Siena (erogato dal Consorzio </w:t>
            </w:r>
            <w:proofErr w:type="spellStart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ICoN</w:t>
            </w:r>
            <w:proofErr w:type="spellEnd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in Didattica della Lingua e della Letteratura Italiana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DITALS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 xml:space="preserve">1 anno / </w:t>
            </w: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lastRenderedPageBreak/>
              <w:t>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lastRenderedPageBreak/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Contenuti, metodi ed approcci per insegnare la lingua italiana ad adulti stranieri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degli studi di Torino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in Didattica dell'italiano L2 (MITAL2)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degli Studi "Tor Vergata" di Roma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Insegnare Lingua e Cultura Italiana a Stranieri (LCS)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 xml:space="preserve">Master inter - </w:t>
            </w:r>
            <w:proofErr w:type="spellStart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Imm</w:t>
            </w:r>
            <w:proofErr w:type="spellEnd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 xml:space="preserve"> </w:t>
            </w:r>
            <w:proofErr w:type="spellStart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Intercomprensione</w:t>
            </w:r>
            <w:proofErr w:type="spellEnd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 xml:space="preserve"> e Immigrazione: italiano per le professioni e per il carcere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per Master ELIIAS E-learning per l'insegnamento dell'italiano a stranieri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 xml:space="preserve">Università "Ca' </w:t>
            </w:r>
            <w:proofErr w:type="spellStart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Foscari</w:t>
            </w:r>
            <w:proofErr w:type="spellEnd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" di Venezia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Master in Progettazione avanzata dell'insegnamento della lingua e cultura italiane a stranieri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1 anno / 60 CFU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b/>
                <w:bCs/>
                <w:kern w:val="0"/>
                <w:lang w:eastAsia="it-IT"/>
              </w:rPr>
              <w:t>CERTIFICAZIONI</w:t>
            </w: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per stranieri di Perugia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DILS-PG (II livello)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DITALS di II livello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</w:p>
        </w:tc>
      </w:tr>
      <w:tr w:rsidR="008271DD" w:rsidRPr="008271DD" w:rsidTr="0082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 xml:space="preserve">Università "Ca' </w:t>
            </w:r>
            <w:proofErr w:type="spellStart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Foscari</w:t>
            </w:r>
            <w:proofErr w:type="spellEnd"/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" di Venezia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  <w:r w:rsidRPr="008271DD">
              <w:rPr>
                <w:rFonts w:asciiTheme="minorHAnsi" w:eastAsia="Times New Roman" w:hAnsiTheme="minorHAnsi"/>
                <w:kern w:val="0"/>
                <w:lang w:eastAsia="it-IT"/>
              </w:rPr>
              <w:t>CEDILS: certificazione della competenza in didattica dell'italiano lingua straniera o lingua seconda</w:t>
            </w:r>
          </w:p>
        </w:tc>
        <w:tc>
          <w:tcPr>
            <w:tcW w:w="0" w:type="auto"/>
            <w:vAlign w:val="center"/>
            <w:hideMark/>
          </w:tcPr>
          <w:p w:rsidR="008271DD" w:rsidRPr="008271DD" w:rsidRDefault="008271DD" w:rsidP="008271DD">
            <w:pPr>
              <w:widowControl/>
              <w:suppressAutoHyphens w:val="0"/>
              <w:rPr>
                <w:rFonts w:asciiTheme="minorHAnsi" w:eastAsia="Times New Roman" w:hAnsiTheme="minorHAnsi"/>
                <w:kern w:val="0"/>
                <w:lang w:eastAsia="it-IT"/>
              </w:rPr>
            </w:pPr>
          </w:p>
        </w:tc>
      </w:tr>
    </w:tbl>
    <w:p w:rsidR="008271DD" w:rsidRPr="008271DD" w:rsidRDefault="008271DD">
      <w:pPr>
        <w:rPr>
          <w:rFonts w:asciiTheme="minorHAnsi" w:hAnsiTheme="minorHAnsi"/>
        </w:rPr>
      </w:pPr>
    </w:p>
    <w:sectPr w:rsidR="008271DD" w:rsidRPr="008271DD" w:rsidSect="005328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6"/>
    <w:rsid w:val="005328DF"/>
    <w:rsid w:val="006351B6"/>
    <w:rsid w:val="006A536D"/>
    <w:rsid w:val="00713055"/>
    <w:rsid w:val="007A7B74"/>
    <w:rsid w:val="008271DD"/>
    <w:rsid w:val="00BA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1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rsid w:val="008271D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03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0332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1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rsid w:val="008271D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03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0332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GIANNI DE BORTOLI</cp:lastModifiedBy>
  <cp:revision>8</cp:revision>
  <cp:lastPrinted>2019-03-06T08:43:00Z</cp:lastPrinted>
  <dcterms:created xsi:type="dcterms:W3CDTF">2019-03-05T12:57:00Z</dcterms:created>
  <dcterms:modified xsi:type="dcterms:W3CDTF">2021-12-06T10:35:00Z</dcterms:modified>
</cp:coreProperties>
</file>