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D3FA" w14:textId="77777777" w:rsidR="003075B6" w:rsidRDefault="003075B6" w:rsidP="00ED5787">
      <w:pPr>
        <w:spacing w:after="0"/>
        <w:ind w:left="284" w:right="395"/>
        <w:jc w:val="center"/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646C43FB" wp14:editId="424CD362">
            <wp:simplePos x="0" y="0"/>
            <wp:positionH relativeFrom="page">
              <wp:posOffset>2705100</wp:posOffset>
            </wp:positionH>
            <wp:positionV relativeFrom="page">
              <wp:posOffset>495300</wp:posOffset>
            </wp:positionV>
            <wp:extent cx="9067800" cy="1137285"/>
            <wp:effectExtent l="0" t="0" r="0" b="571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1137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C1629" w14:textId="77777777" w:rsidR="00E72C9F" w:rsidRDefault="00E72C9F" w:rsidP="00ED5787">
      <w:pPr>
        <w:spacing w:after="0"/>
        <w:ind w:left="284" w:right="395"/>
        <w:jc w:val="center"/>
      </w:pPr>
    </w:p>
    <w:p w14:paraId="730ACB6E" w14:textId="77777777" w:rsidR="00ED5787" w:rsidRDefault="00ED5787" w:rsidP="00917371">
      <w:pPr>
        <w:spacing w:after="0"/>
        <w:ind w:left="284" w:right="395"/>
        <w:jc w:val="center"/>
      </w:pPr>
    </w:p>
    <w:p w14:paraId="002B1F12" w14:textId="77777777" w:rsidR="004C33C4" w:rsidRDefault="004C33C4" w:rsidP="00362314">
      <w:pPr>
        <w:spacing w:after="0"/>
        <w:ind w:left="567" w:right="658"/>
        <w:jc w:val="center"/>
      </w:pPr>
    </w:p>
    <w:p w14:paraId="11539C6E" w14:textId="77777777" w:rsidR="004C33C4" w:rsidRDefault="004C33C4" w:rsidP="004C33C4">
      <w:pPr>
        <w:pStyle w:val="Default"/>
      </w:pPr>
    </w:p>
    <w:p w14:paraId="4FA4E5DA" w14:textId="5CD47ADF" w:rsidR="00ED5787" w:rsidRDefault="00ED5787" w:rsidP="00701D76">
      <w:pPr>
        <w:pStyle w:val="Default"/>
        <w:jc w:val="center"/>
        <w:rPr>
          <w:rFonts w:asciiTheme="minorHAnsi" w:hAnsiTheme="minorHAnsi" w:cs="Arabic Typesetting"/>
          <w:b/>
          <w:bCs/>
          <w:color w:val="0F243E" w:themeColor="text2" w:themeShade="80"/>
          <w:sz w:val="48"/>
          <w:szCs w:val="4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73"/>
        <w:gridCol w:w="11027"/>
      </w:tblGrid>
      <w:tr w:rsidR="002032E0" w14:paraId="79022BEC" w14:textId="77777777" w:rsidTr="005B2C70">
        <w:trPr>
          <w:trHeight w:val="3026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6B883256" w14:textId="08629E3B" w:rsidR="002032E0" w:rsidRDefault="005B2C70" w:rsidP="00030554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CC0066"/>
                <w:sz w:val="56"/>
                <w:szCs w:val="56"/>
                <w:u w:val="single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A5CE9B7" wp14:editId="6981AB9C">
                  <wp:extent cx="4644689" cy="1809750"/>
                  <wp:effectExtent l="0" t="0" r="381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288" cy="181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7" w:type="dxa"/>
            <w:tcBorders>
              <w:top w:val="nil"/>
              <w:left w:val="nil"/>
              <w:bottom w:val="nil"/>
              <w:right w:val="nil"/>
            </w:tcBorders>
          </w:tcPr>
          <w:p w14:paraId="6300038D" w14:textId="77777777" w:rsidR="002032E0" w:rsidRDefault="002032E0" w:rsidP="00030554">
            <w:pPr>
              <w:pStyle w:val="Didascali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95313C" w14:textId="77777777" w:rsidR="002032E0" w:rsidRDefault="002032E0" w:rsidP="00030554">
            <w:pPr>
              <w:pStyle w:val="Didascali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bookmarkStart w:id="0" w:name="_MON_1167210115"/>
          <w:bookmarkEnd w:id="0"/>
          <w:p w14:paraId="008E8BB0" w14:textId="77777777" w:rsidR="002032E0" w:rsidRDefault="002032E0" w:rsidP="00030554">
            <w:pPr>
              <w:pStyle w:val="Didascali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7EDA">
              <w:rPr>
                <w:rFonts w:ascii="Arial" w:hAnsi="Arial" w:cs="Arial"/>
                <w:sz w:val="16"/>
                <w:szCs w:val="16"/>
              </w:rPr>
              <w:object w:dxaOrig="946" w:dyaOrig="960" w14:anchorId="212D8D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33.75pt;height:35.25pt" o:ole="">
                  <v:imagedata r:id="rId8" o:title=""/>
                </v:shape>
                <o:OLEObject Type="Embed" ProgID="Word.Picture.8" ShapeID="_x0000_i1034" DrawAspect="Content" ObjectID="_1737890474" r:id="rId9"/>
              </w:object>
            </w:r>
          </w:p>
          <w:p w14:paraId="77919DF3" w14:textId="77777777" w:rsidR="002032E0" w:rsidRPr="004E121F" w:rsidRDefault="002032E0" w:rsidP="00030554">
            <w:pPr>
              <w:pStyle w:val="Didascalia"/>
              <w:jc w:val="center"/>
              <w:rPr>
                <w:rFonts w:ascii="Goudy Old Style" w:hAnsi="Goudy Old Style" w:cs="Arial"/>
                <w:b/>
              </w:rPr>
            </w:pPr>
            <w:r w:rsidRPr="004E121F">
              <w:rPr>
                <w:rFonts w:ascii="Goudy Old Style" w:hAnsi="Goudy Old Style" w:cs="Arial"/>
                <w:b/>
              </w:rPr>
              <w:t>Istituto Comprensivo di Scuola Infanzia Primaria e Secondaria di Primo Grado “C. CAVOUR”</w:t>
            </w:r>
          </w:p>
          <w:p w14:paraId="28656A44" w14:textId="77777777" w:rsidR="002032E0" w:rsidRPr="004E121F" w:rsidRDefault="002032E0" w:rsidP="00030554">
            <w:pPr>
              <w:jc w:val="center"/>
              <w:rPr>
                <w:rFonts w:ascii="Goudy Old Style" w:hAnsi="Goudy Old Style"/>
                <w:sz w:val="16"/>
                <w:szCs w:val="16"/>
              </w:rPr>
            </w:pPr>
            <w:r w:rsidRPr="004E121F">
              <w:rPr>
                <w:rFonts w:ascii="Goudy Old Style" w:hAnsi="Goudy Old Style"/>
                <w:sz w:val="16"/>
                <w:szCs w:val="16"/>
              </w:rPr>
              <w:t>CARLINO - MARANO LAGUNARE - MUZZANA DEL TURGNANO - PALAZZOLO DELLO STELLA - PRECENICCO</w:t>
            </w:r>
          </w:p>
          <w:p w14:paraId="55AA82CD" w14:textId="77777777" w:rsidR="002032E0" w:rsidRPr="004E121F" w:rsidRDefault="002032E0" w:rsidP="00030554">
            <w:pPr>
              <w:jc w:val="center"/>
              <w:rPr>
                <w:rFonts w:ascii="Goudy Old Style" w:hAnsi="Goudy Old Style"/>
              </w:rPr>
            </w:pPr>
            <w:r w:rsidRPr="004E121F">
              <w:rPr>
                <w:rFonts w:ascii="Goudy Old Style" w:hAnsi="Goudy Old Style"/>
              </w:rPr>
              <w:t xml:space="preserve">Via Roma, 20 </w:t>
            </w:r>
            <w:proofErr w:type="gramStart"/>
            <w:r w:rsidRPr="004E121F">
              <w:rPr>
                <w:rFonts w:ascii="Goudy Old Style" w:hAnsi="Goudy Old Style"/>
              </w:rPr>
              <w:t>-  33056</w:t>
            </w:r>
            <w:proofErr w:type="gramEnd"/>
            <w:r w:rsidRPr="004E121F">
              <w:rPr>
                <w:rFonts w:ascii="Goudy Old Style" w:hAnsi="Goudy Old Style"/>
              </w:rPr>
              <w:t xml:space="preserve"> PALAZZOLO DELLO STELLA (UD)</w:t>
            </w:r>
          </w:p>
          <w:p w14:paraId="0968D2FC" w14:textId="77777777" w:rsidR="002032E0" w:rsidRPr="004E121F" w:rsidRDefault="002032E0" w:rsidP="00030554">
            <w:pPr>
              <w:jc w:val="center"/>
              <w:rPr>
                <w:rFonts w:ascii="Goudy Old Style" w:hAnsi="Goudy Old Style"/>
                <w:b/>
                <w:sz w:val="20"/>
                <w:szCs w:val="20"/>
              </w:rPr>
            </w:pPr>
            <w:r w:rsidRPr="004E121F">
              <w:rPr>
                <w:rFonts w:ascii="Goudy Old Style" w:hAnsi="Goudy Old Style"/>
                <w:b/>
                <w:sz w:val="20"/>
                <w:szCs w:val="20"/>
              </w:rPr>
              <w:t xml:space="preserve">Tel.  0431-58010   fax 0431-58319   </w:t>
            </w:r>
          </w:p>
          <w:p w14:paraId="1572BF3A" w14:textId="77777777" w:rsidR="002032E0" w:rsidRDefault="002032E0" w:rsidP="00030554">
            <w:pPr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4E121F">
              <w:rPr>
                <w:rFonts w:ascii="Goudy Old Style" w:hAnsi="Goudy Old Style"/>
                <w:b/>
                <w:sz w:val="20"/>
                <w:szCs w:val="20"/>
              </w:rPr>
              <w:t>e-mail:</w:t>
            </w:r>
            <w:r>
              <w:rPr>
                <w:rFonts w:ascii="Goudy Old Style" w:hAnsi="Goudy Old Style"/>
                <w:b/>
                <w:sz w:val="20"/>
                <w:szCs w:val="20"/>
              </w:rPr>
              <w:t xml:space="preserve"> </w:t>
            </w:r>
            <w:hyperlink r:id="rId10" w:history="1">
              <w:r w:rsidRPr="00042FE6">
                <w:rPr>
                  <w:rStyle w:val="Collegamentoipertestuale"/>
                  <w:rFonts w:ascii="Goudy Old Style" w:hAnsi="Goudy Old Style"/>
                  <w:b/>
                  <w:sz w:val="20"/>
                  <w:szCs w:val="20"/>
                </w:rPr>
                <w:t>udic81100e@istruzione.it</w:t>
              </w:r>
            </w:hyperlink>
            <w:r>
              <w:rPr>
                <w:rFonts w:ascii="Goudy Old Style" w:hAnsi="Goudy Old Style"/>
                <w:b/>
                <w:sz w:val="20"/>
                <w:szCs w:val="20"/>
              </w:rPr>
              <w:t xml:space="preserve"> </w:t>
            </w:r>
            <w:r w:rsidRPr="004E121F">
              <w:rPr>
                <w:rFonts w:ascii="Goudy Old Style" w:hAnsi="Goudy Old Style"/>
                <w:b/>
                <w:sz w:val="20"/>
                <w:szCs w:val="20"/>
              </w:rPr>
              <w:t xml:space="preserve"> </w:t>
            </w:r>
            <w:r w:rsidRPr="004E121F">
              <w:rPr>
                <w:rFonts w:ascii="Goudy Old Style" w:hAnsi="Goudy Old Style"/>
                <w:sz w:val="20"/>
                <w:szCs w:val="20"/>
              </w:rPr>
              <w:t xml:space="preserve"> </w:t>
            </w:r>
            <w:r w:rsidRPr="004E121F">
              <w:rPr>
                <w:rFonts w:ascii="Goudy Old Style" w:hAnsi="Goudy Old Style"/>
                <w:b/>
                <w:sz w:val="18"/>
                <w:szCs w:val="18"/>
              </w:rPr>
              <w:t>Posta Elettronica Certificata</w:t>
            </w:r>
            <w:r>
              <w:rPr>
                <w:rFonts w:ascii="Goudy Old Style" w:hAnsi="Goudy Old Style"/>
                <w:b/>
                <w:sz w:val="18"/>
                <w:szCs w:val="18"/>
              </w:rPr>
              <w:t xml:space="preserve">: </w:t>
            </w:r>
            <w:hyperlink r:id="rId11" w:history="1">
              <w:r w:rsidRPr="00042FE6">
                <w:rPr>
                  <w:rStyle w:val="Collegamentoipertestuale"/>
                  <w:rFonts w:ascii="Goudy Old Style" w:hAnsi="Goudy Old Style"/>
                  <w:b/>
                  <w:sz w:val="18"/>
                  <w:szCs w:val="18"/>
                </w:rPr>
                <w:t>udic81100e@pec.istruzione.it</w:t>
              </w:r>
            </w:hyperlink>
            <w:r>
              <w:rPr>
                <w:rFonts w:ascii="Goudy Old Style" w:hAnsi="Goudy Old Style"/>
                <w:b/>
                <w:sz w:val="18"/>
                <w:szCs w:val="18"/>
              </w:rPr>
              <w:t xml:space="preserve">  </w:t>
            </w:r>
            <w:r w:rsidRPr="004E121F">
              <w:rPr>
                <w:rFonts w:ascii="Goudy Old Style" w:hAnsi="Goudy Old Style"/>
                <w:sz w:val="20"/>
                <w:szCs w:val="20"/>
              </w:rPr>
              <w:t xml:space="preserve">sito web: </w:t>
            </w:r>
            <w:hyperlink r:id="rId12" w:history="1">
              <w:r>
                <w:rPr>
                  <w:rStyle w:val="Collegamentoipertestuale"/>
                  <w:rFonts w:ascii="Goudy Old Style" w:hAnsi="Goudy Old Style"/>
                  <w:sz w:val="20"/>
                  <w:szCs w:val="20"/>
                </w:rPr>
                <w:t>http://icpalazzolo.edu</w:t>
              </w:r>
              <w:r w:rsidRPr="00C74665">
                <w:rPr>
                  <w:rStyle w:val="Collegamentoipertestuale"/>
                  <w:rFonts w:ascii="Goudy Old Style" w:hAnsi="Goudy Old Style"/>
                  <w:sz w:val="20"/>
                  <w:szCs w:val="20"/>
                </w:rPr>
                <w:t>.it</w:t>
              </w:r>
            </w:hyperlink>
          </w:p>
          <w:p w14:paraId="6E1ED7F4" w14:textId="77777777" w:rsidR="002032E0" w:rsidRDefault="002032E0" w:rsidP="00030554">
            <w:pPr>
              <w:jc w:val="center"/>
            </w:pPr>
            <w:r w:rsidRPr="004E121F">
              <w:rPr>
                <w:rFonts w:ascii="Goudy Old Style" w:hAnsi="Goudy Old Style"/>
                <w:sz w:val="20"/>
                <w:szCs w:val="20"/>
              </w:rPr>
              <w:t xml:space="preserve">cod. </w:t>
            </w:r>
            <w:proofErr w:type="spellStart"/>
            <w:r w:rsidRPr="004E121F">
              <w:rPr>
                <w:rFonts w:ascii="Goudy Old Style" w:hAnsi="Goudy Old Style"/>
                <w:sz w:val="20"/>
                <w:szCs w:val="20"/>
              </w:rPr>
              <w:t>fisc</w:t>
            </w:r>
            <w:proofErr w:type="spellEnd"/>
            <w:r w:rsidRPr="004E121F">
              <w:rPr>
                <w:rFonts w:ascii="Goudy Old Style" w:hAnsi="Goudy Old Style"/>
                <w:sz w:val="20"/>
                <w:szCs w:val="20"/>
              </w:rPr>
              <w:t>. 92011660302</w:t>
            </w:r>
            <w:r w:rsidRPr="004E121F">
              <w:rPr>
                <w:rFonts w:ascii="Goudy Old Style" w:hAnsi="Goudy Old Style"/>
              </w:rPr>
              <w:t xml:space="preserve"> </w:t>
            </w:r>
            <w:r w:rsidRPr="004E121F">
              <w:rPr>
                <w:rFonts w:ascii="Goudy Old Style" w:hAnsi="Goudy Old Style"/>
                <w:sz w:val="20"/>
                <w:szCs w:val="20"/>
              </w:rPr>
              <w:t xml:space="preserve">cod. min. UDIC81100E    </w:t>
            </w:r>
            <w:r w:rsidRPr="00785AA3">
              <w:rPr>
                <w:rFonts w:ascii="Goudy Old Style" w:hAnsi="Goudy Old Style"/>
                <w:sz w:val="20"/>
                <w:szCs w:val="20"/>
              </w:rPr>
              <w:t xml:space="preserve">cod. univoco ufficio </w:t>
            </w:r>
            <w:r w:rsidRPr="00785AA3">
              <w:rPr>
                <w:rFonts w:ascii="Goudy Old Style" w:hAnsi="Goudy Old Style"/>
                <w:b/>
                <w:sz w:val="20"/>
                <w:szCs w:val="20"/>
              </w:rPr>
              <w:t>UFHTJ4</w:t>
            </w:r>
          </w:p>
          <w:p w14:paraId="304F9B36" w14:textId="77777777" w:rsidR="002032E0" w:rsidRPr="00B562C2" w:rsidRDefault="002032E0" w:rsidP="00030554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CC0066"/>
                <w:sz w:val="20"/>
                <w:szCs w:val="20"/>
                <w:u w:val="single"/>
              </w:rPr>
            </w:pPr>
          </w:p>
        </w:tc>
      </w:tr>
    </w:tbl>
    <w:p w14:paraId="497D16DF" w14:textId="77777777" w:rsidR="00917371" w:rsidRDefault="00917371" w:rsidP="00917371">
      <w:pPr>
        <w:spacing w:line="234" w:lineRule="auto"/>
        <w:ind w:right="80"/>
        <w:jc w:val="both"/>
        <w:rPr>
          <w:rFonts w:ascii="Calibri" w:hAnsi="Calibri" w:cs="Calibri"/>
        </w:rPr>
      </w:pPr>
    </w:p>
    <w:p w14:paraId="30D3197A" w14:textId="77777777" w:rsidR="00362314" w:rsidRDefault="00362314" w:rsidP="00362314">
      <w:pPr>
        <w:spacing w:after="120" w:line="240" w:lineRule="auto"/>
        <w:jc w:val="center"/>
        <w:rPr>
          <w:rFonts w:ascii="Comic Sans MS" w:hAnsi="Comic Sans MS" w:cstheme="minorHAnsi"/>
          <w:i/>
          <w:sz w:val="44"/>
          <w:szCs w:val="44"/>
        </w:rPr>
      </w:pPr>
      <w:r w:rsidRPr="00362314">
        <w:rPr>
          <w:rFonts w:ascii="Comic Sans MS" w:hAnsi="Comic Sans MS" w:cstheme="minorHAnsi"/>
          <w:i/>
          <w:sz w:val="44"/>
          <w:szCs w:val="44"/>
        </w:rPr>
        <w:t>Fondi Strutturali Europei – Programma Operativo Nazionale</w:t>
      </w:r>
    </w:p>
    <w:p w14:paraId="2D8522C8" w14:textId="77777777" w:rsidR="00ED5787" w:rsidRDefault="00362314" w:rsidP="00362314">
      <w:pPr>
        <w:spacing w:after="120" w:line="240" w:lineRule="auto"/>
        <w:jc w:val="center"/>
        <w:rPr>
          <w:rFonts w:ascii="Calibri" w:hAnsi="Calibri" w:cstheme="minorHAnsi"/>
          <w:bCs/>
          <w:i/>
        </w:rPr>
      </w:pPr>
      <w:r w:rsidRPr="00362314">
        <w:rPr>
          <w:rFonts w:ascii="Comic Sans MS" w:hAnsi="Comic Sans MS" w:cstheme="minorHAnsi"/>
          <w:i/>
          <w:sz w:val="44"/>
          <w:szCs w:val="44"/>
        </w:rPr>
        <w:t xml:space="preserve"> “Per la scuola, competenze e ambienti per l’apprendimento” 2014-2020. </w:t>
      </w:r>
      <w:r w:rsidRPr="00362314">
        <w:rPr>
          <w:rFonts w:ascii="Comic Sans MS" w:hAnsi="Comic Sans MS" w:cstheme="minorHAnsi"/>
          <w:bCs/>
          <w:i/>
          <w:sz w:val="44"/>
          <w:szCs w:val="44"/>
        </w:rPr>
        <w:t>Asse II – Infrastrutture per l’istruzione – Fondo europeo di sviluppo regionale (FESR) – REACT EU</w:t>
      </w:r>
      <w:r w:rsidRPr="003001D0">
        <w:rPr>
          <w:rFonts w:ascii="Calibri" w:hAnsi="Calibri" w:cstheme="minorHAnsi"/>
          <w:bCs/>
          <w:i/>
        </w:rPr>
        <w:t>.</w:t>
      </w:r>
    </w:p>
    <w:p w14:paraId="679414BE" w14:textId="77777777" w:rsidR="00362314" w:rsidRDefault="00362314" w:rsidP="00701D76">
      <w:pPr>
        <w:spacing w:line="240" w:lineRule="auto"/>
        <w:jc w:val="center"/>
        <w:rPr>
          <w:rFonts w:ascii="Calibri" w:hAnsi="Calibri" w:cstheme="minorHAnsi"/>
          <w:bCs/>
          <w:i/>
        </w:rPr>
      </w:pPr>
    </w:p>
    <w:p w14:paraId="36EC9ECE" w14:textId="05CBF6E4" w:rsidR="00644688" w:rsidRDefault="003075B6" w:rsidP="003075B6">
      <w:pPr>
        <w:pStyle w:val="Default"/>
        <w:jc w:val="center"/>
        <w:rPr>
          <w:rFonts w:ascii="Comic Sans MS" w:hAnsi="Comic Sans MS" w:cstheme="minorHAnsi"/>
          <w:bCs/>
          <w:i/>
          <w:color w:val="auto"/>
          <w:sz w:val="40"/>
          <w:szCs w:val="40"/>
        </w:rPr>
      </w:pPr>
      <w:r w:rsidRPr="003075B6">
        <w:rPr>
          <w:rFonts w:ascii="Comic Sans MS" w:hAnsi="Comic Sans MS" w:cstheme="minorHAnsi"/>
          <w:bCs/>
          <w:i/>
          <w:color w:val="auto"/>
          <w:sz w:val="40"/>
          <w:szCs w:val="40"/>
        </w:rPr>
        <w:t>Asse V- priorità d’investimento:13i – (FESR) “</w:t>
      </w:r>
      <w:r w:rsidR="00644688">
        <w:rPr>
          <w:rFonts w:ascii="Comic Sans MS" w:hAnsi="Comic Sans MS" w:cstheme="minorHAnsi"/>
          <w:bCs/>
          <w:i/>
          <w:color w:val="auto"/>
          <w:sz w:val="40"/>
          <w:szCs w:val="40"/>
        </w:rPr>
        <w:t>P</w:t>
      </w:r>
      <w:r w:rsidRPr="003075B6">
        <w:rPr>
          <w:rFonts w:ascii="Comic Sans MS" w:hAnsi="Comic Sans MS" w:cstheme="minorHAnsi"/>
          <w:bCs/>
          <w:i/>
          <w:color w:val="auto"/>
          <w:sz w:val="40"/>
          <w:szCs w:val="40"/>
        </w:rPr>
        <w:t xml:space="preserve">romuovere il superamento degli effetti della crisi nel contesto della pandemia di COVID-9 e delle conseguenze sociali e preparare una ripresa verde, digitale e resiliente </w:t>
      </w:r>
      <w:r w:rsidR="005B2C70" w:rsidRPr="003075B6">
        <w:rPr>
          <w:rFonts w:ascii="Comic Sans MS" w:hAnsi="Comic Sans MS" w:cstheme="minorHAnsi"/>
          <w:bCs/>
          <w:i/>
          <w:color w:val="auto"/>
          <w:sz w:val="40"/>
          <w:szCs w:val="40"/>
        </w:rPr>
        <w:t>dell’econom</w:t>
      </w:r>
      <w:r w:rsidR="005B2C70">
        <w:rPr>
          <w:rFonts w:ascii="Comic Sans MS" w:hAnsi="Comic Sans MS" w:cstheme="minorHAnsi"/>
          <w:bCs/>
          <w:i/>
          <w:color w:val="auto"/>
          <w:sz w:val="40"/>
          <w:szCs w:val="40"/>
        </w:rPr>
        <w:t>ia” -</w:t>
      </w:r>
      <w:r w:rsidR="00644688">
        <w:rPr>
          <w:rFonts w:ascii="Comic Sans MS" w:hAnsi="Comic Sans MS" w:cstheme="minorHAnsi"/>
          <w:bCs/>
          <w:i/>
          <w:color w:val="auto"/>
          <w:sz w:val="40"/>
          <w:szCs w:val="40"/>
        </w:rPr>
        <w:t xml:space="preserve"> Obiettivo specifico 13.1: F</w:t>
      </w:r>
      <w:r w:rsidRPr="003075B6">
        <w:rPr>
          <w:rFonts w:ascii="Comic Sans MS" w:hAnsi="Comic Sans MS" w:cstheme="minorHAnsi"/>
          <w:bCs/>
          <w:i/>
          <w:color w:val="auto"/>
          <w:sz w:val="40"/>
          <w:szCs w:val="40"/>
        </w:rPr>
        <w:t xml:space="preserve">acilitare una ripresa verde, digitale e resiliente dell’economia – </w:t>
      </w:r>
    </w:p>
    <w:p w14:paraId="2370DDA8" w14:textId="77777777" w:rsidR="005B2C70" w:rsidRDefault="003075B6" w:rsidP="00917371">
      <w:pPr>
        <w:pStyle w:val="Default"/>
        <w:jc w:val="center"/>
        <w:rPr>
          <w:rFonts w:ascii="Comic Sans MS" w:hAnsi="Comic Sans MS"/>
          <w:sz w:val="40"/>
          <w:szCs w:val="40"/>
        </w:rPr>
      </w:pPr>
      <w:r w:rsidRPr="00917371">
        <w:rPr>
          <w:rFonts w:ascii="Comic Sans MS" w:hAnsi="Comic Sans MS" w:cstheme="minorHAnsi"/>
          <w:b/>
          <w:bCs/>
          <w:i/>
          <w:color w:val="auto"/>
          <w:sz w:val="40"/>
          <w:szCs w:val="40"/>
        </w:rPr>
        <w:t>Azione 13.1.</w:t>
      </w:r>
      <w:r w:rsidR="005B2C70">
        <w:rPr>
          <w:rFonts w:ascii="Comic Sans MS" w:hAnsi="Comic Sans MS" w:cstheme="minorHAnsi"/>
          <w:b/>
          <w:bCs/>
          <w:i/>
          <w:color w:val="auto"/>
          <w:sz w:val="40"/>
          <w:szCs w:val="40"/>
        </w:rPr>
        <w:t>5</w:t>
      </w:r>
      <w:r w:rsidRPr="00917371">
        <w:rPr>
          <w:rFonts w:ascii="Comic Sans MS" w:hAnsi="Comic Sans MS" w:cstheme="minorHAnsi"/>
          <w:b/>
          <w:bCs/>
          <w:i/>
          <w:color w:val="auto"/>
          <w:sz w:val="40"/>
          <w:szCs w:val="40"/>
        </w:rPr>
        <w:t xml:space="preserve"> “</w:t>
      </w:r>
      <w:r w:rsidR="005B2C70">
        <w:rPr>
          <w:rFonts w:ascii="Comic Sans MS" w:hAnsi="Comic Sans MS" w:cstheme="minorHAnsi"/>
          <w:b/>
          <w:bCs/>
          <w:i/>
          <w:color w:val="auto"/>
          <w:sz w:val="40"/>
          <w:szCs w:val="40"/>
        </w:rPr>
        <w:t>Ambienti didattici innovativi per le scuole dell’infanzia</w:t>
      </w:r>
      <w:r w:rsidR="00917371" w:rsidRPr="00917371">
        <w:rPr>
          <w:rFonts w:ascii="Comic Sans MS" w:hAnsi="Comic Sans MS"/>
          <w:sz w:val="40"/>
          <w:szCs w:val="40"/>
        </w:rPr>
        <w:t>”</w:t>
      </w:r>
    </w:p>
    <w:p w14:paraId="2A0301CE" w14:textId="23FD77B4" w:rsidR="003075B6" w:rsidRPr="003075B6" w:rsidRDefault="00917371" w:rsidP="00917371">
      <w:pPr>
        <w:pStyle w:val="Default"/>
        <w:jc w:val="center"/>
        <w:rPr>
          <w:rFonts w:ascii="Comic Sans MS" w:hAnsi="Comic Sans MS" w:cstheme="minorHAnsi"/>
          <w:bCs/>
          <w:i/>
          <w:color w:val="auto"/>
          <w:sz w:val="40"/>
          <w:szCs w:val="40"/>
        </w:rPr>
      </w:pPr>
      <w:r w:rsidRPr="00917371">
        <w:rPr>
          <w:rFonts w:ascii="Comic Sans MS" w:hAnsi="Comic Sans MS"/>
          <w:sz w:val="40"/>
          <w:szCs w:val="40"/>
        </w:rPr>
        <w:t>Avviso pubblico prot.n.</w:t>
      </w:r>
      <w:r w:rsidR="00CB1632">
        <w:rPr>
          <w:rFonts w:ascii="Comic Sans MS" w:hAnsi="Comic Sans MS"/>
          <w:sz w:val="40"/>
          <w:szCs w:val="40"/>
        </w:rPr>
        <w:t xml:space="preserve"> </w:t>
      </w:r>
      <w:r w:rsidR="005B2C70">
        <w:rPr>
          <w:rFonts w:ascii="Comic Sans MS" w:hAnsi="Comic Sans MS"/>
          <w:sz w:val="40"/>
          <w:szCs w:val="40"/>
        </w:rPr>
        <w:t>38007</w:t>
      </w:r>
      <w:r w:rsidRPr="00917371">
        <w:rPr>
          <w:rFonts w:ascii="Comic Sans MS" w:hAnsi="Comic Sans MS"/>
          <w:sz w:val="40"/>
          <w:szCs w:val="40"/>
        </w:rPr>
        <w:t xml:space="preserve"> del 27 </w:t>
      </w:r>
      <w:r w:rsidR="005B2C70">
        <w:rPr>
          <w:rFonts w:ascii="Comic Sans MS" w:hAnsi="Comic Sans MS"/>
          <w:sz w:val="40"/>
          <w:szCs w:val="40"/>
        </w:rPr>
        <w:t>maggio</w:t>
      </w:r>
      <w:r w:rsidRPr="00917371">
        <w:rPr>
          <w:rFonts w:ascii="Comic Sans MS" w:hAnsi="Comic Sans MS"/>
          <w:sz w:val="40"/>
          <w:szCs w:val="40"/>
        </w:rPr>
        <w:t xml:space="preserve"> 202</w:t>
      </w:r>
      <w:r w:rsidR="005B2C70">
        <w:rPr>
          <w:rFonts w:ascii="Comic Sans MS" w:hAnsi="Comic Sans MS"/>
          <w:sz w:val="40"/>
          <w:szCs w:val="40"/>
        </w:rPr>
        <w:t>2</w:t>
      </w:r>
      <w:r w:rsidRPr="00917371">
        <w:rPr>
          <w:rFonts w:ascii="Comic Sans MS" w:hAnsi="Comic Sans MS"/>
          <w:sz w:val="40"/>
          <w:szCs w:val="40"/>
        </w:rPr>
        <w:t xml:space="preserve"> “</w:t>
      </w:r>
      <w:r w:rsidR="005B2C70" w:rsidRPr="005B2C70">
        <w:rPr>
          <w:rFonts w:ascii="Comic Sans MS" w:hAnsi="Comic Sans MS" w:cstheme="minorHAnsi"/>
          <w:iCs/>
          <w:color w:val="auto"/>
          <w:sz w:val="40"/>
          <w:szCs w:val="40"/>
        </w:rPr>
        <w:t xml:space="preserve">Ambienti didattici innovativi per le scuole </w:t>
      </w:r>
      <w:r w:rsidR="005B2C70" w:rsidRPr="005B2C70">
        <w:rPr>
          <w:rFonts w:ascii="Comic Sans MS" w:hAnsi="Comic Sans MS" w:cstheme="minorHAnsi"/>
          <w:iCs/>
          <w:color w:val="auto"/>
          <w:sz w:val="40"/>
          <w:szCs w:val="40"/>
        </w:rPr>
        <w:t>dell’infanzia</w:t>
      </w:r>
      <w:r w:rsidR="005B2C70" w:rsidRPr="00917371">
        <w:rPr>
          <w:rFonts w:ascii="Comic Sans MS" w:hAnsi="Comic Sans MS"/>
          <w:sz w:val="40"/>
          <w:szCs w:val="40"/>
        </w:rPr>
        <w:t>”</w:t>
      </w:r>
      <w:r w:rsidRPr="00917371">
        <w:rPr>
          <w:rFonts w:ascii="Comic Sans MS" w:hAnsi="Comic Sans MS"/>
          <w:sz w:val="40"/>
          <w:szCs w:val="40"/>
        </w:rPr>
        <w:t>.</w:t>
      </w:r>
    </w:p>
    <w:p w14:paraId="50690B69" w14:textId="77777777" w:rsidR="003075B6" w:rsidRPr="009E2F8F" w:rsidRDefault="003075B6" w:rsidP="003075B6">
      <w:pPr>
        <w:pStyle w:val="Default"/>
        <w:jc w:val="center"/>
        <w:rPr>
          <w:rFonts w:ascii="Comic Sans MS" w:hAnsi="Comic Sans MS" w:cs="Times New Roman"/>
          <w:b/>
          <w:bCs/>
          <w:i/>
          <w:iCs/>
          <w:color w:val="FF0000"/>
          <w:sz w:val="20"/>
          <w:szCs w:val="20"/>
          <w:u w:val="single"/>
        </w:rPr>
      </w:pPr>
    </w:p>
    <w:p w14:paraId="68E7913C" w14:textId="44A1CC38" w:rsidR="00ED5787" w:rsidRDefault="00AD120E" w:rsidP="003075B6">
      <w:pPr>
        <w:pStyle w:val="Default"/>
        <w:jc w:val="center"/>
        <w:rPr>
          <w:rFonts w:ascii="Comic Sans MS" w:hAnsi="Comic Sans MS" w:cs="Arial"/>
          <w:b/>
          <w:i/>
          <w:color w:val="FF0000"/>
          <w:sz w:val="48"/>
          <w:szCs w:val="48"/>
          <w:u w:val="single"/>
        </w:rPr>
      </w:pPr>
      <w:r w:rsidRPr="00362314">
        <w:rPr>
          <w:rFonts w:ascii="Comic Sans MS" w:hAnsi="Comic Sans MS" w:cs="Times New Roman"/>
          <w:b/>
          <w:bCs/>
          <w:i/>
          <w:iCs/>
          <w:color w:val="FF0000"/>
          <w:sz w:val="48"/>
          <w:szCs w:val="48"/>
          <w:u w:val="single"/>
        </w:rPr>
        <w:t xml:space="preserve">Codice Progetto </w:t>
      </w:r>
      <w:r w:rsidR="00644688" w:rsidRPr="00917371">
        <w:rPr>
          <w:rFonts w:ascii="Comic Sans MS" w:hAnsi="Comic Sans MS" w:cs="Arial"/>
          <w:b/>
          <w:i/>
          <w:color w:val="FF0000"/>
          <w:sz w:val="48"/>
          <w:szCs w:val="48"/>
          <w:u w:val="single"/>
        </w:rPr>
        <w:t>13.1.</w:t>
      </w:r>
      <w:r w:rsidR="005B2C70">
        <w:rPr>
          <w:rFonts w:ascii="Comic Sans MS" w:hAnsi="Comic Sans MS" w:cs="Arial"/>
          <w:b/>
          <w:i/>
          <w:color w:val="FF0000"/>
          <w:sz w:val="48"/>
          <w:szCs w:val="48"/>
          <w:u w:val="single"/>
        </w:rPr>
        <w:t>5</w:t>
      </w:r>
      <w:r w:rsidR="00644688" w:rsidRPr="00917371">
        <w:rPr>
          <w:rFonts w:ascii="Comic Sans MS" w:hAnsi="Comic Sans MS" w:cs="Arial"/>
          <w:b/>
          <w:i/>
          <w:color w:val="FF0000"/>
          <w:sz w:val="48"/>
          <w:szCs w:val="48"/>
          <w:u w:val="single"/>
        </w:rPr>
        <w:t>A-FESRPON-FR-</w:t>
      </w:r>
      <w:r w:rsidR="00917371">
        <w:rPr>
          <w:rFonts w:ascii="Comic Sans MS" w:hAnsi="Comic Sans MS" w:cs="Arial"/>
          <w:b/>
          <w:i/>
          <w:color w:val="FF0000"/>
          <w:sz w:val="48"/>
          <w:szCs w:val="48"/>
          <w:u w:val="single"/>
        </w:rPr>
        <w:t>2022-</w:t>
      </w:r>
      <w:r w:rsidR="005B2C70">
        <w:rPr>
          <w:rFonts w:ascii="Comic Sans MS" w:hAnsi="Comic Sans MS" w:cs="Arial"/>
          <w:b/>
          <w:i/>
          <w:color w:val="FF0000"/>
          <w:sz w:val="48"/>
          <w:szCs w:val="48"/>
          <w:u w:val="single"/>
        </w:rPr>
        <w:t>7</w:t>
      </w:r>
    </w:p>
    <w:p w14:paraId="0E2448A7" w14:textId="755970FD" w:rsidR="009E2F8F" w:rsidRPr="009E2F8F" w:rsidRDefault="009E2F8F" w:rsidP="009E2F8F">
      <w:pPr>
        <w:pStyle w:val="Default"/>
        <w:spacing w:after="160"/>
        <w:jc w:val="center"/>
        <w:rPr>
          <w:rFonts w:ascii="Comic Sans MS" w:hAnsi="Comic Sans MS" w:cs="Arial"/>
          <w:b/>
          <w:i/>
          <w:color w:val="auto"/>
          <w:sz w:val="48"/>
          <w:szCs w:val="48"/>
        </w:rPr>
      </w:pPr>
      <w:r w:rsidRPr="009E2F8F">
        <w:rPr>
          <w:rFonts w:ascii="Comic Sans MS" w:hAnsi="Comic Sans MS" w:cs="Arial"/>
          <w:b/>
          <w:i/>
          <w:color w:val="auto"/>
          <w:sz w:val="48"/>
          <w:szCs w:val="48"/>
        </w:rPr>
        <w:t>Con l’Europa investiamo nel vostro futuro</w:t>
      </w:r>
    </w:p>
    <w:p w14:paraId="4A5AACCB" w14:textId="12D9F0F6" w:rsidR="00917371" w:rsidRDefault="002032E0" w:rsidP="002032E0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</w:pPr>
      <w:r w:rsidRPr="00701D76">
        <w:rPr>
          <w:noProof/>
          <w:lang w:eastAsia="it-IT"/>
        </w:rPr>
        <w:drawing>
          <wp:inline distT="0" distB="0" distL="0" distR="0" wp14:anchorId="4B9FC4BF" wp14:editId="4B4BAB21">
            <wp:extent cx="11096843" cy="1329070"/>
            <wp:effectExtent l="0" t="0" r="9525" b="4445"/>
            <wp:docPr id="2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0" cy="133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9E433" w14:textId="2E34C1D6" w:rsidR="004E7FDE" w:rsidRPr="004E7FDE" w:rsidRDefault="004E7FDE" w:rsidP="004E7FDE">
      <w:pPr>
        <w:pStyle w:val="Default"/>
        <w:rPr>
          <w:b/>
          <w:color w:val="CC0066"/>
          <w:sz w:val="6"/>
          <w:szCs w:val="6"/>
          <w:u w:val="single"/>
        </w:rPr>
      </w:pPr>
    </w:p>
    <w:p w14:paraId="45E45A62" w14:textId="54B4C613" w:rsidR="004C000C" w:rsidRPr="00751B71" w:rsidRDefault="00917371" w:rsidP="00917371">
      <w:pPr>
        <w:tabs>
          <w:tab w:val="left" w:pos="1095"/>
        </w:tabs>
        <w:spacing w:line="240" w:lineRule="auto"/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C000C" w:rsidRPr="00751B71" w:rsidSect="003075B6">
      <w:pgSz w:w="23814" w:h="16840" w:orient="landscape" w:code="8"/>
      <w:pgMar w:top="851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91E2" w14:textId="77777777" w:rsidR="00D5623D" w:rsidRDefault="00D5623D" w:rsidP="00E72C9F">
      <w:pPr>
        <w:spacing w:after="0" w:line="240" w:lineRule="auto"/>
      </w:pPr>
      <w:r>
        <w:separator/>
      </w:r>
    </w:p>
  </w:endnote>
  <w:endnote w:type="continuationSeparator" w:id="0">
    <w:p w14:paraId="2E7F497D" w14:textId="77777777" w:rsidR="00D5623D" w:rsidRDefault="00D5623D" w:rsidP="00E7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37E4" w14:textId="77777777" w:rsidR="00D5623D" w:rsidRDefault="00D5623D" w:rsidP="00E72C9F">
      <w:pPr>
        <w:spacing w:after="0" w:line="240" w:lineRule="auto"/>
      </w:pPr>
      <w:r>
        <w:separator/>
      </w:r>
    </w:p>
  </w:footnote>
  <w:footnote w:type="continuationSeparator" w:id="0">
    <w:p w14:paraId="1AEAD372" w14:textId="77777777" w:rsidR="00D5623D" w:rsidRDefault="00D5623D" w:rsidP="00E72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71"/>
    <w:rsid w:val="00010891"/>
    <w:rsid w:val="00073520"/>
    <w:rsid w:val="00105912"/>
    <w:rsid w:val="001571B1"/>
    <w:rsid w:val="00192A66"/>
    <w:rsid w:val="001936B8"/>
    <w:rsid w:val="002032E0"/>
    <w:rsid w:val="00206BAE"/>
    <w:rsid w:val="00236E79"/>
    <w:rsid w:val="00284FB2"/>
    <w:rsid w:val="002D6969"/>
    <w:rsid w:val="003075B6"/>
    <w:rsid w:val="00331ED2"/>
    <w:rsid w:val="00362314"/>
    <w:rsid w:val="003B28AF"/>
    <w:rsid w:val="003B47C8"/>
    <w:rsid w:val="003D0892"/>
    <w:rsid w:val="003D23D9"/>
    <w:rsid w:val="004622B9"/>
    <w:rsid w:val="00484C88"/>
    <w:rsid w:val="004C000C"/>
    <w:rsid w:val="004C33C4"/>
    <w:rsid w:val="004D5336"/>
    <w:rsid w:val="004E7FDE"/>
    <w:rsid w:val="005B2C70"/>
    <w:rsid w:val="005C052C"/>
    <w:rsid w:val="005D50A1"/>
    <w:rsid w:val="005F4E05"/>
    <w:rsid w:val="00644688"/>
    <w:rsid w:val="00666DF8"/>
    <w:rsid w:val="00670A18"/>
    <w:rsid w:val="00681252"/>
    <w:rsid w:val="00701D76"/>
    <w:rsid w:val="007159EC"/>
    <w:rsid w:val="00742185"/>
    <w:rsid w:val="00751B71"/>
    <w:rsid w:val="007F242B"/>
    <w:rsid w:val="008400B5"/>
    <w:rsid w:val="008708EE"/>
    <w:rsid w:val="008D39B8"/>
    <w:rsid w:val="00917371"/>
    <w:rsid w:val="00941BF0"/>
    <w:rsid w:val="009E2F8F"/>
    <w:rsid w:val="00AD120E"/>
    <w:rsid w:val="00B31144"/>
    <w:rsid w:val="00B37264"/>
    <w:rsid w:val="00B55B96"/>
    <w:rsid w:val="00B562C2"/>
    <w:rsid w:val="00B7339C"/>
    <w:rsid w:val="00BA0404"/>
    <w:rsid w:val="00C31757"/>
    <w:rsid w:val="00C47982"/>
    <w:rsid w:val="00C55C53"/>
    <w:rsid w:val="00CB1632"/>
    <w:rsid w:val="00D37769"/>
    <w:rsid w:val="00D5623D"/>
    <w:rsid w:val="00D71466"/>
    <w:rsid w:val="00D862BC"/>
    <w:rsid w:val="00E1799A"/>
    <w:rsid w:val="00E45D43"/>
    <w:rsid w:val="00E72C9F"/>
    <w:rsid w:val="00EB0FF8"/>
    <w:rsid w:val="00ED56F0"/>
    <w:rsid w:val="00ED5787"/>
    <w:rsid w:val="00F40586"/>
    <w:rsid w:val="00FE2894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11cbdf"/>
      <o:colormenu v:ext="edit" fillcolor="none"/>
    </o:shapedefaults>
    <o:shapelayout v:ext="edit">
      <o:idmap v:ext="edit" data="1"/>
    </o:shapelayout>
  </w:shapeDefaults>
  <w:decimalSymbol w:val=","/>
  <w:listSeparator w:val=";"/>
  <w14:docId w14:val="4D68B6B4"/>
  <w15:docId w15:val="{D34784FB-539E-42C1-A4F8-E8E812C2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B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AD120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D120E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C9F"/>
  </w:style>
  <w:style w:type="paragraph" w:styleId="Pidipagina">
    <w:name w:val="footer"/>
    <w:basedOn w:val="Normale"/>
    <w:link w:val="PidipaginaCarattere"/>
    <w:uiPriority w:val="99"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C9F"/>
  </w:style>
  <w:style w:type="character" w:styleId="Collegamentoipertestuale">
    <w:name w:val="Hyperlink"/>
    <w:rsid w:val="00917371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917371"/>
    <w:pPr>
      <w:spacing w:after="0" w:line="240" w:lineRule="auto"/>
    </w:pPr>
    <w:rPr>
      <w:rFonts w:ascii="Roman 10cpi" w:eastAsia="Times New Roman" w:hAnsi="Roman 10cpi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unhideWhenUsed/>
    <w:rsid w:val="00B5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icpalazzol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udic81100e@pec.istruzione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udic81100e@istruzione.it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Direttore SGA</cp:lastModifiedBy>
  <cp:revision>4</cp:revision>
  <cp:lastPrinted>2022-11-18T09:54:00Z</cp:lastPrinted>
  <dcterms:created xsi:type="dcterms:W3CDTF">2022-11-18T09:55:00Z</dcterms:created>
  <dcterms:modified xsi:type="dcterms:W3CDTF">2023-02-14T13:35:00Z</dcterms:modified>
</cp:coreProperties>
</file>