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0" w:type="auto"/>
        <w:tblLook w:val="04A0" w:firstRow="1" w:lastRow="0" w:firstColumn="1" w:lastColumn="0" w:noHBand="0" w:noVBand="1"/>
      </w:tblPr>
      <w:tblGrid>
        <w:gridCol w:w="1367"/>
        <w:gridCol w:w="7649"/>
      </w:tblGrid>
      <w:tr w:rsidR="00266181" w:rsidRPr="00B60556" w14:paraId="6DEE1CD2" w14:textId="77777777" w:rsidTr="00B93C2F">
        <w:tc>
          <w:tcPr>
            <w:tcW w:w="1413" w:type="dxa"/>
            <w:vAlign w:val="center"/>
          </w:tcPr>
          <w:p w14:paraId="0C990328" w14:textId="77777777" w:rsidR="00266181" w:rsidRPr="00B60556" w:rsidRDefault="00266181" w:rsidP="00B93C2F">
            <w:pPr>
              <w:jc w:val="center"/>
              <w:rPr>
                <w:rFonts w:ascii="Calibri" w:hAnsi="Calibri" w:cs="Calibri"/>
                <w:sz w:val="16"/>
                <w:szCs w:val="16"/>
              </w:rPr>
            </w:pPr>
            <w:r w:rsidRPr="00B60556">
              <w:rPr>
                <w:rFonts w:ascii="Arial" w:hAnsi="Arial" w:cs="Arial"/>
                <w:kern w:val="0"/>
                <w:sz w:val="16"/>
                <w:szCs w:val="16"/>
                <w14:ligatures w14:val="none"/>
              </w:rPr>
              <w:object w:dxaOrig="675" w:dyaOrig="705" w14:anchorId="0E73D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8pt" o:ole="">
                  <v:imagedata r:id="rId8" o:title=""/>
                </v:shape>
                <o:OLEObject Type="Embed" ProgID="Word.Picture.8" ShapeID="_x0000_i1025" DrawAspect="Content" ObjectID="_1822819664" r:id="rId9"/>
              </w:object>
            </w:r>
          </w:p>
        </w:tc>
        <w:tc>
          <w:tcPr>
            <w:tcW w:w="8673" w:type="dxa"/>
          </w:tcPr>
          <w:p w14:paraId="651AD25F" w14:textId="77777777" w:rsidR="00266181" w:rsidRPr="00B60556" w:rsidRDefault="00266181" w:rsidP="00B93C2F">
            <w:pPr>
              <w:pStyle w:val="Didascalia"/>
              <w:rPr>
                <w:rFonts w:ascii="Century Gothic" w:hAnsi="Century Gothic" w:cs="Dreaming Outloud Pro"/>
                <w:bCs/>
                <w:sz w:val="16"/>
                <w:szCs w:val="16"/>
              </w:rPr>
            </w:pPr>
            <w:r w:rsidRPr="00B60556">
              <w:rPr>
                <w:rFonts w:ascii="Century Gothic" w:hAnsi="Century Gothic" w:cs="Dreaming Outloud Pro"/>
                <w:bCs/>
                <w:sz w:val="16"/>
                <w:szCs w:val="16"/>
              </w:rPr>
              <w:t>Istituto Comprensivo di Scuola Infanzia Primaria e Secondaria di Primo Grado</w:t>
            </w:r>
          </w:p>
          <w:p w14:paraId="5105733B" w14:textId="77777777" w:rsidR="00266181" w:rsidRPr="00B60556" w:rsidRDefault="00266181" w:rsidP="00B93C2F">
            <w:pPr>
              <w:rPr>
                <w:rFonts w:ascii="Century Gothic" w:hAnsi="Century Gothic" w:cs="Dreaming Outloud Pro"/>
                <w:sz w:val="16"/>
                <w:szCs w:val="16"/>
                <w:lang w:eastAsia="it-IT"/>
              </w:rPr>
            </w:pPr>
            <w:r w:rsidRPr="00B60556">
              <w:rPr>
                <w:rFonts w:ascii="Century Gothic" w:hAnsi="Century Gothic" w:cs="Dreaming Outloud Pro"/>
                <w:sz w:val="16"/>
                <w:szCs w:val="16"/>
                <w:lang w:eastAsia="it-IT"/>
              </w:rPr>
              <w:t>Palazzolo – Rivignano Teor</w:t>
            </w:r>
          </w:p>
          <w:p w14:paraId="59228DC7" w14:textId="77777777" w:rsidR="00266181" w:rsidRPr="00B60556" w:rsidRDefault="00266181" w:rsidP="00B93C2F">
            <w:pPr>
              <w:rPr>
                <w:rFonts w:ascii="Century Gothic" w:hAnsi="Century Gothic" w:cs="Dreaming Outloud Pro"/>
                <w:sz w:val="16"/>
                <w:szCs w:val="16"/>
              </w:rPr>
            </w:pPr>
            <w:r w:rsidRPr="00B60556">
              <w:rPr>
                <w:rFonts w:ascii="Century Gothic" w:hAnsi="Century Gothic" w:cs="Dreaming Outloud Pro"/>
                <w:sz w:val="16"/>
                <w:szCs w:val="16"/>
              </w:rPr>
              <w:t>Via Roma, 20 - 33056 PALAZZOLO DELLO STELLA (UD)</w:t>
            </w:r>
          </w:p>
          <w:p w14:paraId="1DA5E1FD" w14:textId="77777777" w:rsidR="00266181" w:rsidRPr="00B60556" w:rsidRDefault="00266181" w:rsidP="00B93C2F">
            <w:pPr>
              <w:rPr>
                <w:rFonts w:ascii="Century Gothic" w:hAnsi="Century Gothic"/>
                <w:bCs/>
                <w:sz w:val="16"/>
                <w:szCs w:val="16"/>
              </w:rPr>
            </w:pPr>
            <w:r w:rsidRPr="00B60556">
              <w:rPr>
                <w:rFonts w:ascii="Century Gothic" w:hAnsi="Century Gothic"/>
                <w:bCs/>
                <w:sz w:val="16"/>
                <w:szCs w:val="16"/>
              </w:rPr>
              <w:t>Tel.  0431-58010   sito web: https://icpalrite.edu.it</w:t>
            </w:r>
          </w:p>
          <w:p w14:paraId="7FDB6074" w14:textId="77777777" w:rsidR="00266181" w:rsidRPr="00B60556" w:rsidRDefault="00266181" w:rsidP="00B93C2F">
            <w:pPr>
              <w:rPr>
                <w:rFonts w:ascii="Century Gothic" w:hAnsi="Century Gothic"/>
                <w:bCs/>
                <w:sz w:val="16"/>
                <w:szCs w:val="16"/>
              </w:rPr>
            </w:pPr>
            <w:r w:rsidRPr="00B60556">
              <w:rPr>
                <w:rFonts w:ascii="Century Gothic" w:hAnsi="Century Gothic"/>
                <w:bCs/>
                <w:sz w:val="16"/>
                <w:szCs w:val="16"/>
              </w:rPr>
              <w:t xml:space="preserve">e-mail: </w:t>
            </w:r>
            <w:hyperlink r:id="rId10" w:history="1">
              <w:r w:rsidRPr="00B60556">
                <w:rPr>
                  <w:rStyle w:val="Collegamentoipertestuale"/>
                  <w:rFonts w:ascii="Century Gothic" w:hAnsi="Century Gothic"/>
                  <w:bCs/>
                  <w:sz w:val="16"/>
                  <w:szCs w:val="16"/>
                </w:rPr>
                <w:t>udic85900g@istruzione.it</w:t>
              </w:r>
            </w:hyperlink>
            <w:r w:rsidRPr="00B60556">
              <w:rPr>
                <w:rFonts w:ascii="Century Gothic" w:hAnsi="Century Gothic"/>
                <w:bCs/>
                <w:sz w:val="16"/>
                <w:szCs w:val="16"/>
              </w:rPr>
              <w:t xml:space="preserve">   Posta Elettronica Certificata: </w:t>
            </w:r>
            <w:hyperlink r:id="rId11" w:history="1">
              <w:r w:rsidRPr="00B60556">
                <w:rPr>
                  <w:rStyle w:val="Collegamentoipertestuale"/>
                  <w:rFonts w:ascii="Century Gothic" w:hAnsi="Century Gothic"/>
                  <w:bCs/>
                  <w:sz w:val="16"/>
                  <w:szCs w:val="16"/>
                </w:rPr>
                <w:t>udic85900g@pec.istruzione.it</w:t>
              </w:r>
            </w:hyperlink>
            <w:r w:rsidRPr="00B60556">
              <w:rPr>
                <w:rFonts w:ascii="Century Gothic" w:hAnsi="Century Gothic"/>
                <w:bCs/>
                <w:sz w:val="16"/>
                <w:szCs w:val="16"/>
              </w:rPr>
              <w:t xml:space="preserve">  </w:t>
            </w:r>
          </w:p>
          <w:p w14:paraId="1E102F2A" w14:textId="77777777" w:rsidR="00266181" w:rsidRPr="00B60556" w:rsidRDefault="00266181" w:rsidP="00B93C2F">
            <w:pPr>
              <w:jc w:val="both"/>
              <w:rPr>
                <w:rFonts w:ascii="Calibri" w:hAnsi="Calibri" w:cs="Calibri"/>
                <w:sz w:val="16"/>
                <w:szCs w:val="16"/>
              </w:rPr>
            </w:pPr>
            <w:r w:rsidRPr="00B60556">
              <w:rPr>
                <w:rFonts w:ascii="Century Gothic" w:hAnsi="Century Gothic"/>
                <w:bCs/>
                <w:sz w:val="16"/>
                <w:szCs w:val="16"/>
              </w:rPr>
              <w:t xml:space="preserve">cod. </w:t>
            </w:r>
            <w:proofErr w:type="spellStart"/>
            <w:r w:rsidRPr="00B60556">
              <w:rPr>
                <w:rFonts w:ascii="Century Gothic" w:hAnsi="Century Gothic"/>
                <w:bCs/>
                <w:sz w:val="16"/>
                <w:szCs w:val="16"/>
              </w:rPr>
              <w:t>fisc</w:t>
            </w:r>
            <w:proofErr w:type="spellEnd"/>
            <w:r w:rsidRPr="00B60556">
              <w:rPr>
                <w:rFonts w:ascii="Century Gothic" w:hAnsi="Century Gothic"/>
                <w:bCs/>
                <w:sz w:val="16"/>
                <w:szCs w:val="16"/>
              </w:rPr>
              <w:t xml:space="preserve">. 90029290302 cod. min. UDIC85900G   </w:t>
            </w:r>
            <w:r w:rsidRPr="00B60556">
              <w:rPr>
                <w:rFonts w:ascii="Goudy Old Style" w:hAnsi="Goudy Old Style"/>
                <w:sz w:val="16"/>
                <w:szCs w:val="16"/>
              </w:rPr>
              <w:t>cod. univoco ufficio</w:t>
            </w:r>
            <w:r w:rsidRPr="00B60556">
              <w:rPr>
                <w:rFonts w:ascii="Century Gothic" w:hAnsi="Century Gothic"/>
                <w:bCs/>
                <w:sz w:val="16"/>
                <w:szCs w:val="16"/>
              </w:rPr>
              <w:t xml:space="preserve"> </w:t>
            </w:r>
            <w:r w:rsidRPr="00B60556">
              <w:rPr>
                <w:rFonts w:ascii="Century Gothic" w:hAnsi="Century Gothic"/>
                <w:b/>
                <w:bCs/>
                <w:sz w:val="16"/>
                <w:szCs w:val="16"/>
              </w:rPr>
              <w:t>NJK8AE</w:t>
            </w:r>
          </w:p>
        </w:tc>
      </w:tr>
    </w:tbl>
    <w:p w14:paraId="77E69BE0" w14:textId="77777777" w:rsidR="00266181" w:rsidRDefault="00266181" w:rsidP="00266181">
      <w:pPr>
        <w:spacing w:after="0"/>
        <w:ind w:left="20"/>
      </w:pPr>
    </w:p>
    <w:p w14:paraId="6B38405C" w14:textId="77777777" w:rsidR="00266181" w:rsidRDefault="00266181" w:rsidP="00266181">
      <w:pPr>
        <w:spacing w:after="0"/>
        <w:ind w:left="20"/>
      </w:pPr>
    </w:p>
    <w:p w14:paraId="77F2ED7C" w14:textId="64F6CD8B" w:rsidR="00266181" w:rsidRDefault="4A8FE3D7" w:rsidP="00266181">
      <w:pPr>
        <w:spacing w:after="0"/>
        <w:ind w:left="20"/>
        <w:rPr>
          <w:rFonts w:ascii="Arial" w:eastAsia="Arial" w:hAnsi="Arial" w:cs="Arial"/>
          <w:b/>
          <w:sz w:val="20"/>
          <w:szCs w:val="20"/>
        </w:rPr>
      </w:pPr>
      <w:r>
        <w:t>-</w:t>
      </w:r>
      <w:r w:rsidR="00266181" w:rsidRPr="00266181">
        <w:rPr>
          <w:rFonts w:ascii="Arial" w:eastAsia="Arial" w:hAnsi="Arial" w:cs="Arial"/>
          <w:b/>
          <w:sz w:val="20"/>
          <w:szCs w:val="20"/>
        </w:rPr>
        <w:t xml:space="preserve"> </w:t>
      </w:r>
      <w:r w:rsidR="00266181">
        <w:rPr>
          <w:rFonts w:ascii="Arial" w:eastAsia="Arial" w:hAnsi="Arial" w:cs="Arial"/>
          <w:b/>
          <w:sz w:val="20"/>
          <w:szCs w:val="20"/>
        </w:rPr>
        <w:t>ALLEGATO 1</w:t>
      </w:r>
    </w:p>
    <w:p w14:paraId="3D8DA748" w14:textId="77777777" w:rsidR="00266181" w:rsidRDefault="00266181" w:rsidP="00266181">
      <w:pPr>
        <w:spacing w:after="0"/>
        <w:ind w:left="20"/>
        <w:rPr>
          <w:rFonts w:ascii="Arial" w:eastAsia="Arial" w:hAnsi="Arial" w:cs="Arial"/>
          <w:b/>
          <w:sz w:val="20"/>
          <w:szCs w:val="20"/>
        </w:rPr>
      </w:pPr>
      <w:r>
        <w:rPr>
          <w:rFonts w:ascii="Arial" w:eastAsia="Arial" w:hAnsi="Arial" w:cs="Arial"/>
          <w:b/>
          <w:sz w:val="20"/>
          <w:szCs w:val="20"/>
        </w:rPr>
        <w:t xml:space="preserve"> </w:t>
      </w:r>
    </w:p>
    <w:p w14:paraId="7E574B18" w14:textId="77777777" w:rsidR="00266181" w:rsidRDefault="00266181" w:rsidP="00266181">
      <w:pPr>
        <w:spacing w:after="0"/>
        <w:ind w:left="20"/>
        <w:rPr>
          <w:rFonts w:ascii="Arial" w:eastAsia="Arial" w:hAnsi="Arial" w:cs="Arial"/>
          <w:b/>
          <w:sz w:val="20"/>
          <w:szCs w:val="20"/>
        </w:rPr>
      </w:pPr>
      <w:r>
        <w:rPr>
          <w:rFonts w:ascii="Arial" w:eastAsia="Arial" w:hAnsi="Arial" w:cs="Arial"/>
          <w:b/>
          <w:sz w:val="20"/>
          <w:szCs w:val="20"/>
        </w:rPr>
        <w:t>RICHIESTA DI AUTORIZZAZIONE ALLA SOMMINISTRAZIONE FARMACI “SALVAVITA” IN AMBITO SCOLASTICO (da compilarsi dopo avere letto l’INFORMATIVA)</w:t>
      </w:r>
    </w:p>
    <w:p w14:paraId="75E8E508"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02A753EE"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Anno scolastico __________________________________</w:t>
      </w:r>
    </w:p>
    <w:p w14:paraId="684B73DA"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31A85A59" w14:textId="77777777" w:rsidR="00266181" w:rsidRDefault="00266181" w:rsidP="00266181">
      <w:pPr>
        <w:spacing w:after="0"/>
        <w:rPr>
          <w:rFonts w:ascii="Arial" w:eastAsia="Arial" w:hAnsi="Arial" w:cs="Arial"/>
          <w:sz w:val="20"/>
          <w:szCs w:val="20"/>
        </w:rPr>
      </w:pPr>
      <w:r w:rsidRPr="7D66254C">
        <w:rPr>
          <w:rFonts w:ascii="Arial" w:eastAsia="Arial" w:hAnsi="Arial" w:cs="Arial"/>
          <w:sz w:val="20"/>
          <w:szCs w:val="20"/>
        </w:rPr>
        <w:t xml:space="preserve">Io sottoscritto/ </w:t>
      </w:r>
      <w:proofErr w:type="gramStart"/>
      <w:r w:rsidRPr="7D66254C">
        <w:rPr>
          <w:rFonts w:ascii="Arial" w:eastAsia="Arial" w:hAnsi="Arial" w:cs="Arial"/>
          <w:sz w:val="20"/>
          <w:szCs w:val="20"/>
        </w:rPr>
        <w:t>io  studente</w:t>
      </w:r>
      <w:proofErr w:type="gramEnd"/>
      <w:r w:rsidRPr="7D66254C">
        <w:rPr>
          <w:rFonts w:ascii="Arial" w:eastAsia="Arial" w:hAnsi="Arial" w:cs="Arial"/>
          <w:sz w:val="20"/>
          <w:szCs w:val="20"/>
        </w:rPr>
        <w:t xml:space="preserve"> maggiorenne ___________________________________________________________________________</w:t>
      </w:r>
    </w:p>
    <w:p w14:paraId="229EE53F"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44CD5E5B"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Genitore/legale rappresentante dell’alunno/a _________________________________________________________</w:t>
      </w:r>
    </w:p>
    <w:p w14:paraId="15A992F1"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2576DEC6" w14:textId="5583CDFD" w:rsidR="00266181" w:rsidRDefault="00266181" w:rsidP="00266181">
      <w:pPr>
        <w:spacing w:after="0"/>
        <w:rPr>
          <w:rFonts w:ascii="Arial" w:eastAsia="Arial" w:hAnsi="Arial" w:cs="Arial"/>
          <w:sz w:val="20"/>
          <w:szCs w:val="20"/>
        </w:rPr>
      </w:pPr>
      <w:r>
        <w:rPr>
          <w:rFonts w:ascii="Arial" w:eastAsia="Arial" w:hAnsi="Arial" w:cs="Arial"/>
          <w:sz w:val="20"/>
          <w:szCs w:val="20"/>
        </w:rPr>
        <w:t>Frequentante la classe/sezione ________ della scuola ____________________________________</w:t>
      </w:r>
    </w:p>
    <w:p w14:paraId="6BBA7F69" w14:textId="77777777" w:rsidR="00266181" w:rsidRDefault="00266181" w:rsidP="00266181">
      <w:pPr>
        <w:spacing w:after="0"/>
        <w:rPr>
          <w:rFonts w:ascii="Arial" w:eastAsia="Arial" w:hAnsi="Arial" w:cs="Arial"/>
          <w:sz w:val="20"/>
          <w:szCs w:val="20"/>
        </w:rPr>
      </w:pPr>
    </w:p>
    <w:p w14:paraId="5C4D26BF" w14:textId="77777777" w:rsidR="00266181" w:rsidRDefault="00266181" w:rsidP="00266181">
      <w:pPr>
        <w:spacing w:after="0"/>
        <w:ind w:left="20"/>
        <w:jc w:val="center"/>
        <w:rPr>
          <w:rFonts w:ascii="Arial" w:eastAsia="Arial" w:hAnsi="Arial" w:cs="Arial"/>
          <w:b/>
          <w:sz w:val="20"/>
          <w:szCs w:val="20"/>
        </w:rPr>
      </w:pPr>
      <w:r>
        <w:rPr>
          <w:rFonts w:ascii="Arial" w:eastAsia="Arial" w:hAnsi="Arial" w:cs="Arial"/>
          <w:b/>
          <w:sz w:val="20"/>
          <w:szCs w:val="20"/>
        </w:rPr>
        <w:t>Chiedo</w:t>
      </w:r>
    </w:p>
    <w:p w14:paraId="3CAC21A3" w14:textId="77777777" w:rsidR="00266181" w:rsidRDefault="00266181" w:rsidP="00266181">
      <w:pPr>
        <w:spacing w:after="0"/>
        <w:ind w:left="20"/>
        <w:jc w:val="center"/>
        <w:rPr>
          <w:rFonts w:ascii="Arial" w:eastAsia="Arial" w:hAnsi="Arial" w:cs="Arial"/>
          <w:b/>
          <w:sz w:val="20"/>
          <w:szCs w:val="20"/>
        </w:rPr>
      </w:pPr>
    </w:p>
    <w:p w14:paraId="16D45EE8" w14:textId="77777777" w:rsidR="00266181" w:rsidRPr="00B452E2" w:rsidRDefault="00266181" w:rsidP="00266181">
      <w:pPr>
        <w:spacing w:after="0"/>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sz w:val="20"/>
          <w:szCs w:val="20"/>
        </w:rPr>
        <w:t>la somministrazione allo stesso di terapia farmacologica “SALVAVITA” in ambito scolastico, come da prescrizione medica allegata.</w:t>
      </w:r>
    </w:p>
    <w:p w14:paraId="6C49A4DF"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604700DC"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Autorizzo, contestualmente, il personale scolastico identificato dal Dirigente Scolastico alla somministrazione del/i farmaco/i e sollevo lo stesso personale da ogni responsabilità penale e civile derivante dalla somministrazione della terapia farmacologica di cui alla allegata prescrizione medica e di seguito descritta.</w:t>
      </w:r>
    </w:p>
    <w:p w14:paraId="1EF8EFE2"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4F178386"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541D7E06" w14:textId="77777777" w:rsidR="00266181" w:rsidRDefault="00266181" w:rsidP="00266181">
      <w:pPr>
        <w:spacing w:after="0"/>
        <w:rPr>
          <w:rFonts w:ascii="Arial" w:eastAsia="Arial" w:hAnsi="Arial" w:cs="Arial"/>
          <w:sz w:val="20"/>
          <w:szCs w:val="20"/>
        </w:rPr>
      </w:pPr>
      <w:r>
        <w:rPr>
          <w:rFonts w:ascii="Arial" w:eastAsia="Arial" w:hAnsi="Arial" w:cs="Arial"/>
          <w:b/>
          <w:sz w:val="20"/>
          <w:szCs w:val="20"/>
        </w:rPr>
        <w:t xml:space="preserve">Farmaco </w:t>
      </w:r>
      <w:r>
        <w:rPr>
          <w:rFonts w:ascii="Arial" w:eastAsia="Arial" w:hAnsi="Arial" w:cs="Arial"/>
          <w:sz w:val="20"/>
          <w:szCs w:val="20"/>
        </w:rPr>
        <w:t>____________________________________________________________________________</w:t>
      </w:r>
    </w:p>
    <w:p w14:paraId="0A789DED"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504F363C"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Dosi __________________________________________________________________________________</w:t>
      </w:r>
    </w:p>
    <w:p w14:paraId="09E06AED"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0172B262"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Modalità di conservazione ______________________________________________________________</w:t>
      </w:r>
    </w:p>
    <w:p w14:paraId="28321A7E"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252F12CB"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19F0AB83"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40F06D6F"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Data ___________    </w:t>
      </w:r>
      <w:r>
        <w:rPr>
          <w:rFonts w:ascii="Arial" w:eastAsia="Arial" w:hAnsi="Arial" w:cs="Arial"/>
          <w:sz w:val="20"/>
          <w:szCs w:val="20"/>
        </w:rPr>
        <w:tab/>
      </w:r>
    </w:p>
    <w:p w14:paraId="62A31D4B" w14:textId="77777777" w:rsidR="00266181" w:rsidRDefault="00266181" w:rsidP="00266181">
      <w:pPr>
        <w:spacing w:after="0"/>
        <w:rPr>
          <w:rFonts w:ascii="Arial" w:eastAsia="Arial" w:hAnsi="Arial" w:cs="Arial"/>
          <w:sz w:val="20"/>
          <w:szCs w:val="20"/>
        </w:rPr>
      </w:pPr>
      <w:r>
        <w:rPr>
          <w:rFonts w:ascii="Arial" w:eastAsia="Arial" w:hAnsi="Arial" w:cs="Arial"/>
          <w:sz w:val="20"/>
          <w:szCs w:val="20"/>
        </w:rPr>
        <w:t xml:space="preserve"> </w:t>
      </w:r>
    </w:p>
    <w:p w14:paraId="6FE81270" w14:textId="28E51EBB" w:rsidR="00266181" w:rsidRDefault="00266181" w:rsidP="00266181">
      <w:pPr>
        <w:spacing w:after="0"/>
        <w:ind w:left="-400"/>
        <w:rPr>
          <w:rFonts w:ascii="Arial" w:eastAsia="Arial" w:hAnsi="Arial" w:cs="Arial"/>
          <w:b/>
          <w:sz w:val="20"/>
          <w:szCs w:val="20"/>
        </w:rPr>
      </w:pPr>
      <w:r>
        <w:rPr>
          <w:rFonts w:ascii="Arial" w:eastAsia="Arial" w:hAnsi="Arial" w:cs="Arial"/>
          <w:sz w:val="20"/>
          <w:szCs w:val="20"/>
        </w:rPr>
        <w:t xml:space="preserve">        Firma del genitore/chi esercita la potestà genitoriale ________________________________________________</w:t>
      </w:r>
    </w:p>
    <w:p w14:paraId="2DC08235" w14:textId="351850DE" w:rsidR="00180D4B" w:rsidRDefault="00180D4B"/>
    <w:p w14:paraId="6F208FD8" w14:textId="77777777" w:rsidR="00932C3C" w:rsidRDefault="00932C3C"/>
    <w:p w14:paraId="7514E840" w14:textId="77777777" w:rsidR="00932C3C" w:rsidRDefault="00932C3C" w:rsidP="00932C3C">
      <w:pPr>
        <w:spacing w:after="0"/>
        <w:ind w:left="20"/>
        <w:jc w:val="center"/>
        <w:rPr>
          <w:rFonts w:ascii="Arial" w:eastAsia="Arial" w:hAnsi="Arial" w:cs="Arial"/>
          <w:b/>
          <w:sz w:val="20"/>
          <w:szCs w:val="20"/>
        </w:rPr>
      </w:pPr>
      <w:r>
        <w:rPr>
          <w:rFonts w:ascii="Arial" w:eastAsia="Arial" w:hAnsi="Arial" w:cs="Arial"/>
          <w:b/>
          <w:sz w:val="20"/>
          <w:szCs w:val="20"/>
        </w:rPr>
        <w:t>INFORMATIVA</w:t>
      </w:r>
    </w:p>
    <w:p w14:paraId="3E1ED9C2" w14:textId="77777777" w:rsidR="00932C3C" w:rsidRDefault="00932C3C" w:rsidP="00932C3C">
      <w:pPr>
        <w:spacing w:after="0"/>
        <w:ind w:left="20"/>
        <w:jc w:val="center"/>
        <w:rPr>
          <w:rFonts w:ascii="Arial" w:eastAsia="Arial" w:hAnsi="Arial" w:cs="Arial"/>
          <w:b/>
          <w:sz w:val="20"/>
          <w:szCs w:val="20"/>
        </w:rPr>
      </w:pPr>
      <w:r>
        <w:rPr>
          <w:rFonts w:ascii="Arial" w:eastAsia="Arial" w:hAnsi="Arial" w:cs="Arial"/>
          <w:b/>
          <w:sz w:val="20"/>
          <w:szCs w:val="20"/>
        </w:rPr>
        <w:t xml:space="preserve"> </w:t>
      </w:r>
    </w:p>
    <w:p w14:paraId="4094C0B7" w14:textId="77777777" w:rsidR="00932C3C" w:rsidRDefault="00932C3C" w:rsidP="00932C3C">
      <w:pPr>
        <w:spacing w:after="0"/>
        <w:rPr>
          <w:rFonts w:ascii="Arial" w:eastAsia="Arial" w:hAnsi="Arial" w:cs="Arial"/>
          <w:b/>
          <w:sz w:val="20"/>
          <w:szCs w:val="20"/>
        </w:rPr>
      </w:pPr>
      <w:r>
        <w:rPr>
          <w:rFonts w:ascii="Arial" w:eastAsia="Arial" w:hAnsi="Arial" w:cs="Arial"/>
          <w:b/>
          <w:sz w:val="20"/>
          <w:szCs w:val="20"/>
        </w:rPr>
        <w:lastRenderedPageBreak/>
        <w:t>Premessa</w:t>
      </w:r>
    </w:p>
    <w:p w14:paraId="25B21322" w14:textId="77777777" w:rsidR="00932C3C" w:rsidRDefault="00932C3C" w:rsidP="00932C3C">
      <w:pPr>
        <w:numPr>
          <w:ilvl w:val="0"/>
          <w:numId w:val="5"/>
        </w:numPr>
        <w:spacing w:after="0" w:line="276" w:lineRule="auto"/>
        <w:ind w:left="1440"/>
        <w:rPr>
          <w:rFonts w:ascii="Arial" w:eastAsia="Arial" w:hAnsi="Arial" w:cs="Arial"/>
          <w:sz w:val="20"/>
          <w:szCs w:val="20"/>
        </w:rPr>
      </w:pPr>
      <w:r>
        <w:rPr>
          <w:rFonts w:ascii="Arial" w:eastAsia="Arial" w:hAnsi="Arial" w:cs="Arial"/>
          <w:sz w:val="20"/>
          <w:szCs w:val="20"/>
        </w:rPr>
        <w:t>I farmaci a scuola non devono essere somministrati agli studenti, salvo i casi autorizzati dai genitori (o dagli studenti stessi se maggiorenni), quando siano presenti le condizioni seguenti:</w:t>
      </w:r>
    </w:p>
    <w:p w14:paraId="3B94D359" w14:textId="77777777" w:rsidR="00932C3C" w:rsidRDefault="00932C3C" w:rsidP="00932C3C">
      <w:pPr>
        <w:numPr>
          <w:ilvl w:val="1"/>
          <w:numId w:val="1"/>
        </w:numPr>
        <w:spacing w:after="0" w:line="276" w:lineRule="auto"/>
        <w:ind w:left="2160"/>
        <w:rPr>
          <w:rFonts w:ascii="Arial" w:eastAsia="Arial" w:hAnsi="Arial" w:cs="Arial"/>
          <w:sz w:val="20"/>
          <w:szCs w:val="20"/>
        </w:rPr>
      </w:pPr>
      <w:r>
        <w:rPr>
          <w:rFonts w:ascii="Arial" w:eastAsia="Arial" w:hAnsi="Arial" w:cs="Arial"/>
          <w:sz w:val="20"/>
          <w:szCs w:val="20"/>
        </w:rPr>
        <w:t>assoluta necessità,</w:t>
      </w:r>
    </w:p>
    <w:p w14:paraId="577CC88F" w14:textId="77777777" w:rsidR="00932C3C" w:rsidRDefault="00932C3C" w:rsidP="00932C3C">
      <w:pPr>
        <w:numPr>
          <w:ilvl w:val="1"/>
          <w:numId w:val="1"/>
        </w:numPr>
        <w:spacing w:after="0" w:line="276" w:lineRule="auto"/>
        <w:ind w:left="2160"/>
        <w:rPr>
          <w:rFonts w:ascii="Arial" w:eastAsia="Arial" w:hAnsi="Arial" w:cs="Arial"/>
          <w:sz w:val="20"/>
          <w:szCs w:val="20"/>
        </w:rPr>
      </w:pPr>
      <w:r>
        <w:rPr>
          <w:rFonts w:ascii="Arial" w:eastAsia="Arial" w:hAnsi="Arial" w:cs="Arial"/>
          <w:sz w:val="20"/>
          <w:szCs w:val="20"/>
        </w:rPr>
        <w:t>somministrazione indispensabile in ambito scolastico,</w:t>
      </w:r>
    </w:p>
    <w:p w14:paraId="6926FDDF" w14:textId="77777777" w:rsidR="00932C3C" w:rsidRDefault="00932C3C" w:rsidP="00932C3C">
      <w:pPr>
        <w:numPr>
          <w:ilvl w:val="1"/>
          <w:numId w:val="1"/>
        </w:numPr>
        <w:spacing w:after="0" w:line="276" w:lineRule="auto"/>
        <w:ind w:left="2160"/>
        <w:rPr>
          <w:rFonts w:ascii="Arial" w:eastAsia="Arial" w:hAnsi="Arial" w:cs="Arial"/>
          <w:sz w:val="20"/>
          <w:szCs w:val="20"/>
        </w:rPr>
      </w:pPr>
      <w:r>
        <w:rPr>
          <w:rFonts w:ascii="Arial" w:eastAsia="Arial" w:hAnsi="Arial" w:cs="Arial"/>
          <w:sz w:val="20"/>
          <w:szCs w:val="20"/>
        </w:rPr>
        <w:t>non discrezionalità da parte di chi somministra il farmaco in relazione ai tempi, alla posologia e alle modalità di somministrazione e di conservazione del farmaco,</w:t>
      </w:r>
    </w:p>
    <w:p w14:paraId="17E651BF" w14:textId="77777777" w:rsidR="00932C3C" w:rsidRDefault="00932C3C" w:rsidP="00932C3C">
      <w:pPr>
        <w:numPr>
          <w:ilvl w:val="1"/>
          <w:numId w:val="1"/>
        </w:numPr>
        <w:spacing w:after="0" w:line="276" w:lineRule="auto"/>
        <w:ind w:left="2160"/>
        <w:rPr>
          <w:rFonts w:ascii="Arial" w:eastAsia="Arial" w:hAnsi="Arial" w:cs="Arial"/>
          <w:sz w:val="20"/>
          <w:szCs w:val="20"/>
        </w:rPr>
      </w:pPr>
      <w:r>
        <w:rPr>
          <w:rFonts w:ascii="Arial" w:eastAsia="Arial" w:hAnsi="Arial" w:cs="Arial"/>
          <w:sz w:val="20"/>
          <w:szCs w:val="20"/>
        </w:rPr>
        <w:t>presenza di personale non sanitario informato;</w:t>
      </w:r>
    </w:p>
    <w:p w14:paraId="79DAB7EB" w14:textId="77777777" w:rsidR="00932C3C" w:rsidRDefault="00932C3C" w:rsidP="00932C3C">
      <w:pPr>
        <w:numPr>
          <w:ilvl w:val="0"/>
          <w:numId w:val="3"/>
        </w:numPr>
        <w:spacing w:after="0" w:line="276" w:lineRule="auto"/>
        <w:ind w:left="1440"/>
        <w:rPr>
          <w:rFonts w:ascii="Arial" w:eastAsia="Arial" w:hAnsi="Arial" w:cs="Arial"/>
          <w:sz w:val="20"/>
          <w:szCs w:val="20"/>
        </w:rPr>
      </w:pPr>
      <w:r>
        <w:rPr>
          <w:rFonts w:ascii="Arial" w:eastAsia="Arial" w:hAnsi="Arial" w:cs="Arial"/>
          <w:sz w:val="20"/>
          <w:szCs w:val="20"/>
        </w:rPr>
        <w:t>la richiesta di autorizzazione viene rilasciata dai genitori (o dagli studenti stessi se maggiorenni), che presentano la documentazione sanitaria utile per la valutazione del caso;</w:t>
      </w:r>
    </w:p>
    <w:p w14:paraId="56CEA0AA" w14:textId="77777777" w:rsidR="00932C3C" w:rsidRDefault="00932C3C" w:rsidP="00932C3C">
      <w:pPr>
        <w:numPr>
          <w:ilvl w:val="0"/>
          <w:numId w:val="3"/>
        </w:numPr>
        <w:spacing w:after="0" w:line="276" w:lineRule="auto"/>
        <w:ind w:left="1440"/>
        <w:rPr>
          <w:rFonts w:ascii="Arial" w:eastAsia="Arial" w:hAnsi="Arial" w:cs="Arial"/>
          <w:sz w:val="20"/>
          <w:szCs w:val="20"/>
        </w:rPr>
      </w:pPr>
      <w:r>
        <w:rPr>
          <w:rFonts w:ascii="Arial" w:eastAsia="Arial" w:hAnsi="Arial" w:cs="Arial"/>
          <w:sz w:val="20"/>
          <w:szCs w:val="20"/>
        </w:rPr>
        <w:t>il certificato medico deve essere consegnato al Dirigente Scolastico e deve precisare:</w:t>
      </w:r>
    </w:p>
    <w:p w14:paraId="4FF681FB" w14:textId="77777777" w:rsidR="00932C3C" w:rsidRDefault="00932C3C" w:rsidP="00932C3C">
      <w:pPr>
        <w:numPr>
          <w:ilvl w:val="1"/>
          <w:numId w:val="2"/>
        </w:numPr>
        <w:spacing w:after="0" w:line="276" w:lineRule="auto"/>
        <w:ind w:left="2160"/>
        <w:rPr>
          <w:rFonts w:ascii="Arial" w:eastAsia="Arial" w:hAnsi="Arial" w:cs="Arial"/>
          <w:sz w:val="20"/>
          <w:szCs w:val="20"/>
        </w:rPr>
      </w:pPr>
      <w:r>
        <w:rPr>
          <w:rFonts w:ascii="Arial" w:eastAsia="Arial" w:hAnsi="Arial" w:cs="Arial"/>
          <w:sz w:val="20"/>
          <w:szCs w:val="20"/>
        </w:rPr>
        <w:t>l’assoluta necessità di somministrazione del farmaco “salvavita” nell’orario scolastico</w:t>
      </w:r>
    </w:p>
    <w:p w14:paraId="3EE56D6C" w14:textId="77777777" w:rsidR="00932C3C" w:rsidRDefault="00932C3C" w:rsidP="00932C3C">
      <w:pPr>
        <w:numPr>
          <w:ilvl w:val="1"/>
          <w:numId w:val="2"/>
        </w:numPr>
        <w:spacing w:after="0" w:line="276" w:lineRule="auto"/>
        <w:ind w:left="2160"/>
        <w:rPr>
          <w:rFonts w:ascii="Arial" w:eastAsia="Arial" w:hAnsi="Arial" w:cs="Arial"/>
          <w:sz w:val="20"/>
          <w:szCs w:val="20"/>
        </w:rPr>
      </w:pPr>
      <w:r>
        <w:rPr>
          <w:rFonts w:ascii="Arial" w:eastAsia="Arial" w:hAnsi="Arial" w:cs="Arial"/>
          <w:sz w:val="20"/>
          <w:szCs w:val="20"/>
        </w:rPr>
        <w:t>diagnosi</w:t>
      </w:r>
    </w:p>
    <w:p w14:paraId="02A3B004" w14:textId="77777777" w:rsidR="00932C3C" w:rsidRDefault="00932C3C" w:rsidP="00932C3C">
      <w:pPr>
        <w:numPr>
          <w:ilvl w:val="1"/>
          <w:numId w:val="2"/>
        </w:numPr>
        <w:spacing w:after="0" w:line="276" w:lineRule="auto"/>
        <w:ind w:left="2160"/>
        <w:rPr>
          <w:rFonts w:ascii="Arial" w:eastAsia="Arial" w:hAnsi="Arial" w:cs="Arial"/>
          <w:sz w:val="20"/>
          <w:szCs w:val="20"/>
        </w:rPr>
      </w:pPr>
      <w:r>
        <w:rPr>
          <w:rFonts w:ascii="Arial" w:eastAsia="Arial" w:hAnsi="Arial" w:cs="Arial"/>
          <w:sz w:val="20"/>
          <w:szCs w:val="20"/>
        </w:rPr>
        <w:t>sintomi e segni clinici che indichino la necessità della somministrazione</w:t>
      </w:r>
    </w:p>
    <w:p w14:paraId="5CA42C85" w14:textId="77777777" w:rsidR="00932C3C" w:rsidRDefault="00932C3C" w:rsidP="00932C3C">
      <w:pPr>
        <w:numPr>
          <w:ilvl w:val="1"/>
          <w:numId w:val="2"/>
        </w:numPr>
        <w:spacing w:after="0" w:line="276" w:lineRule="auto"/>
        <w:ind w:left="2160"/>
        <w:rPr>
          <w:rFonts w:ascii="Arial" w:eastAsia="Arial" w:hAnsi="Arial" w:cs="Arial"/>
          <w:sz w:val="20"/>
          <w:szCs w:val="20"/>
        </w:rPr>
      </w:pPr>
      <w:r>
        <w:rPr>
          <w:rFonts w:ascii="Arial" w:eastAsia="Arial" w:hAnsi="Arial" w:cs="Arial"/>
          <w:sz w:val="20"/>
          <w:szCs w:val="20"/>
        </w:rPr>
        <w:t>nome del farmaco con posologia (dose del farmaco)</w:t>
      </w:r>
    </w:p>
    <w:p w14:paraId="214CC476" w14:textId="77777777" w:rsidR="00932C3C" w:rsidRDefault="00932C3C" w:rsidP="00932C3C">
      <w:pPr>
        <w:numPr>
          <w:ilvl w:val="1"/>
          <w:numId w:val="2"/>
        </w:numPr>
        <w:spacing w:after="0" w:line="276" w:lineRule="auto"/>
        <w:ind w:left="2160"/>
        <w:rPr>
          <w:rFonts w:ascii="Arial" w:eastAsia="Arial" w:hAnsi="Arial" w:cs="Arial"/>
          <w:sz w:val="20"/>
          <w:szCs w:val="20"/>
        </w:rPr>
      </w:pPr>
      <w:r>
        <w:rPr>
          <w:rFonts w:ascii="Arial" w:eastAsia="Arial" w:hAnsi="Arial" w:cs="Arial"/>
          <w:sz w:val="20"/>
          <w:szCs w:val="20"/>
        </w:rPr>
        <w:t>modalità di conservazione</w:t>
      </w:r>
    </w:p>
    <w:p w14:paraId="19199AB1" w14:textId="77777777" w:rsidR="00932C3C" w:rsidRDefault="00932C3C" w:rsidP="00932C3C">
      <w:pPr>
        <w:numPr>
          <w:ilvl w:val="1"/>
          <w:numId w:val="2"/>
        </w:numPr>
        <w:spacing w:after="0" w:line="276" w:lineRule="auto"/>
        <w:ind w:left="2160"/>
        <w:rPr>
          <w:rFonts w:ascii="Arial" w:eastAsia="Arial" w:hAnsi="Arial" w:cs="Arial"/>
          <w:sz w:val="20"/>
          <w:szCs w:val="20"/>
        </w:rPr>
      </w:pPr>
      <w:r>
        <w:rPr>
          <w:rFonts w:ascii="Arial" w:eastAsia="Arial" w:hAnsi="Arial" w:cs="Arial"/>
          <w:sz w:val="20"/>
          <w:szCs w:val="20"/>
        </w:rPr>
        <w:t>modalità di somministrazione</w:t>
      </w:r>
    </w:p>
    <w:p w14:paraId="06503825" w14:textId="77777777" w:rsidR="00932C3C" w:rsidRDefault="00932C3C" w:rsidP="00932C3C">
      <w:pPr>
        <w:numPr>
          <w:ilvl w:val="0"/>
          <w:numId w:val="4"/>
        </w:numPr>
        <w:spacing w:after="0" w:line="276" w:lineRule="auto"/>
        <w:ind w:left="1440"/>
        <w:rPr>
          <w:rFonts w:ascii="Arial" w:eastAsia="Arial" w:hAnsi="Arial" w:cs="Arial"/>
          <w:sz w:val="20"/>
          <w:szCs w:val="20"/>
        </w:rPr>
      </w:pPr>
      <w:r w:rsidRPr="7D66254C">
        <w:rPr>
          <w:rFonts w:ascii="Arial" w:eastAsia="Arial" w:hAnsi="Arial" w:cs="Arial"/>
          <w:sz w:val="20"/>
          <w:szCs w:val="20"/>
        </w:rPr>
        <w:t xml:space="preserve">si precisa che la custodia dei suddetti farmaci resta a cura della scuola secondo le modalità di conservazione idonee per il singolo farmaco e in osservanza del Testo Unico L.81/2008 e </w:t>
      </w:r>
      <w:proofErr w:type="spellStart"/>
      <w:r w:rsidRPr="7D66254C">
        <w:rPr>
          <w:rFonts w:ascii="Arial" w:eastAsia="Arial" w:hAnsi="Arial" w:cs="Arial"/>
          <w:sz w:val="20"/>
          <w:szCs w:val="20"/>
        </w:rPr>
        <w:t>ss.mm.ii</w:t>
      </w:r>
      <w:proofErr w:type="spellEnd"/>
      <w:r w:rsidRPr="7D66254C">
        <w:rPr>
          <w:rFonts w:ascii="Arial" w:eastAsia="Arial" w:hAnsi="Arial" w:cs="Arial"/>
          <w:sz w:val="20"/>
          <w:szCs w:val="20"/>
        </w:rPr>
        <w:t>.;</w:t>
      </w:r>
    </w:p>
    <w:p w14:paraId="4E868DA0" w14:textId="77777777" w:rsidR="00932C3C" w:rsidRDefault="00932C3C" w:rsidP="00932C3C">
      <w:pPr>
        <w:numPr>
          <w:ilvl w:val="0"/>
          <w:numId w:val="4"/>
        </w:numPr>
        <w:spacing w:after="240" w:line="276" w:lineRule="auto"/>
        <w:ind w:left="1440"/>
        <w:rPr>
          <w:rFonts w:ascii="Arial" w:eastAsia="Arial" w:hAnsi="Arial" w:cs="Arial"/>
          <w:sz w:val="20"/>
          <w:szCs w:val="20"/>
        </w:rPr>
      </w:pPr>
      <w:r>
        <w:rPr>
          <w:rFonts w:ascii="Arial" w:eastAsia="Arial" w:hAnsi="Arial" w:cs="Arial"/>
          <w:sz w:val="20"/>
          <w:szCs w:val="20"/>
        </w:rPr>
        <w:t>al compimento della maggiore età degli studenti, i protocolli di intervento in atto potranno essere proseguiti.</w:t>
      </w:r>
    </w:p>
    <w:p w14:paraId="1AF41715" w14:textId="77777777" w:rsidR="00932C3C" w:rsidRDefault="00932C3C" w:rsidP="00932C3C">
      <w:pPr>
        <w:spacing w:after="0"/>
        <w:rPr>
          <w:rFonts w:ascii="Arial" w:eastAsia="Arial" w:hAnsi="Arial" w:cs="Arial"/>
          <w:b/>
          <w:sz w:val="20"/>
          <w:szCs w:val="20"/>
        </w:rPr>
      </w:pPr>
      <w:r>
        <w:rPr>
          <w:rFonts w:ascii="Arial" w:eastAsia="Arial" w:hAnsi="Arial" w:cs="Arial"/>
          <w:b/>
          <w:sz w:val="20"/>
          <w:szCs w:val="20"/>
        </w:rPr>
        <w:t xml:space="preserve"> </w:t>
      </w:r>
    </w:p>
    <w:p w14:paraId="21263FF2" w14:textId="77777777" w:rsidR="00932C3C" w:rsidRDefault="00932C3C" w:rsidP="00932C3C">
      <w:pPr>
        <w:spacing w:after="0"/>
        <w:rPr>
          <w:rFonts w:ascii="Arial" w:eastAsia="Arial" w:hAnsi="Arial" w:cs="Arial"/>
          <w:b/>
          <w:sz w:val="20"/>
          <w:szCs w:val="20"/>
        </w:rPr>
      </w:pPr>
      <w:r>
        <w:rPr>
          <w:rFonts w:ascii="Arial" w:eastAsia="Arial" w:hAnsi="Arial" w:cs="Arial"/>
          <w:b/>
          <w:sz w:val="20"/>
          <w:szCs w:val="20"/>
        </w:rPr>
        <w:t>Indicazioni</w:t>
      </w:r>
    </w:p>
    <w:p w14:paraId="536FED0C" w14:textId="77777777" w:rsidR="00932C3C" w:rsidRDefault="00932C3C" w:rsidP="00932C3C">
      <w:pPr>
        <w:spacing w:after="0"/>
        <w:ind w:left="1060" w:hanging="360"/>
        <w:rPr>
          <w:rFonts w:ascii="Arial" w:eastAsia="Arial" w:hAnsi="Arial" w:cs="Arial"/>
          <w:sz w:val="20"/>
          <w:szCs w:val="20"/>
        </w:rPr>
      </w:pPr>
      <w:r>
        <w:rPr>
          <w:rFonts w:ascii="Arial" w:eastAsia="Arial" w:hAnsi="Arial" w:cs="Arial"/>
          <w:sz w:val="20"/>
          <w:szCs w:val="20"/>
        </w:rPr>
        <w:t>·</w:t>
      </w:r>
      <w:r>
        <w:rPr>
          <w:rFonts w:ascii="Times New Roman" w:eastAsia="Times New Roman" w:hAnsi="Times New Roman" w:cs="Times New Roman"/>
          <w:sz w:val="14"/>
          <w:szCs w:val="14"/>
        </w:rPr>
        <w:t xml:space="preserve">        </w:t>
      </w:r>
      <w:r>
        <w:rPr>
          <w:rFonts w:ascii="Arial" w:eastAsia="Arial" w:hAnsi="Arial" w:cs="Arial"/>
          <w:sz w:val="20"/>
          <w:szCs w:val="20"/>
        </w:rPr>
        <w:t xml:space="preserve">La richiesta di autorizzazione va consegnata al Dirigente Scolastico insieme al certificato medico </w:t>
      </w:r>
      <w:r>
        <w:rPr>
          <w:rFonts w:ascii="Arial" w:eastAsia="Arial" w:hAnsi="Arial" w:cs="Arial"/>
          <w:b/>
          <w:sz w:val="20"/>
          <w:szCs w:val="20"/>
        </w:rPr>
        <w:t xml:space="preserve">entro il 1° settembre di ogni anno scolastico </w:t>
      </w:r>
      <w:r>
        <w:rPr>
          <w:rFonts w:ascii="Arial" w:eastAsia="Arial" w:hAnsi="Arial" w:cs="Arial"/>
          <w:i/>
          <w:sz w:val="20"/>
          <w:szCs w:val="20"/>
        </w:rPr>
        <w:t>(salvo insorgenza successivo all’inizio anno)</w:t>
      </w:r>
      <w:r>
        <w:rPr>
          <w:rFonts w:ascii="Arial" w:eastAsia="Arial" w:hAnsi="Arial" w:cs="Arial"/>
          <w:sz w:val="20"/>
          <w:szCs w:val="20"/>
        </w:rPr>
        <w:t xml:space="preserve">. La Richiesta di autorizzazione e il certificato medico vanno rinnovati a ogni anno scolastico. </w:t>
      </w:r>
    </w:p>
    <w:p w14:paraId="07E5BFCD" w14:textId="77777777" w:rsidR="00932C3C" w:rsidRDefault="00932C3C" w:rsidP="00932C3C">
      <w:pPr>
        <w:spacing w:after="0"/>
        <w:ind w:left="1060" w:hanging="360"/>
        <w:rPr>
          <w:rFonts w:ascii="Arial" w:eastAsia="Arial" w:hAnsi="Arial" w:cs="Arial"/>
          <w:sz w:val="20"/>
          <w:szCs w:val="20"/>
        </w:rPr>
      </w:pPr>
      <w:r>
        <w:rPr>
          <w:rFonts w:ascii="Arial" w:eastAsia="Arial" w:hAnsi="Arial" w:cs="Arial"/>
          <w:sz w:val="20"/>
          <w:szCs w:val="20"/>
        </w:rPr>
        <w:t>·</w:t>
      </w:r>
      <w:r>
        <w:rPr>
          <w:rFonts w:ascii="Times New Roman" w:eastAsia="Times New Roman" w:hAnsi="Times New Roman" w:cs="Times New Roman"/>
          <w:sz w:val="14"/>
          <w:szCs w:val="14"/>
        </w:rPr>
        <w:t xml:space="preserve">        </w:t>
      </w:r>
      <w:r>
        <w:rPr>
          <w:rFonts w:ascii="Arial" w:eastAsia="Arial" w:hAnsi="Arial" w:cs="Arial"/>
          <w:sz w:val="20"/>
          <w:szCs w:val="20"/>
        </w:rPr>
        <w:t xml:space="preserve">I farmaci prescritti vanno conservati adeguatamente, secondo indicazioni riportate sul foglio illustrativo, e consegnati in confezione integra. In un contenitore nominativo e facilmente trasportabile devono essere presenti: farmaci, certificato medico, guanti monouso ed eventuali altri supporti. </w:t>
      </w:r>
    </w:p>
    <w:p w14:paraId="13FBD82B" w14:textId="77777777" w:rsidR="00932C3C" w:rsidRDefault="00932C3C" w:rsidP="00932C3C">
      <w:pPr>
        <w:spacing w:after="0"/>
        <w:ind w:left="1060" w:hanging="360"/>
        <w:rPr>
          <w:rFonts w:ascii="Arial" w:eastAsia="Arial" w:hAnsi="Arial" w:cs="Arial"/>
          <w:sz w:val="20"/>
          <w:szCs w:val="20"/>
        </w:rPr>
      </w:pPr>
      <w:r>
        <w:rPr>
          <w:rFonts w:ascii="Arial" w:eastAsia="Arial" w:hAnsi="Arial" w:cs="Arial"/>
          <w:sz w:val="20"/>
          <w:szCs w:val="20"/>
        </w:rPr>
        <w:t>·</w:t>
      </w:r>
      <w:r>
        <w:rPr>
          <w:rFonts w:ascii="Times New Roman" w:eastAsia="Times New Roman" w:hAnsi="Times New Roman" w:cs="Times New Roman"/>
          <w:sz w:val="14"/>
          <w:szCs w:val="14"/>
        </w:rPr>
        <w:t xml:space="preserve">        </w:t>
      </w:r>
      <w:r>
        <w:rPr>
          <w:rFonts w:ascii="Arial" w:eastAsia="Arial" w:hAnsi="Arial" w:cs="Arial"/>
          <w:sz w:val="20"/>
          <w:szCs w:val="20"/>
        </w:rPr>
        <w:t>Sarà cura del genitore/legale rappresentante/studente maggiorenne controllare la scadenza del farmaco e sostituirlo.</w:t>
      </w:r>
    </w:p>
    <w:p w14:paraId="3FA0A20B" w14:textId="77777777" w:rsidR="00932C3C" w:rsidRDefault="00932C3C" w:rsidP="00932C3C">
      <w:pPr>
        <w:spacing w:after="0"/>
        <w:ind w:left="20"/>
        <w:rPr>
          <w:rFonts w:ascii="Arial" w:eastAsia="Arial" w:hAnsi="Arial" w:cs="Arial"/>
          <w:sz w:val="20"/>
          <w:szCs w:val="20"/>
        </w:rPr>
      </w:pPr>
      <w:r>
        <w:rPr>
          <w:rFonts w:ascii="Arial" w:eastAsia="Arial" w:hAnsi="Arial" w:cs="Arial"/>
          <w:sz w:val="20"/>
          <w:szCs w:val="20"/>
        </w:rPr>
        <w:t xml:space="preserve"> </w:t>
      </w:r>
    </w:p>
    <w:p w14:paraId="10755139" w14:textId="77777777" w:rsidR="00932C3C" w:rsidRDefault="00932C3C" w:rsidP="00932C3C">
      <w:pPr>
        <w:spacing w:after="0"/>
        <w:rPr>
          <w:rFonts w:ascii="Arial" w:eastAsia="Arial" w:hAnsi="Arial" w:cs="Arial"/>
          <w:b/>
          <w:sz w:val="20"/>
          <w:szCs w:val="20"/>
        </w:rPr>
      </w:pPr>
      <w:r>
        <w:rPr>
          <w:rFonts w:ascii="Arial" w:eastAsia="Arial" w:hAnsi="Arial" w:cs="Arial"/>
          <w:b/>
          <w:sz w:val="20"/>
          <w:szCs w:val="20"/>
        </w:rPr>
        <w:t>Gestione dell’emergenza</w:t>
      </w:r>
    </w:p>
    <w:p w14:paraId="7FB9A748" w14:textId="77777777" w:rsidR="00932C3C" w:rsidRDefault="00932C3C" w:rsidP="00932C3C">
      <w:pPr>
        <w:spacing w:after="0"/>
        <w:rPr>
          <w:rFonts w:ascii="Arial" w:eastAsia="Arial" w:hAnsi="Arial" w:cs="Arial"/>
          <w:b/>
          <w:sz w:val="20"/>
          <w:szCs w:val="20"/>
        </w:rPr>
      </w:pPr>
      <w:r>
        <w:rPr>
          <w:rFonts w:ascii="Arial" w:eastAsia="Arial" w:hAnsi="Arial" w:cs="Arial"/>
          <w:sz w:val="20"/>
          <w:szCs w:val="20"/>
        </w:rPr>
        <w:t xml:space="preserve">Resta in ogni modo prescritto il ricorso al Servizio Territoriale Emergenza (112) nei casi in cui sia presunta la necessità di interventi di competenza tipicamente sanitaria, da eseguirsi in tempi non differibili in relazione alla gravità del rischio (es.: traumi cranici, convulsioni, ferite con emorragia importante) e nei casi in cui il protocollo di intervento risulti inefficace o circostanze specifiche lo rendano inattuabile. </w:t>
      </w:r>
      <w:r>
        <w:rPr>
          <w:rFonts w:ascii="Arial" w:eastAsia="Arial" w:hAnsi="Arial" w:cs="Arial"/>
          <w:b/>
          <w:sz w:val="20"/>
          <w:szCs w:val="20"/>
        </w:rPr>
        <w:t xml:space="preserve">    </w:t>
      </w:r>
    </w:p>
    <w:p w14:paraId="2FB95C41" w14:textId="77777777" w:rsidR="00932C3C" w:rsidRDefault="00932C3C"/>
    <w:sectPr w:rsidR="00932C3C" w:rsidSect="00932C3C">
      <w:pgSz w:w="11906" w:h="16838"/>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man 10cpi">
    <w:altName w:val="Cambria"/>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reaming Outloud Pro">
    <w:charset w:val="00"/>
    <w:family w:val="script"/>
    <w:pitch w:val="variable"/>
    <w:sig w:usb0="800000EF" w:usb1="0000000A" w:usb2="00000008" w:usb3="00000000" w:csb0="00000001" w:csb1="00000000"/>
  </w:font>
  <w:font w:name="Goudy Old Style">
    <w:panose1 w:val="0202050205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392F"/>
    <w:multiLevelType w:val="multilevel"/>
    <w:tmpl w:val="F0EC1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3C20EB0"/>
    <w:multiLevelType w:val="multilevel"/>
    <w:tmpl w:val="7480DC2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96C6A52"/>
    <w:multiLevelType w:val="multilevel"/>
    <w:tmpl w:val="F5D21A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C5A1FB2"/>
    <w:multiLevelType w:val="multilevel"/>
    <w:tmpl w:val="371208D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48E722A"/>
    <w:multiLevelType w:val="multilevel"/>
    <w:tmpl w:val="FC80586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73903296">
    <w:abstractNumId w:val="2"/>
  </w:num>
  <w:num w:numId="2" w16cid:durableId="46924810">
    <w:abstractNumId w:val="1"/>
  </w:num>
  <w:num w:numId="3" w16cid:durableId="281038092">
    <w:abstractNumId w:val="4"/>
  </w:num>
  <w:num w:numId="4" w16cid:durableId="438722506">
    <w:abstractNumId w:val="3"/>
  </w:num>
  <w:num w:numId="5" w16cid:durableId="24904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5C07D7"/>
    <w:rsid w:val="00180D4B"/>
    <w:rsid w:val="00266181"/>
    <w:rsid w:val="00932C3C"/>
    <w:rsid w:val="48C7EAAD"/>
    <w:rsid w:val="4A8FE3D7"/>
    <w:rsid w:val="795C07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5C07D7"/>
  <w15:chartTrackingRefBased/>
  <w15:docId w15:val="{108727C7-2DFD-47D1-A3CB-606F0ED2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266181"/>
    <w:rPr>
      <w:color w:val="0000FF"/>
      <w:u w:val="single"/>
    </w:rPr>
  </w:style>
  <w:style w:type="paragraph" w:styleId="Didascalia">
    <w:name w:val="caption"/>
    <w:basedOn w:val="Normale"/>
    <w:next w:val="Normale"/>
    <w:unhideWhenUsed/>
    <w:qFormat/>
    <w:rsid w:val="00266181"/>
    <w:pPr>
      <w:spacing w:after="0" w:line="240" w:lineRule="auto"/>
    </w:pPr>
    <w:rPr>
      <w:rFonts w:ascii="Roman 10cpi" w:eastAsia="Times New Roman" w:hAnsi="Roman 10cpi" w:cs="Times New Roman"/>
      <w:szCs w:val="20"/>
      <w:lang w:eastAsia="it-IT"/>
    </w:rPr>
  </w:style>
  <w:style w:type="table" w:styleId="Grigliatabella">
    <w:name w:val="Table Grid"/>
    <w:basedOn w:val="Tabellanormale"/>
    <w:uiPriority w:val="39"/>
    <w:rsid w:val="00266181"/>
    <w:pPr>
      <w:spacing w:after="0" w:line="240" w:lineRule="auto"/>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dic85900g@pec.istruzione.it" TargetMode="External"/><Relationship Id="rId5" Type="http://schemas.openxmlformats.org/officeDocument/2006/relationships/styles" Target="styles.xml"/><Relationship Id="rId10" Type="http://schemas.openxmlformats.org/officeDocument/2006/relationships/hyperlink" Target="mailto:udic85900g@istruzione.it" TargetMode="Externa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5cd377-b084-462a-a4c3-ccac24cc68da">
      <Terms xmlns="http://schemas.microsoft.com/office/infopath/2007/PartnerControls"/>
    </lcf76f155ced4ddcb4097134ff3c332f>
    <TaxCatchAll xmlns="fd0033ad-d54f-4985-a98e-e956001e77f4" xsi:nil="true"/>
    <_Flow_SignoffStatus xmlns="4a5cd377-b084-462a-a4c3-ccac24cc68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90FB31BC0C1454399CE4E728058CC9B" ma:contentTypeVersion="13" ma:contentTypeDescription="Creare un nuovo documento." ma:contentTypeScope="" ma:versionID="52e7f6938d546f01871b362f713e4c70">
  <xsd:schema xmlns:xsd="http://www.w3.org/2001/XMLSchema" xmlns:xs="http://www.w3.org/2001/XMLSchema" xmlns:p="http://schemas.microsoft.com/office/2006/metadata/properties" xmlns:ns2="4a5cd377-b084-462a-a4c3-ccac24cc68da" xmlns:ns3="fd0033ad-d54f-4985-a98e-e956001e77f4" targetNamespace="http://schemas.microsoft.com/office/2006/metadata/properties" ma:root="true" ma:fieldsID="138fc002a31917e74ae3034a3464d1a6" ns2:_="" ns3:_="">
    <xsd:import namespace="4a5cd377-b084-462a-a4c3-ccac24cc68da"/>
    <xsd:import namespace="fd0033ad-d54f-4985-a98e-e956001e77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cd377-b084-462a-a4c3-ccac24cc6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1146802-3550-41c5-bb5f-c2a522a5e4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0" nillable="true" ma:displayName="Stato consenso"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033ad-d54f-4985-a98e-e956001e77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bb4ad5-8a11-434e-9b45-5a8cdf323904}" ma:internalName="TaxCatchAll" ma:showField="CatchAllData" ma:web="fd0033ad-d54f-4985-a98e-e956001e7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065A8-143E-46AE-B1B7-5A65857A2F8F}">
  <ds:schemaRefs>
    <ds:schemaRef ds:uri="http://schemas.microsoft.com/sharepoint/v3/contenttype/forms"/>
  </ds:schemaRefs>
</ds:datastoreItem>
</file>

<file path=customXml/itemProps2.xml><?xml version="1.0" encoding="utf-8"?>
<ds:datastoreItem xmlns:ds="http://schemas.openxmlformats.org/officeDocument/2006/customXml" ds:itemID="{485483A4-76C3-4966-A273-69164775262A}">
  <ds:schemaRefs>
    <ds:schemaRef ds:uri="http://purl.org/dc/dcmitype/"/>
    <ds:schemaRef ds:uri="http://purl.org/dc/elements/1.1/"/>
    <ds:schemaRef ds:uri="http://purl.org/dc/terms/"/>
    <ds:schemaRef ds:uri="http://schemas.microsoft.com/office/infopath/2007/PartnerControls"/>
    <ds:schemaRef ds:uri="fd0033ad-d54f-4985-a98e-e956001e77f4"/>
    <ds:schemaRef ds:uri="http://schemas.openxmlformats.org/package/2006/metadata/core-properties"/>
    <ds:schemaRef ds:uri="http://schemas.microsoft.com/office/2006/documentManagement/types"/>
    <ds:schemaRef ds:uri="4a5cd377-b084-462a-a4c3-ccac24cc68d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DCDE858-49F1-4A20-904C-ECE1B538B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cd377-b084-462a-a4c3-ccac24cc68da"/>
    <ds:schemaRef ds:uri="fd0033ad-d54f-4985-a98e-e956001e7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 Mauro</dc:creator>
  <cp:keywords/>
  <dc:description/>
  <cp:lastModifiedBy>Liliane Mauro</cp:lastModifiedBy>
  <cp:revision>3</cp:revision>
  <dcterms:created xsi:type="dcterms:W3CDTF">2025-10-24T11:59:00Z</dcterms:created>
  <dcterms:modified xsi:type="dcterms:W3CDTF">2025-10-24T12:01:00Z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0x010100290FB31BC0C1454399CE4E728058CC9B</vt:lpwstr>
  </property>
  <property fmtid="{D5CDD505-2E9C-101B-9397-08002B2CF9AE}" pid="3" name="MediaServiceImageTags">
    <vt:lpwstr/>
  </property>
</Properties>
</file>