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66" w:rsidRDefault="002C6D66" w:rsidP="002C6D66">
      <w:r>
        <w:rPr>
          <w:rFonts w:cstheme="minorHAnsi"/>
          <w:noProof/>
          <w:color w:val="000000"/>
          <w:lang w:eastAsia="it-IT"/>
        </w:rPr>
        <w:drawing>
          <wp:inline distT="0" distB="0" distL="0" distR="0" wp14:anchorId="2CD1F440" wp14:editId="0D93FB04">
            <wp:extent cx="6120130" cy="12795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79525"/>
                    </a:xfrm>
                    <a:prstGeom prst="rect">
                      <a:avLst/>
                    </a:prstGeom>
                    <a:noFill/>
                  </pic:spPr>
                </pic:pic>
              </a:graphicData>
            </a:graphic>
          </wp:inline>
        </w:drawing>
      </w:r>
    </w:p>
    <w:p w:rsidR="00D45DDB" w:rsidRDefault="00D45DDB" w:rsidP="00D45DDB">
      <w:pPr>
        <w:spacing w:after="0" w:line="240" w:lineRule="auto"/>
        <w:jc w:val="center"/>
        <w:rPr>
          <w:b/>
        </w:rPr>
      </w:pPr>
      <w:r w:rsidRPr="00032547">
        <w:rPr>
          <w:b/>
        </w:rPr>
        <w:t>REGOLAMENTO DEL SERVIZIO DI FORNITURA DEI LIBRI DI TESTO</w:t>
      </w:r>
      <w:r>
        <w:rPr>
          <w:b/>
        </w:rPr>
        <w:t xml:space="preserve"> I</w:t>
      </w:r>
      <w:r w:rsidRPr="00032547">
        <w:rPr>
          <w:b/>
        </w:rPr>
        <w:t xml:space="preserve">N COMODATO GRATUITO </w:t>
      </w:r>
    </w:p>
    <w:p w:rsidR="00D45DDB" w:rsidRDefault="002C6D66" w:rsidP="00D45DDB">
      <w:pPr>
        <w:spacing w:after="0" w:line="240" w:lineRule="auto"/>
        <w:jc w:val="center"/>
        <w:rPr>
          <w:b/>
        </w:rPr>
      </w:pPr>
      <w:r w:rsidRPr="00032547">
        <w:rPr>
          <w:b/>
        </w:rPr>
        <w:t>agli studen</w:t>
      </w:r>
      <w:r w:rsidR="00D45DDB">
        <w:rPr>
          <w:b/>
        </w:rPr>
        <w:t>ti delle scuole secondarie di I</w:t>
      </w:r>
      <w:r w:rsidRPr="00032547">
        <w:rPr>
          <w:b/>
        </w:rPr>
        <w:t xml:space="preserve"> grado </w:t>
      </w:r>
    </w:p>
    <w:p w:rsidR="002C6D66" w:rsidRPr="00032547" w:rsidRDefault="002C6D66" w:rsidP="002C6D66">
      <w:pPr>
        <w:spacing w:after="0" w:line="240" w:lineRule="auto"/>
        <w:jc w:val="center"/>
        <w:rPr>
          <w:b/>
        </w:rPr>
      </w:pPr>
      <w:r w:rsidRPr="00032547">
        <w:rPr>
          <w:b/>
        </w:rPr>
        <w:t>dell’Istituto Comprensivo di Majano e Forgaria</w:t>
      </w:r>
    </w:p>
    <w:p w:rsidR="002C6D66" w:rsidRPr="00032547" w:rsidRDefault="002C6D66" w:rsidP="002C6D66">
      <w:pPr>
        <w:spacing w:after="0" w:line="240" w:lineRule="auto"/>
        <w:jc w:val="center"/>
        <w:rPr>
          <w:b/>
        </w:rPr>
      </w:pPr>
      <w:proofErr w:type="spellStart"/>
      <w:r w:rsidRPr="00032547">
        <w:rPr>
          <w:b/>
        </w:rPr>
        <w:t>a.s.</w:t>
      </w:r>
      <w:proofErr w:type="spellEnd"/>
      <w:r w:rsidRPr="00032547">
        <w:rPr>
          <w:b/>
        </w:rPr>
        <w:t xml:space="preserve"> 202</w:t>
      </w:r>
      <w:r w:rsidR="006152C8">
        <w:rPr>
          <w:b/>
        </w:rPr>
        <w:t>4</w:t>
      </w:r>
      <w:r w:rsidRPr="00032547">
        <w:rPr>
          <w:b/>
        </w:rPr>
        <w:t>-202</w:t>
      </w:r>
      <w:r w:rsidR="006152C8">
        <w:rPr>
          <w:b/>
        </w:rPr>
        <w:t>5</w:t>
      </w:r>
    </w:p>
    <w:p w:rsidR="002C6D66" w:rsidRPr="00032547" w:rsidRDefault="002C6D66" w:rsidP="002C6D66">
      <w:pPr>
        <w:spacing w:after="0" w:line="240" w:lineRule="auto"/>
        <w:jc w:val="center"/>
        <w:rPr>
          <w:b/>
        </w:rPr>
      </w:pPr>
    </w:p>
    <w:p w:rsidR="002C6D66" w:rsidRPr="00032547" w:rsidRDefault="002C6D66" w:rsidP="002C6D66">
      <w:pPr>
        <w:spacing w:after="0" w:line="240" w:lineRule="auto"/>
        <w:jc w:val="center"/>
        <w:rPr>
          <w:b/>
        </w:rPr>
      </w:pPr>
      <w:bookmarkStart w:id="0" w:name="_GoBack"/>
      <w:bookmarkEnd w:id="0"/>
    </w:p>
    <w:p w:rsidR="002C6D66" w:rsidRPr="00032547" w:rsidRDefault="002C6D66" w:rsidP="00E1600E">
      <w:pPr>
        <w:spacing w:after="0" w:line="240" w:lineRule="auto"/>
        <w:jc w:val="center"/>
        <w:rPr>
          <w:u w:val="single"/>
        </w:rPr>
      </w:pPr>
      <w:r w:rsidRPr="00032547">
        <w:rPr>
          <w:u w:val="single"/>
        </w:rPr>
        <w:t>Premessa normativa</w:t>
      </w:r>
    </w:p>
    <w:p w:rsidR="002C6D66" w:rsidRPr="00032547" w:rsidRDefault="002C6D66" w:rsidP="002C6D66">
      <w:pPr>
        <w:spacing w:after="0" w:line="240" w:lineRule="auto"/>
        <w:jc w:val="both"/>
        <w:rPr>
          <w:u w:val="single"/>
        </w:rPr>
      </w:pPr>
    </w:p>
    <w:p w:rsidR="002C6D66" w:rsidRPr="00032547" w:rsidRDefault="002C6D66" w:rsidP="002C6D66">
      <w:pPr>
        <w:spacing w:after="0" w:line="240" w:lineRule="auto"/>
        <w:jc w:val="both"/>
      </w:pPr>
      <w:r w:rsidRPr="00032547">
        <w:t>Il presente regolamento è redatto in base a quanto stabilito con Deliberazione della Giunta Regionale n°</w:t>
      </w:r>
    </w:p>
    <w:p w:rsidR="002C6D66" w:rsidRPr="00032547" w:rsidRDefault="002C6D66" w:rsidP="002C6D66">
      <w:pPr>
        <w:spacing w:after="0" w:line="240" w:lineRule="auto"/>
        <w:jc w:val="both"/>
      </w:pPr>
      <w:r w:rsidRPr="00032547">
        <w:t>3</w:t>
      </w:r>
      <w:r w:rsidR="00C5391A">
        <w:t>2</w:t>
      </w:r>
      <w:r w:rsidRPr="00032547">
        <w:t xml:space="preserve">0 del </w:t>
      </w:r>
      <w:r w:rsidR="00C5391A">
        <w:t>29</w:t>
      </w:r>
      <w:r w:rsidRPr="00032547">
        <w:t>/</w:t>
      </w:r>
      <w:r w:rsidR="00C5391A">
        <w:t>02</w:t>
      </w:r>
      <w:r w:rsidRPr="00032547">
        <w:t>/202</w:t>
      </w:r>
      <w:r w:rsidR="00C5391A">
        <w:t>4</w:t>
      </w:r>
      <w:r w:rsidRPr="00032547">
        <w:t xml:space="preserve"> “Finanziamento per la fornitura del comodato gratuito dei libri di testo, in attuazione di quanto previsto dagli artt. 5, 6 e 7 della Legge Regionale n. 13/2018.</w:t>
      </w:r>
    </w:p>
    <w:p w:rsidR="002C6D66" w:rsidRPr="00032547" w:rsidRDefault="002C6D66" w:rsidP="002C6D66">
      <w:pPr>
        <w:spacing w:after="0" w:line="240" w:lineRule="auto"/>
        <w:jc w:val="both"/>
      </w:pPr>
    </w:p>
    <w:p w:rsidR="002C6D66" w:rsidRPr="00032547" w:rsidRDefault="002C6D66" w:rsidP="00E1600E">
      <w:pPr>
        <w:spacing w:after="0" w:line="240" w:lineRule="auto"/>
        <w:jc w:val="center"/>
        <w:rPr>
          <w:u w:val="single"/>
        </w:rPr>
      </w:pPr>
      <w:r w:rsidRPr="00032547">
        <w:rPr>
          <w:u w:val="single"/>
        </w:rPr>
        <w:t>Art. 1 -  Finalità del servizio</w:t>
      </w:r>
    </w:p>
    <w:p w:rsidR="002C6D66" w:rsidRPr="00032547" w:rsidRDefault="002C6D66" w:rsidP="002C6D66">
      <w:pPr>
        <w:spacing w:after="0" w:line="240" w:lineRule="auto"/>
        <w:jc w:val="both"/>
        <w:rPr>
          <w:u w:val="single"/>
        </w:rPr>
      </w:pPr>
    </w:p>
    <w:p w:rsidR="002C6D66" w:rsidRPr="00032547" w:rsidRDefault="002C6D66" w:rsidP="002C6D66">
      <w:pPr>
        <w:spacing w:after="0" w:line="240" w:lineRule="auto"/>
        <w:jc w:val="both"/>
      </w:pPr>
      <w:r w:rsidRPr="00032547">
        <w:t xml:space="preserve">L’erogazione del presente servizio è finalizzata a sostenere le famiglie negli oneri derivanti dalla frequenza scolastica degli alunni della scuola secondaria di primo grado. </w:t>
      </w:r>
    </w:p>
    <w:p w:rsidR="002C6D66" w:rsidRPr="00032547" w:rsidRDefault="002C6D66" w:rsidP="002C6D66">
      <w:pPr>
        <w:spacing w:after="0" w:line="240" w:lineRule="auto"/>
        <w:jc w:val="both"/>
      </w:pPr>
      <w:r w:rsidRPr="00032547">
        <w:t>L’Istituto Comprensivo di Majano e Forgaria istituisce il servizio di fornitura di libri di testo in prestito gratuito [comodato] definito nel presente Regolamento che ne fornisce le indicazioni circa l’organizzazione e la gestione. Il servizio è subordinato all’assegnazione di specifico contributo all’Istituto da parte dell’Agenzia Regionale per il Diritto allo Studio (ARDIS) della Regione Autonoma Friuli Venezia Giulia.</w:t>
      </w:r>
    </w:p>
    <w:p w:rsidR="002C6D66" w:rsidRPr="00032547" w:rsidRDefault="002C6D66" w:rsidP="002C6D66">
      <w:pPr>
        <w:spacing w:after="0" w:line="240" w:lineRule="auto"/>
        <w:jc w:val="both"/>
      </w:pPr>
    </w:p>
    <w:p w:rsidR="002C6D66" w:rsidRPr="00032547" w:rsidRDefault="002C6D66" w:rsidP="00E1600E">
      <w:pPr>
        <w:spacing w:after="0" w:line="240" w:lineRule="auto"/>
        <w:jc w:val="center"/>
        <w:rPr>
          <w:u w:val="single"/>
        </w:rPr>
      </w:pPr>
      <w:r w:rsidRPr="00032547">
        <w:rPr>
          <w:u w:val="single"/>
        </w:rPr>
        <w:t>Art. 2 -  Destinatari</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 xml:space="preserve">Destinatari della fornitura sono gli attuali alunni e alunne </w:t>
      </w:r>
      <w:r w:rsidRPr="00032547">
        <w:rPr>
          <w:b/>
        </w:rPr>
        <w:t xml:space="preserve">iscritti alla classe prima della scuola secondaria di primo grado </w:t>
      </w:r>
      <w:r w:rsidR="008D7334">
        <w:rPr>
          <w:b/>
        </w:rPr>
        <w:t xml:space="preserve">dell’IC di </w:t>
      </w:r>
      <w:r w:rsidRPr="00032547">
        <w:rPr>
          <w:b/>
        </w:rPr>
        <w:t>Majano e Forgaria</w:t>
      </w:r>
      <w:r w:rsidR="008D7334">
        <w:rPr>
          <w:b/>
        </w:rPr>
        <w:t>.</w:t>
      </w:r>
    </w:p>
    <w:p w:rsidR="002C6D66" w:rsidRPr="00032547" w:rsidRDefault="002C6D66" w:rsidP="002C6D66">
      <w:pPr>
        <w:spacing w:after="0" w:line="240" w:lineRule="auto"/>
        <w:jc w:val="both"/>
      </w:pPr>
    </w:p>
    <w:p w:rsidR="002C6D66" w:rsidRPr="00032547" w:rsidRDefault="002C6D66" w:rsidP="00E1600E">
      <w:pPr>
        <w:spacing w:after="0" w:line="240" w:lineRule="auto"/>
        <w:jc w:val="center"/>
        <w:rPr>
          <w:u w:val="single"/>
        </w:rPr>
      </w:pPr>
      <w:r w:rsidRPr="00032547">
        <w:rPr>
          <w:u w:val="single"/>
        </w:rPr>
        <w:t>Art. 3 - Finanziamenti</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L’acquisto dei libri sarà effettuato utilizzando il contributo regionale incrementato dai fondi erogati dalle famiglie per il riscatto.</w:t>
      </w:r>
    </w:p>
    <w:p w:rsidR="002C6D66" w:rsidRPr="004D7780" w:rsidRDefault="002C6D66" w:rsidP="002C6D66">
      <w:pPr>
        <w:spacing w:after="0" w:line="240" w:lineRule="auto"/>
        <w:jc w:val="both"/>
        <w:rPr>
          <w:u w:val="single"/>
        </w:rPr>
      </w:pPr>
      <w:r w:rsidRPr="004D7780">
        <w:rPr>
          <w:u w:val="single"/>
        </w:rPr>
        <w:t>L’acquisto dei libri per la quota scoperta dal contributo resta a carico delle famiglie.</w:t>
      </w:r>
    </w:p>
    <w:p w:rsidR="002C6D66" w:rsidRPr="00032547" w:rsidRDefault="002C6D66" w:rsidP="002C6D66">
      <w:pPr>
        <w:spacing w:after="0" w:line="240" w:lineRule="auto"/>
        <w:jc w:val="both"/>
      </w:pPr>
    </w:p>
    <w:p w:rsidR="002C6D66" w:rsidRPr="00032547" w:rsidRDefault="002C6D66" w:rsidP="00E1600E">
      <w:pPr>
        <w:spacing w:after="0" w:line="240" w:lineRule="auto"/>
        <w:jc w:val="center"/>
        <w:rPr>
          <w:u w:val="single"/>
        </w:rPr>
      </w:pPr>
      <w:r w:rsidRPr="00032547">
        <w:rPr>
          <w:u w:val="single"/>
        </w:rPr>
        <w:t>Art. 4 - Forniture ammissibili</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I testi che possono essere forniti in comodato sono i seguenti:</w:t>
      </w:r>
    </w:p>
    <w:p w:rsidR="002C6D66" w:rsidRPr="00032547" w:rsidRDefault="002C6D66" w:rsidP="002C6D66">
      <w:pPr>
        <w:pStyle w:val="Paragrafoelenco"/>
        <w:numPr>
          <w:ilvl w:val="0"/>
          <w:numId w:val="1"/>
        </w:numPr>
        <w:spacing w:after="0" w:line="240" w:lineRule="auto"/>
        <w:jc w:val="both"/>
      </w:pPr>
      <w:r w:rsidRPr="00032547">
        <w:t>Libri di testo in formato digitale;</w:t>
      </w:r>
    </w:p>
    <w:p w:rsidR="002C6D66" w:rsidRPr="00032547" w:rsidRDefault="002C6D66" w:rsidP="002C6D66">
      <w:pPr>
        <w:pStyle w:val="Paragrafoelenco"/>
        <w:numPr>
          <w:ilvl w:val="0"/>
          <w:numId w:val="1"/>
        </w:numPr>
        <w:spacing w:after="0" w:line="240" w:lineRule="auto"/>
        <w:jc w:val="both"/>
      </w:pPr>
      <w:r w:rsidRPr="00032547">
        <w:t>Libri di testo in formato misto;</w:t>
      </w:r>
    </w:p>
    <w:p w:rsidR="002C6D66" w:rsidRPr="00032547" w:rsidRDefault="002C6D66" w:rsidP="002C6D66">
      <w:pPr>
        <w:pStyle w:val="Paragrafoelenco"/>
        <w:numPr>
          <w:ilvl w:val="0"/>
          <w:numId w:val="1"/>
        </w:numPr>
        <w:spacing w:after="0" w:line="240" w:lineRule="auto"/>
        <w:jc w:val="both"/>
      </w:pPr>
      <w:r w:rsidRPr="00032547">
        <w:t xml:space="preserve">Altro materiale didattico digitale, come software didattici, e-book, sintesi vocali, </w:t>
      </w:r>
      <w:proofErr w:type="spellStart"/>
      <w:r w:rsidRPr="00032547">
        <w:t>ecc</w:t>
      </w:r>
      <w:proofErr w:type="spellEnd"/>
      <w:r w:rsidRPr="00032547">
        <w:t xml:space="preserve">; </w:t>
      </w:r>
    </w:p>
    <w:p w:rsidR="002C6D66" w:rsidRPr="00032547" w:rsidRDefault="002C6D66" w:rsidP="002C6D66">
      <w:pPr>
        <w:pStyle w:val="Paragrafoelenco"/>
        <w:numPr>
          <w:ilvl w:val="0"/>
          <w:numId w:val="1"/>
        </w:numPr>
        <w:spacing w:after="0" w:line="240" w:lineRule="auto"/>
        <w:jc w:val="both"/>
      </w:pPr>
      <w:r w:rsidRPr="00032547">
        <w:t>Libri specifici e/o materiale didattico digitale per alunni con disabilità e per alunni con disturbi specifici di apprendimento (DSA);</w:t>
      </w:r>
    </w:p>
    <w:p w:rsidR="002C6D66" w:rsidRPr="00032547" w:rsidRDefault="002C6D66" w:rsidP="002C6D66">
      <w:pPr>
        <w:pStyle w:val="Paragrafoelenco"/>
        <w:numPr>
          <w:ilvl w:val="0"/>
          <w:numId w:val="1"/>
        </w:numPr>
        <w:spacing w:after="0" w:line="240" w:lineRule="auto"/>
        <w:jc w:val="both"/>
      </w:pPr>
      <w:r w:rsidRPr="00032547">
        <w:t>Libri ad uso individuale.</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Non rientrano nel servizio di comodato gratuito i libri di testo e altro materiale didattico sostitutivo prodotti dalla scuola.</w:t>
      </w:r>
    </w:p>
    <w:p w:rsidR="002C6D66" w:rsidRPr="004327A2" w:rsidRDefault="002C6D66" w:rsidP="002C6D66">
      <w:pPr>
        <w:spacing w:after="0" w:line="240" w:lineRule="auto"/>
        <w:jc w:val="both"/>
        <w:rPr>
          <w:u w:val="single"/>
        </w:rPr>
      </w:pPr>
      <w:r w:rsidRPr="004327A2">
        <w:rPr>
          <w:u w:val="single"/>
        </w:rPr>
        <w:t>Sarà data priorità ai testi di uso pluriennale.</w:t>
      </w:r>
    </w:p>
    <w:p w:rsidR="002C6D66" w:rsidRDefault="002C6D66" w:rsidP="002C6D66">
      <w:pPr>
        <w:spacing w:after="0" w:line="240" w:lineRule="auto"/>
        <w:jc w:val="both"/>
      </w:pPr>
    </w:p>
    <w:p w:rsidR="002C6D66" w:rsidRPr="00032547" w:rsidRDefault="002C6D66" w:rsidP="00E1600E">
      <w:pPr>
        <w:spacing w:after="0" w:line="240" w:lineRule="auto"/>
        <w:jc w:val="center"/>
      </w:pPr>
      <w:r w:rsidRPr="00032547">
        <w:rPr>
          <w:u w:val="single"/>
        </w:rPr>
        <w:t>Art. 5 - Modalità di esecuzione del comodato</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Per accedere al servizio di prestito in comodato dei libri di testo è necessario</w:t>
      </w:r>
      <w:r>
        <w:t>,</w:t>
      </w:r>
      <w:r w:rsidRPr="00032547">
        <w:t xml:space="preserve"> da parte dei genitori, compilare, in tutte le sue parti, </w:t>
      </w:r>
      <w:r w:rsidRPr="00032547">
        <w:rPr>
          <w:b/>
        </w:rPr>
        <w:t>nei termini stabiliti</w:t>
      </w:r>
      <w:r w:rsidRPr="00032547">
        <w:t>, il modulo di richiesta formulato dall’Istituto.</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Al genitore (comodatario) viene concessa la facoltà di:</w:t>
      </w:r>
    </w:p>
    <w:p w:rsidR="002C6D66" w:rsidRPr="00032547" w:rsidRDefault="002C6D66" w:rsidP="002C6D66">
      <w:pPr>
        <w:pStyle w:val="Paragrafoelenco"/>
        <w:numPr>
          <w:ilvl w:val="0"/>
          <w:numId w:val="4"/>
        </w:numPr>
        <w:spacing w:after="0" w:line="240" w:lineRule="auto"/>
        <w:jc w:val="both"/>
      </w:pPr>
      <w:r w:rsidRPr="00032547">
        <w:t xml:space="preserve">acquistare i testi scolastici oggetto di comodato versando una </w:t>
      </w:r>
      <w:r w:rsidRPr="00032547">
        <w:rPr>
          <w:b/>
        </w:rPr>
        <w:t xml:space="preserve">quota di riscatto </w:t>
      </w:r>
      <w:r w:rsidR="004327A2">
        <w:rPr>
          <w:b/>
        </w:rPr>
        <w:t>(</w:t>
      </w:r>
      <w:r w:rsidRPr="00032547">
        <w:t xml:space="preserve">pari </w:t>
      </w:r>
      <w:r w:rsidRPr="00032547">
        <w:rPr>
          <w:b/>
        </w:rPr>
        <w:t xml:space="preserve">al 33% </w:t>
      </w:r>
      <w:r w:rsidRPr="00032547">
        <w:t>del prezzo di copertina</w:t>
      </w:r>
      <w:r w:rsidR="004327A2">
        <w:t>)</w:t>
      </w:r>
      <w:r w:rsidRPr="00032547">
        <w:t>.</w:t>
      </w:r>
    </w:p>
    <w:p w:rsidR="002C6D66" w:rsidRPr="00032547" w:rsidRDefault="002C6D66" w:rsidP="002C6D66">
      <w:pPr>
        <w:pStyle w:val="Paragrafoelenco"/>
        <w:numPr>
          <w:ilvl w:val="0"/>
          <w:numId w:val="4"/>
        </w:numPr>
        <w:spacing w:after="0" w:line="240" w:lineRule="auto"/>
        <w:jc w:val="both"/>
      </w:pPr>
      <w:r w:rsidRPr="00032547">
        <w:t xml:space="preserve">restituire i libri al termine del periodo scolastico versando </w:t>
      </w:r>
      <w:r w:rsidRPr="00032547">
        <w:rPr>
          <w:b/>
        </w:rPr>
        <w:t xml:space="preserve">un deposito cauzionale </w:t>
      </w:r>
      <w:r w:rsidRPr="00032547">
        <w:t xml:space="preserve">pari </w:t>
      </w:r>
      <w:r w:rsidRPr="00032547">
        <w:rPr>
          <w:b/>
        </w:rPr>
        <w:t>al 33%</w:t>
      </w:r>
      <w:r w:rsidRPr="00032547">
        <w:t xml:space="preserve"> del prezzo di copertina </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 xml:space="preserve">Il prestito </w:t>
      </w:r>
      <w:r w:rsidRPr="00032547">
        <w:rPr>
          <w:b/>
        </w:rPr>
        <w:t xml:space="preserve">con la clausola di restituzione </w:t>
      </w:r>
      <w:r w:rsidRPr="00032547">
        <w:t>è regolato da un Contratto di Comodato gratuito dei Libri di testo, contenente l’indicazione delle modalità del prestito gratuito (comodato) e degli obblighi di conservazione, sottoscritto dalle parti.</w:t>
      </w:r>
    </w:p>
    <w:p w:rsidR="002C6D66" w:rsidRPr="00032547" w:rsidRDefault="002C6D66" w:rsidP="00E1600E">
      <w:pPr>
        <w:spacing w:after="0" w:line="240" w:lineRule="auto"/>
        <w:jc w:val="center"/>
      </w:pPr>
      <w:r w:rsidRPr="00032547">
        <w:rPr>
          <w:u w:val="single"/>
        </w:rPr>
        <w:t>Art.6 – Deposito cauzionale</w:t>
      </w:r>
    </w:p>
    <w:p w:rsidR="002C6D66" w:rsidRPr="00032547" w:rsidRDefault="002C6D66" w:rsidP="002C6D66">
      <w:pPr>
        <w:spacing w:after="0" w:line="240" w:lineRule="auto"/>
        <w:jc w:val="both"/>
        <w:rPr>
          <w:u w:val="single"/>
        </w:rPr>
      </w:pPr>
    </w:p>
    <w:p w:rsidR="002C6D66" w:rsidRPr="00D10B71" w:rsidRDefault="002C6D66" w:rsidP="002C6D66">
      <w:pPr>
        <w:spacing w:after="0" w:line="240" w:lineRule="auto"/>
        <w:jc w:val="both"/>
      </w:pPr>
      <w:r w:rsidRPr="00D10B71">
        <w:t xml:space="preserve">Agli utenti, </w:t>
      </w:r>
      <w:r w:rsidRPr="00D10B71">
        <w:rPr>
          <w:b/>
        </w:rPr>
        <w:t>prima</w:t>
      </w:r>
      <w:r w:rsidRPr="00D10B71">
        <w:t xml:space="preserve"> della consegna dei testi in comodato, a garanzia del servizio, è richiesto un </w:t>
      </w:r>
      <w:r w:rsidRPr="00D10B71">
        <w:rPr>
          <w:b/>
        </w:rPr>
        <w:t xml:space="preserve">deposito cauzionale del </w:t>
      </w:r>
      <w:r w:rsidRPr="00D10B71">
        <w:rPr>
          <w:b/>
          <w:u w:val="double"/>
        </w:rPr>
        <w:t>costo complessivo</w:t>
      </w:r>
      <w:r w:rsidRPr="00D10B71">
        <w:rPr>
          <w:b/>
        </w:rPr>
        <w:t xml:space="preserve"> sostenuto dalla scuola per l’acquisto del “pacchetto libri”</w:t>
      </w:r>
      <w:r w:rsidRPr="00D10B71">
        <w:t xml:space="preserve"> concesso in uso</w:t>
      </w:r>
      <w:r w:rsidR="00D77329" w:rsidRPr="00D10B71">
        <w:t>,</w:t>
      </w:r>
      <w:r w:rsidRPr="00D10B71">
        <w:t xml:space="preserve"> pari al 33% del prezzo di copertina dei libri presi in comodato.</w:t>
      </w:r>
    </w:p>
    <w:p w:rsidR="00927114" w:rsidRPr="00D10B71" w:rsidRDefault="00927114" w:rsidP="002C6D66">
      <w:pPr>
        <w:spacing w:after="0" w:line="240" w:lineRule="auto"/>
        <w:jc w:val="both"/>
        <w:rPr>
          <w:sz w:val="16"/>
          <w:szCs w:val="16"/>
        </w:rPr>
      </w:pPr>
    </w:p>
    <w:p w:rsidR="00D77329" w:rsidRPr="00D10B71" w:rsidRDefault="00927114" w:rsidP="00D77329">
      <w:pPr>
        <w:spacing w:after="0" w:line="240" w:lineRule="auto"/>
        <w:ind w:left="1410" w:hanging="1410"/>
        <w:jc w:val="center"/>
        <w:rPr>
          <w:b/>
        </w:rPr>
      </w:pPr>
      <w:r w:rsidRPr="00D10B71">
        <w:rPr>
          <w:b/>
        </w:rPr>
        <w:t>NOTA BENE:</w:t>
      </w:r>
    </w:p>
    <w:p w:rsidR="00927114" w:rsidRPr="00D10B71" w:rsidRDefault="00927114" w:rsidP="00D77329">
      <w:pPr>
        <w:pStyle w:val="Paragrafoelenco"/>
        <w:numPr>
          <w:ilvl w:val="0"/>
          <w:numId w:val="5"/>
        </w:numPr>
        <w:spacing w:after="0" w:line="240" w:lineRule="auto"/>
        <w:jc w:val="both"/>
        <w:rPr>
          <w:b/>
        </w:rPr>
      </w:pPr>
      <w:r w:rsidRPr="00D10B71">
        <w:rPr>
          <w:b/>
        </w:rPr>
        <w:t>“</w:t>
      </w:r>
      <w:r w:rsidR="00461D15" w:rsidRPr="00D10B71">
        <w:rPr>
          <w:b/>
        </w:rPr>
        <w:t xml:space="preserve">Del </w:t>
      </w:r>
      <w:r w:rsidRPr="00D10B71">
        <w:rPr>
          <w:b/>
        </w:rPr>
        <w:t>pacchetto libri”</w:t>
      </w:r>
      <w:r w:rsidR="00461D15" w:rsidRPr="00D10B71">
        <w:rPr>
          <w:b/>
        </w:rPr>
        <w:t>, la famiglia</w:t>
      </w:r>
      <w:r w:rsidRPr="00D10B71">
        <w:rPr>
          <w:b/>
        </w:rPr>
        <w:t xml:space="preserve"> </w:t>
      </w:r>
      <w:r w:rsidR="00461D15" w:rsidRPr="00D10B71">
        <w:rPr>
          <w:b/>
        </w:rPr>
        <w:t>potrà</w:t>
      </w:r>
      <w:r w:rsidRPr="00D10B71">
        <w:rPr>
          <w:b/>
        </w:rPr>
        <w:t xml:space="preserve"> </w:t>
      </w:r>
      <w:r w:rsidR="00461D15" w:rsidRPr="00D10B71">
        <w:rPr>
          <w:b/>
        </w:rPr>
        <w:t>scegliere i libri da acquistare in comodato, ma la scelta, una volta effettuata,</w:t>
      </w:r>
      <w:r w:rsidR="00461D15" w:rsidRPr="00D10B71">
        <w:rPr>
          <w:b/>
          <w:u w:val="double"/>
        </w:rPr>
        <w:t xml:space="preserve"> </w:t>
      </w:r>
      <w:r w:rsidRPr="00D10B71">
        <w:rPr>
          <w:b/>
        </w:rPr>
        <w:t>non potrà essere modificat</w:t>
      </w:r>
      <w:r w:rsidR="00461D15" w:rsidRPr="00D10B71">
        <w:rPr>
          <w:b/>
        </w:rPr>
        <w:t>a</w:t>
      </w:r>
      <w:r w:rsidRPr="00D10B71">
        <w:rPr>
          <w:b/>
        </w:rPr>
        <w:t xml:space="preserve"> in nessun caso.</w:t>
      </w:r>
    </w:p>
    <w:p w:rsidR="00D77329" w:rsidRPr="00D10B71" w:rsidRDefault="00D77329" w:rsidP="00D77329">
      <w:pPr>
        <w:pStyle w:val="Paragrafoelenco"/>
        <w:numPr>
          <w:ilvl w:val="0"/>
          <w:numId w:val="5"/>
        </w:numPr>
        <w:spacing w:after="0" w:line="240" w:lineRule="auto"/>
        <w:jc w:val="both"/>
        <w:rPr>
          <w:b/>
        </w:rPr>
      </w:pPr>
      <w:r w:rsidRPr="00D10B71">
        <w:t xml:space="preserve">Il </w:t>
      </w:r>
      <w:r w:rsidRPr="00D10B71">
        <w:rPr>
          <w:b/>
        </w:rPr>
        <w:t>deposito cauzionale</w:t>
      </w:r>
      <w:r w:rsidR="002C6D66" w:rsidRPr="00D10B71">
        <w:t xml:space="preserve"> verrà rimborsato in caso di restituzione </w:t>
      </w:r>
      <w:r w:rsidRPr="00D10B71">
        <w:rPr>
          <w:b/>
        </w:rPr>
        <w:t xml:space="preserve">di tutti i </w:t>
      </w:r>
      <w:r w:rsidR="002C6D66" w:rsidRPr="00D10B71">
        <w:rPr>
          <w:b/>
        </w:rPr>
        <w:t>libri di testo</w:t>
      </w:r>
      <w:r w:rsidRPr="00D10B71">
        <w:rPr>
          <w:b/>
        </w:rPr>
        <w:t xml:space="preserve"> (</w:t>
      </w:r>
      <w:r w:rsidRPr="00D10B71">
        <w:rPr>
          <w:b/>
          <w:u w:val="double"/>
        </w:rPr>
        <w:t>“</w:t>
      </w:r>
      <w:r w:rsidR="00A237F8" w:rsidRPr="00D10B71">
        <w:rPr>
          <w:b/>
          <w:u w:val="double"/>
        </w:rPr>
        <w:t>P</w:t>
      </w:r>
      <w:r w:rsidRPr="00D10B71">
        <w:rPr>
          <w:b/>
          <w:u w:val="double"/>
        </w:rPr>
        <w:t>acchetto libri) in buono stato di conservazione</w:t>
      </w:r>
      <w:r w:rsidR="002C6D66" w:rsidRPr="00D10B71">
        <w:t xml:space="preserve"> o trattenuto</w:t>
      </w:r>
      <w:r w:rsidRPr="00D10B71">
        <w:t xml:space="preserve"> “integralmente”</w:t>
      </w:r>
      <w:r w:rsidR="002C6D66" w:rsidRPr="00D10B71">
        <w:t xml:space="preserve"> in caso di mancata restituzione o di danneggiamento </w:t>
      </w:r>
      <w:r w:rsidRPr="00D10B71">
        <w:t xml:space="preserve">di uno o più </w:t>
      </w:r>
      <w:r w:rsidR="002C6D66" w:rsidRPr="00D10B71">
        <w:t xml:space="preserve">libri </w:t>
      </w:r>
      <w:r w:rsidRPr="00D10B71">
        <w:t>in comodato</w:t>
      </w:r>
      <w:r w:rsidR="002C6D66" w:rsidRPr="00D10B71">
        <w:t>.</w:t>
      </w:r>
    </w:p>
    <w:p w:rsidR="002C6D66" w:rsidRPr="00D10B71" w:rsidRDefault="002C6D66" w:rsidP="00D77329">
      <w:pPr>
        <w:pStyle w:val="Paragrafoelenco"/>
        <w:numPr>
          <w:ilvl w:val="0"/>
          <w:numId w:val="5"/>
        </w:numPr>
        <w:spacing w:after="0" w:line="240" w:lineRule="auto"/>
        <w:jc w:val="both"/>
        <w:rPr>
          <w:b/>
        </w:rPr>
      </w:pPr>
      <w:r w:rsidRPr="00D10B71">
        <w:t>I libri consegnati in prestito gratuito dovranno essere restituiti al termine del loro ciclo di utilizzo entro il 30 giugno, oppure nel momento in cui lo studente cessi di frequentare l’Istituto. Dopo la riconsegna sarà restituita, senza interessi, anche la cauzione di cui sopra. Se, entro il 30 giugno del termine del ciclo di utilizzo, i libri non saranno restituiti, verranno considerati trattenuti dal comodatario e non si avrà più diritto a richiedere la restituzione della cauzione.</w:t>
      </w:r>
    </w:p>
    <w:p w:rsidR="002C6D66" w:rsidRPr="00D10B71" w:rsidRDefault="002C6D66" w:rsidP="002C6D66">
      <w:pPr>
        <w:spacing w:after="0" w:line="240" w:lineRule="auto"/>
        <w:jc w:val="both"/>
      </w:pPr>
    </w:p>
    <w:p w:rsidR="002C6D66" w:rsidRPr="00032547" w:rsidRDefault="002C6D66" w:rsidP="00E1600E">
      <w:pPr>
        <w:spacing w:after="0" w:line="240" w:lineRule="auto"/>
        <w:jc w:val="center"/>
        <w:rPr>
          <w:u w:val="single"/>
        </w:rPr>
      </w:pPr>
      <w:r w:rsidRPr="00032547">
        <w:rPr>
          <w:u w:val="single"/>
        </w:rPr>
        <w:t>Art. 7 - Modalità di pagamento</w:t>
      </w:r>
    </w:p>
    <w:p w:rsidR="002C6D66" w:rsidRPr="00032547" w:rsidRDefault="002C6D66" w:rsidP="00E1600E">
      <w:pPr>
        <w:spacing w:after="0" w:line="240" w:lineRule="auto"/>
        <w:jc w:val="center"/>
        <w:rPr>
          <w:u w:val="single"/>
        </w:rPr>
      </w:pPr>
    </w:p>
    <w:p w:rsidR="002C6D66" w:rsidRPr="00032547" w:rsidRDefault="002C6D66" w:rsidP="002C6D66">
      <w:pPr>
        <w:spacing w:after="0" w:line="240" w:lineRule="auto"/>
        <w:jc w:val="both"/>
      </w:pPr>
      <w:r w:rsidRPr="00032547">
        <w:t xml:space="preserve">Il pagamento delle quote di riscatto oppure di cauzione deve avvenire </w:t>
      </w:r>
      <w:r w:rsidRPr="00032547">
        <w:rPr>
          <w:b/>
        </w:rPr>
        <w:t>tramite il versamento dell’importo definito dalla Scuola con il sistema PAGOPA entro i termini stabiliti.</w:t>
      </w:r>
    </w:p>
    <w:p w:rsidR="002C6D66" w:rsidRPr="00032547" w:rsidRDefault="002C6D66" w:rsidP="002C6D66">
      <w:pPr>
        <w:spacing w:after="0" w:line="240" w:lineRule="auto"/>
        <w:jc w:val="both"/>
        <w:rPr>
          <w:u w:val="single"/>
        </w:rPr>
      </w:pPr>
    </w:p>
    <w:p w:rsidR="002C6D66" w:rsidRPr="00032547" w:rsidRDefault="002C6D66" w:rsidP="00E1600E">
      <w:pPr>
        <w:spacing w:after="0" w:line="240" w:lineRule="auto"/>
        <w:jc w:val="center"/>
        <w:rPr>
          <w:u w:val="single"/>
        </w:rPr>
      </w:pPr>
      <w:r w:rsidRPr="00032547">
        <w:rPr>
          <w:u w:val="single"/>
        </w:rPr>
        <w:t>Art. 8 - Composizione e compiti Commissione organizzatrice</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Il servizio di comodato sarà gestito da una Commissione così costituita:</w:t>
      </w:r>
    </w:p>
    <w:p w:rsidR="002C6D66" w:rsidRPr="00032547" w:rsidRDefault="002C6D66" w:rsidP="002C6D66">
      <w:pPr>
        <w:spacing w:after="0" w:line="240" w:lineRule="auto"/>
        <w:jc w:val="both"/>
      </w:pPr>
    </w:p>
    <w:p w:rsidR="002C6D66" w:rsidRPr="00032547" w:rsidRDefault="002C6D66" w:rsidP="002C6D66">
      <w:pPr>
        <w:pStyle w:val="Paragrafoelenco"/>
        <w:numPr>
          <w:ilvl w:val="0"/>
          <w:numId w:val="2"/>
        </w:numPr>
        <w:spacing w:after="0" w:line="240" w:lineRule="auto"/>
        <w:ind w:left="851" w:hanging="567"/>
        <w:jc w:val="both"/>
      </w:pPr>
      <w:r w:rsidRPr="00032547">
        <w:t>Il Capo di Istituto (o suo delegato) che la presiede;</w:t>
      </w:r>
    </w:p>
    <w:p w:rsidR="002C6D66" w:rsidRDefault="002C6D66" w:rsidP="002C6D66">
      <w:pPr>
        <w:pStyle w:val="Paragrafoelenco"/>
        <w:numPr>
          <w:ilvl w:val="0"/>
          <w:numId w:val="2"/>
        </w:numPr>
        <w:spacing w:after="0" w:line="240" w:lineRule="auto"/>
        <w:ind w:left="851" w:hanging="567"/>
        <w:jc w:val="both"/>
      </w:pPr>
      <w:r w:rsidRPr="00032547">
        <w:t>Un assistente amministrativo incaricato;</w:t>
      </w:r>
    </w:p>
    <w:p w:rsidR="002702A8" w:rsidRPr="00032547" w:rsidRDefault="002702A8" w:rsidP="002C6D66">
      <w:pPr>
        <w:pStyle w:val="Paragrafoelenco"/>
        <w:numPr>
          <w:ilvl w:val="0"/>
          <w:numId w:val="2"/>
        </w:numPr>
        <w:spacing w:after="0" w:line="240" w:lineRule="auto"/>
        <w:ind w:left="851" w:hanging="567"/>
        <w:jc w:val="both"/>
      </w:pPr>
      <w:r>
        <w:t>Un Collaboratore scolastico.</w:t>
      </w:r>
    </w:p>
    <w:p w:rsidR="002C6D66" w:rsidRPr="00032547" w:rsidRDefault="002C6D66" w:rsidP="002C6D66">
      <w:pPr>
        <w:spacing w:after="0" w:line="240" w:lineRule="auto"/>
        <w:jc w:val="both"/>
      </w:pPr>
    </w:p>
    <w:p w:rsidR="002C6D66" w:rsidRDefault="002C6D66" w:rsidP="002C6D66">
      <w:pPr>
        <w:spacing w:after="0" w:line="240" w:lineRule="auto"/>
        <w:jc w:val="both"/>
      </w:pPr>
      <w:r w:rsidRPr="00032547">
        <w:t>Sono compiti della Commissione organizzatrice provvedere all’individuazione dei testi oggetto di comodato ad uso gratuito, sulla base dei libri adottati regolarmente dal Collegio dei Docenti, nell’ambito del finanziamento assegnato.</w:t>
      </w:r>
    </w:p>
    <w:p w:rsidR="002C6D66" w:rsidRPr="00032547" w:rsidRDefault="002C6D66" w:rsidP="00E1600E">
      <w:pPr>
        <w:spacing w:after="0" w:line="240" w:lineRule="auto"/>
        <w:jc w:val="center"/>
        <w:rPr>
          <w:u w:val="single"/>
        </w:rPr>
      </w:pPr>
      <w:r w:rsidRPr="00032547">
        <w:rPr>
          <w:u w:val="single"/>
        </w:rPr>
        <w:t>Art. 9 - Acquisto dei testi</w:t>
      </w:r>
    </w:p>
    <w:p w:rsidR="002C6D66" w:rsidRPr="00032547" w:rsidRDefault="002C6D66" w:rsidP="002C6D66">
      <w:pPr>
        <w:spacing w:after="0" w:line="240" w:lineRule="auto"/>
        <w:jc w:val="both"/>
        <w:rPr>
          <w:u w:val="single"/>
        </w:rPr>
      </w:pPr>
    </w:p>
    <w:p w:rsidR="002C6D66" w:rsidRPr="00032547" w:rsidRDefault="002C6D66" w:rsidP="002C6D66">
      <w:pPr>
        <w:spacing w:after="0" w:line="240" w:lineRule="auto"/>
        <w:jc w:val="both"/>
      </w:pPr>
      <w:r w:rsidRPr="00032547">
        <w:t>Entro la fine dell’anno scolastico precedente a quello di riferimento:</w:t>
      </w:r>
    </w:p>
    <w:p w:rsidR="002C6D66" w:rsidRPr="00032547" w:rsidRDefault="002C6D66" w:rsidP="002C6D66">
      <w:pPr>
        <w:pStyle w:val="Paragrafoelenco"/>
        <w:numPr>
          <w:ilvl w:val="0"/>
          <w:numId w:val="3"/>
        </w:numPr>
        <w:spacing w:after="0" w:line="240" w:lineRule="auto"/>
        <w:jc w:val="both"/>
      </w:pPr>
      <w:r w:rsidRPr="00032547">
        <w:t>La Commissione individua i testi che possono essere oggetto di comodato e ne informa le famiglie;</w:t>
      </w:r>
    </w:p>
    <w:p w:rsidR="002C6D66" w:rsidRPr="00032547" w:rsidRDefault="002C6D66" w:rsidP="002C6D66">
      <w:pPr>
        <w:pStyle w:val="Paragrafoelenco"/>
        <w:numPr>
          <w:ilvl w:val="0"/>
          <w:numId w:val="3"/>
        </w:numPr>
        <w:spacing w:after="0" w:line="240" w:lineRule="auto"/>
        <w:jc w:val="both"/>
      </w:pPr>
      <w:r w:rsidRPr="00032547">
        <w:t xml:space="preserve">Il Direttore SGA effettua le operazioni istruttorie per l’individuazione del fornitore dei libri di testo, effettua l’ordine </w:t>
      </w:r>
      <w:r w:rsidR="00C35376">
        <w:t>di</w:t>
      </w:r>
      <w:r w:rsidRPr="00032547">
        <w:t xml:space="preserve"> acquisto e ne verifica la corretta esecuzione;</w:t>
      </w:r>
    </w:p>
    <w:p w:rsidR="002C6D66" w:rsidRPr="00032547" w:rsidRDefault="002C6D66" w:rsidP="002C6D66">
      <w:pPr>
        <w:pStyle w:val="Paragrafoelenco"/>
        <w:numPr>
          <w:ilvl w:val="0"/>
          <w:numId w:val="3"/>
        </w:numPr>
        <w:spacing w:after="0" w:line="240" w:lineRule="auto"/>
        <w:jc w:val="both"/>
      </w:pPr>
      <w:r w:rsidRPr="00032547">
        <w:t>L’istituto provvede all’acquisto del materiale regolarmente adottato per le classi beneficiarie corrispondente alla quota pro capite del contributo assegnato presso la ditta che si è aggiudicata la gara per la fornitura dei libri.</w:t>
      </w:r>
    </w:p>
    <w:p w:rsidR="002C6D66" w:rsidRDefault="002C6D66" w:rsidP="002C6D66">
      <w:pPr>
        <w:spacing w:after="0" w:line="240" w:lineRule="auto"/>
        <w:jc w:val="both"/>
        <w:rPr>
          <w:u w:val="single"/>
        </w:rPr>
      </w:pPr>
    </w:p>
    <w:p w:rsidR="002C6D66" w:rsidRPr="00032547" w:rsidRDefault="002C6D66" w:rsidP="00E1600E">
      <w:pPr>
        <w:spacing w:after="0" w:line="240" w:lineRule="auto"/>
        <w:jc w:val="center"/>
        <w:rPr>
          <w:u w:val="single"/>
        </w:rPr>
      </w:pPr>
      <w:r w:rsidRPr="00032547">
        <w:rPr>
          <w:u w:val="single"/>
        </w:rPr>
        <w:t>Art. 10 - Spese di gestione del servizio</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 xml:space="preserve">Fino a un </w:t>
      </w:r>
      <w:proofErr w:type="spellStart"/>
      <w:r w:rsidRPr="00032547">
        <w:t>max</w:t>
      </w:r>
      <w:proofErr w:type="spellEnd"/>
      <w:r w:rsidRPr="00032547">
        <w:t xml:space="preserve"> di 15% del contributo spettante e utilizzato, in base alle disposizioni della norma regionale, per la copertura degli oneri di organizzazione e gestione del servizio di comodato gratuito con specifico </w:t>
      </w:r>
      <w:r w:rsidRPr="00032547">
        <w:lastRenderedPageBreak/>
        <w:t>riguardo ai costi aggiuntivi per eventuali indennità del personale impiegato nella gestione delle operazioni di acquisizione, distribuzione e conservazione del medesimo materiale didattico.</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Il presente regolamento resta in vigore per l’anno scolastico 202</w:t>
      </w:r>
      <w:r w:rsidR="009C0CBD">
        <w:t>4-2025.</w:t>
      </w:r>
    </w:p>
    <w:p w:rsidR="002C6D66" w:rsidRPr="00032547" w:rsidRDefault="002C6D66" w:rsidP="002C6D66">
      <w:pPr>
        <w:spacing w:after="0" w:line="240" w:lineRule="auto"/>
        <w:jc w:val="both"/>
      </w:pPr>
    </w:p>
    <w:p w:rsidR="002C6D66" w:rsidRPr="00032547" w:rsidRDefault="002C6D66" w:rsidP="002C6D66">
      <w:pPr>
        <w:spacing w:after="0" w:line="240" w:lineRule="auto"/>
        <w:jc w:val="both"/>
      </w:pPr>
      <w:r w:rsidRPr="00032547">
        <w:t>Per quanto non contemplato nel presente regolamento si fa riferimento agli artt. 1803-1812 del Codice Civile ed alle disposizioni regionali in materia.</w:t>
      </w:r>
    </w:p>
    <w:p w:rsidR="002C6D66" w:rsidRPr="00032547" w:rsidRDefault="002C6D66" w:rsidP="002C6D66">
      <w:pPr>
        <w:spacing w:after="0" w:line="240" w:lineRule="auto"/>
        <w:jc w:val="both"/>
      </w:pPr>
    </w:p>
    <w:sectPr w:rsidR="002C6D66" w:rsidRPr="00032547" w:rsidSect="00032547">
      <w:pgSz w:w="11906" w:h="16838"/>
      <w:pgMar w:top="709"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FE189E"/>
    <w:multiLevelType w:val="hybridMultilevel"/>
    <w:tmpl w:val="5B3A30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0334F3"/>
    <w:multiLevelType w:val="hybridMultilevel"/>
    <w:tmpl w:val="48F44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0D591A"/>
    <w:multiLevelType w:val="hybridMultilevel"/>
    <w:tmpl w:val="EC3C65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2F28A1"/>
    <w:multiLevelType w:val="hybridMultilevel"/>
    <w:tmpl w:val="12627E1C"/>
    <w:lvl w:ilvl="0" w:tplc="C010B284">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15:restartNumberingAfterBreak="0">
    <w:nsid w:val="742572AE"/>
    <w:multiLevelType w:val="hybridMultilevel"/>
    <w:tmpl w:val="A796C69A"/>
    <w:lvl w:ilvl="0" w:tplc="5E7E77FC">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7DFD34FE"/>
    <w:multiLevelType w:val="hybridMultilevel"/>
    <w:tmpl w:val="5A54E02C"/>
    <w:lvl w:ilvl="0" w:tplc="5E7E77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66"/>
    <w:rsid w:val="00041EB3"/>
    <w:rsid w:val="002702A8"/>
    <w:rsid w:val="002C6D66"/>
    <w:rsid w:val="004327A2"/>
    <w:rsid w:val="00461D15"/>
    <w:rsid w:val="004673D3"/>
    <w:rsid w:val="004D7780"/>
    <w:rsid w:val="005638B0"/>
    <w:rsid w:val="006152C8"/>
    <w:rsid w:val="008D7334"/>
    <w:rsid w:val="00927114"/>
    <w:rsid w:val="009A6B76"/>
    <w:rsid w:val="009C0CBD"/>
    <w:rsid w:val="00A237F8"/>
    <w:rsid w:val="00BC6775"/>
    <w:rsid w:val="00C35376"/>
    <w:rsid w:val="00C5391A"/>
    <w:rsid w:val="00D10B71"/>
    <w:rsid w:val="00D45DDB"/>
    <w:rsid w:val="00D77329"/>
    <w:rsid w:val="00E1600E"/>
    <w:rsid w:val="00E43CAB"/>
    <w:rsid w:val="00ED46AE"/>
    <w:rsid w:val="00FB5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0750"/>
  <w15:chartTrackingRefBased/>
  <w15:docId w15:val="{85D63928-BD19-417B-A566-DF7E884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6D66"/>
  </w:style>
  <w:style w:type="paragraph" w:styleId="Titolo5">
    <w:name w:val="heading 5"/>
    <w:basedOn w:val="Normale"/>
    <w:next w:val="Normale"/>
    <w:link w:val="Titolo5Carattere"/>
    <w:rsid w:val="00BC6775"/>
    <w:pPr>
      <w:keepNext/>
      <w:suppressAutoHyphens/>
      <w:spacing w:after="0" w:line="1" w:lineRule="atLeast"/>
      <w:ind w:leftChars="-1" w:left="-1" w:hangingChars="1" w:hanging="1"/>
      <w:jc w:val="center"/>
      <w:textDirection w:val="btLr"/>
      <w:textAlignment w:val="top"/>
      <w:outlineLvl w:val="4"/>
    </w:pPr>
    <w:rPr>
      <w:rFonts w:ascii="Times" w:eastAsia="Times New Roman" w:hAnsi="Times" w:cs="Times New Roman"/>
      <w:b/>
      <w:position w:val="-1"/>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6D66"/>
    <w:pPr>
      <w:ind w:left="720"/>
      <w:contextualSpacing/>
    </w:pPr>
  </w:style>
  <w:style w:type="character" w:customStyle="1" w:styleId="Titolo5Carattere">
    <w:name w:val="Titolo 5 Carattere"/>
    <w:basedOn w:val="Carpredefinitoparagrafo"/>
    <w:link w:val="Titolo5"/>
    <w:rsid w:val="00BC6775"/>
    <w:rPr>
      <w:rFonts w:ascii="Times" w:eastAsia="Times New Roman" w:hAnsi="Times" w:cs="Times New Roman"/>
      <w:b/>
      <w:position w:val="-1"/>
      <w:sz w:val="24"/>
      <w:szCs w:val="20"/>
      <w:lang w:eastAsia="it-IT"/>
    </w:rPr>
  </w:style>
  <w:style w:type="character" w:styleId="Collegamentoipertestuale">
    <w:name w:val="Hyperlink"/>
    <w:rsid w:val="00BC6775"/>
    <w:rPr>
      <w:color w:val="0000FF"/>
      <w:w w:val="100"/>
      <w:position w:val="-1"/>
      <w:u w:val="single"/>
      <w:effect w:val="none"/>
      <w:vertAlign w:val="baseline"/>
      <w:cs w:val="0"/>
      <w:em w:val="none"/>
    </w:rPr>
  </w:style>
  <w:style w:type="paragraph" w:styleId="Corpotesto">
    <w:name w:val="Body Text"/>
    <w:basedOn w:val="Normale"/>
    <w:link w:val="CorpotestoCarattere"/>
    <w:rsid w:val="00BC6775"/>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0"/>
      <w:lang w:eastAsia="it-IT"/>
    </w:rPr>
  </w:style>
  <w:style w:type="character" w:customStyle="1" w:styleId="CorpotestoCarattere">
    <w:name w:val="Corpo testo Carattere"/>
    <w:basedOn w:val="Carpredefinitoparagrafo"/>
    <w:link w:val="Corpotesto"/>
    <w:rsid w:val="00BC6775"/>
    <w:rPr>
      <w:rFonts w:ascii="Times New Roman" w:eastAsia="Times New Roman" w:hAnsi="Times New Roman" w:cs="Times New Roman"/>
      <w:position w:val="-1"/>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AssAmm02</dc:creator>
  <cp:keywords/>
  <dc:description/>
  <cp:lastModifiedBy> </cp:lastModifiedBy>
  <cp:revision>2</cp:revision>
  <dcterms:created xsi:type="dcterms:W3CDTF">2024-07-09T08:49:00Z</dcterms:created>
  <dcterms:modified xsi:type="dcterms:W3CDTF">2024-07-09T08:49:00Z</dcterms:modified>
</cp:coreProperties>
</file>