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5AF4A60F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 w:rsidR="002F48C8">
        <w:t>:</w:t>
      </w:r>
    </w:p>
    <w:p w14:paraId="4EA68B56" w14:textId="663C545B" w:rsidR="002F48C8" w:rsidRDefault="002F48C8">
      <w:pPr>
        <w:pStyle w:val="Corpotesto"/>
        <w:spacing w:before="208"/>
        <w:ind w:left="140"/>
      </w:pPr>
    </w:p>
    <w:p w14:paraId="283E5C99" w14:textId="77777777" w:rsidR="002F48C8" w:rsidRPr="002D6008" w:rsidRDefault="002F48C8" w:rsidP="002F48C8">
      <w:pPr>
        <w:pStyle w:val="Paragrafoelenco"/>
        <w:widowControl/>
        <w:numPr>
          <w:ilvl w:val="0"/>
          <w:numId w:val="5"/>
        </w:numPr>
        <w:suppressAutoHyphens/>
        <w:autoSpaceDE/>
        <w:autoSpaceDN/>
        <w:contextualSpacing/>
        <w:jc w:val="both"/>
        <w:rPr>
          <w:rFonts w:eastAsia="Songti SC"/>
          <w:sz w:val="24"/>
          <w:szCs w:val="24"/>
        </w:rPr>
      </w:pPr>
      <w:r w:rsidRPr="002D6008">
        <w:rPr>
          <w:sz w:val="24"/>
          <w:szCs w:val="24"/>
        </w:rPr>
        <w:t>n. 1 cattedra EEEE - SCUOLA PRIMARIA DI REANA;</w:t>
      </w:r>
    </w:p>
    <w:p w14:paraId="7B731A04" w14:textId="77777777" w:rsidR="002F48C8" w:rsidRPr="002D6008" w:rsidRDefault="002F48C8" w:rsidP="002F48C8">
      <w:pPr>
        <w:jc w:val="both"/>
        <w:rPr>
          <w:sz w:val="24"/>
          <w:szCs w:val="24"/>
        </w:rPr>
      </w:pPr>
    </w:p>
    <w:p w14:paraId="09BA13C0" w14:textId="494EF01E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sede di servizio: scuola primaria di Reana;</w:t>
      </w:r>
    </w:p>
    <w:p w14:paraId="42946FD0" w14:textId="3C1E045E" w:rsidR="002F48C8" w:rsidRPr="00284DDB" w:rsidRDefault="002F48C8" w:rsidP="002F48C8">
      <w:pPr>
        <w:ind w:left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data inizio supplenza: </w:t>
      </w:r>
      <w:r w:rsidR="00284DDB" w:rsidRPr="00284DDB">
        <w:rPr>
          <w:sz w:val="24"/>
          <w:szCs w:val="24"/>
        </w:rPr>
        <w:t>19</w:t>
      </w:r>
      <w:r w:rsidRPr="00284DDB">
        <w:rPr>
          <w:sz w:val="24"/>
          <w:szCs w:val="24"/>
        </w:rPr>
        <w:t>/0</w:t>
      </w:r>
      <w:r w:rsidR="00284DDB" w:rsidRPr="00284DDB">
        <w:rPr>
          <w:sz w:val="24"/>
          <w:szCs w:val="24"/>
        </w:rPr>
        <w:t>2</w:t>
      </w:r>
      <w:r w:rsidRPr="00284DDB">
        <w:rPr>
          <w:sz w:val="24"/>
          <w:szCs w:val="24"/>
        </w:rPr>
        <w:t>/202</w:t>
      </w:r>
      <w:r w:rsidR="002D6008" w:rsidRPr="00284DDB">
        <w:rPr>
          <w:sz w:val="24"/>
          <w:szCs w:val="24"/>
        </w:rPr>
        <w:t>5</w:t>
      </w:r>
      <w:r w:rsidRPr="00284DDB">
        <w:rPr>
          <w:sz w:val="24"/>
          <w:szCs w:val="24"/>
        </w:rPr>
        <w:t>;</w:t>
      </w:r>
    </w:p>
    <w:p w14:paraId="539247D7" w14:textId="35A8DF9E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284DDB">
        <w:rPr>
          <w:sz w:val="24"/>
          <w:szCs w:val="24"/>
        </w:rPr>
        <w:t xml:space="preserve">  data termine supplenza: </w:t>
      </w:r>
      <w:r w:rsidR="002D6008" w:rsidRPr="00284DDB">
        <w:rPr>
          <w:sz w:val="24"/>
          <w:szCs w:val="24"/>
        </w:rPr>
        <w:t>2</w:t>
      </w:r>
      <w:r w:rsidR="00284DDB" w:rsidRPr="00284DDB">
        <w:rPr>
          <w:sz w:val="24"/>
          <w:szCs w:val="24"/>
        </w:rPr>
        <w:t>6</w:t>
      </w:r>
      <w:r w:rsidRPr="00284DDB">
        <w:rPr>
          <w:sz w:val="24"/>
          <w:szCs w:val="24"/>
        </w:rPr>
        <w:t>/</w:t>
      </w:r>
      <w:r w:rsidR="002D6008" w:rsidRPr="00284DDB">
        <w:rPr>
          <w:sz w:val="24"/>
          <w:szCs w:val="24"/>
        </w:rPr>
        <w:t>0</w:t>
      </w:r>
      <w:r w:rsidR="00284DDB" w:rsidRPr="00284DDB">
        <w:rPr>
          <w:sz w:val="24"/>
          <w:szCs w:val="24"/>
        </w:rPr>
        <w:t>4</w:t>
      </w:r>
      <w:r w:rsidRPr="00284DDB">
        <w:rPr>
          <w:sz w:val="24"/>
          <w:szCs w:val="24"/>
        </w:rPr>
        <w:t>/202</w:t>
      </w:r>
      <w:r w:rsidR="002D6008" w:rsidRPr="00284DDB">
        <w:rPr>
          <w:sz w:val="24"/>
          <w:szCs w:val="24"/>
        </w:rPr>
        <w:t>5</w:t>
      </w:r>
      <w:r w:rsidRPr="00284DDB">
        <w:rPr>
          <w:sz w:val="24"/>
          <w:szCs w:val="24"/>
        </w:rPr>
        <w:t>.</w:t>
      </w:r>
    </w:p>
    <w:p w14:paraId="2DDAF5AC" w14:textId="77777777" w:rsidR="002F48C8" w:rsidRDefault="002F48C8" w:rsidP="002F48C8">
      <w:pPr>
        <w:ind w:firstLine="709"/>
        <w:jc w:val="both"/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lastRenderedPageBreak/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284DDB"/>
    <w:rsid w:val="002D6008"/>
    <w:rsid w:val="002F48C8"/>
    <w:rsid w:val="00415ECB"/>
    <w:rsid w:val="00460420"/>
    <w:rsid w:val="006E5B20"/>
    <w:rsid w:val="0070749E"/>
    <w:rsid w:val="008F16BF"/>
    <w:rsid w:val="00BD29B6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Palcich</dc:creator>
  <cp:lastModifiedBy>Personale 1</cp:lastModifiedBy>
  <cp:revision>2</cp:revision>
  <cp:lastPrinted>2024-09-13T05:44:00Z</cp:lastPrinted>
  <dcterms:created xsi:type="dcterms:W3CDTF">2025-02-17T08:13:00Z</dcterms:created>
  <dcterms:modified xsi:type="dcterms:W3CDTF">2025-02-17T08:13:00Z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