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8mt1gsokt106" w:id="0"/>
      <w:bookmarkEnd w:id="0"/>
      <w:r w:rsidDel="00000000" w:rsidR="00000000" w:rsidRPr="00000000">
        <w:rPr>
          <w:rFonts w:ascii="Arial Narrow" w:cs="Arial Narrow" w:eastAsia="Arial Narrow" w:hAnsi="Arial Narrow"/>
          <w:sz w:val="18"/>
          <w:szCs w:val="18"/>
        </w:rPr>
        <w:drawing>
          <wp:inline distB="0" distT="0" distL="0" distR="0">
            <wp:extent cx="485140" cy="51689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6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ISTITUTO COMPRENSIVO VAL TAGLIAMENTO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Via della Maina n. 29 33021 Ampezzo (Ud)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C.F. 84003490301 – Codice Mecc. Scuola UDIC82300R</w:t>
      </w:r>
    </w:p>
    <w:p w:rsidR="00000000" w:rsidDel="00000000" w:rsidP="00000000" w:rsidRDefault="00000000" w:rsidRPr="00000000" w14:paraId="00000005">
      <w:pPr>
        <w:jc w:val="center"/>
        <w:rPr/>
      </w:pPr>
      <w:bookmarkStart w:colFirst="0" w:colLast="0" w:name="_heading=h.j7ebf8bb0s0u" w:id="1"/>
      <w:bookmarkEnd w:id="1"/>
      <w:r w:rsidDel="00000000" w:rsidR="00000000" w:rsidRPr="00000000">
        <w:rPr>
          <w:rtl w:val="0"/>
        </w:rPr>
        <w:t xml:space="preserve">Tel. 0433 80131  email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udic82300r@istruzione.it</w:t>
        </w:r>
      </w:hyperlink>
      <w:r w:rsidDel="00000000" w:rsidR="00000000" w:rsidRPr="00000000">
        <w:rPr>
          <w:b w:val="1"/>
          <w:bCs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pec</w:t>
      </w:r>
      <w:r w:rsidDel="00000000" w:rsidR="00000000" w:rsidRPr="00000000">
        <w:rPr>
          <w:b w:val="1"/>
          <w:bCs w:val="1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udic82300r@pec.istruzione.it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tjsjra6keqf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verbale consiglio di intersezione scuola infanzia  – del giorno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nei rispettivi plessi.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giorno _______       del mese _______      dell’anno ________________ alle ore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 si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è riunito il gruppo di Intersezione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Plesso 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“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 Val Tagliamento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secondo convocazione dal  Dirigente Scolastico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discutere i seguenti punti all’ordine del giorno: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Insediamento consiglio di intersezione e compiti;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2) Andamento educativo-didattico delle sezioni;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3) Progetti ed iniziative didattiche;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4)  Varie ed eventuali.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Il Consiglio di intersezione è così composto: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69086969"/>
        <w:tag w:val="goog_rdk_0"/>
      </w:sdtPr>
      <w:sdtContent>
        <w:tbl>
          <w:tblPr>
            <w:tblStyle w:val="Table1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DOCENTI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PRESENTI/ASSENTI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Rappresentanti di sezione/classI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Presiede la riunione l’insegnante--------------------------------nella qualità di coordinatore di intersezione, funge da segretario verbalizzante l’insegnante…………………………………………………………………….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 coordinatrice/coordinatore dopo aver verificato la presenza/assenza   dei componenti del Consiglio, dichiara aperta la seduta per trattare i vari punti all'ordine del giorno: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PUNTO 1: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PUNTO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PUNTO 3: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PUNTO 1: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Dopo aver trattato i vari punti all’O. d. g. l’incontro termina alle ore 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Il segretario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Il coordinatore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………………………………………………..</w:t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NSimSun" w:hAnsi="Arial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hi-IN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9z0">
    <w:name w:val="WW8Num9z0"/>
    <w:next w:val="WW8Num9z0"/>
    <w:autoRedefine w:val="0"/>
    <w:hidden w:val="0"/>
    <w:qFormat w:val="0"/>
    <w:rPr>
      <w:rFonts w:ascii="Calibri" w:cs="Calibri" w:hAnsi="Calibri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rpotesto1">
    <w:name w:val="Corpo testo1"/>
    <w:basedOn w:val="Normale"/>
    <w:next w:val="Corpotesto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Liberation Serif" w:cs="Mangal" w:eastAsia="NSimSun" w:hAnsi="Liberation Serif"/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Liberation Serif" w:cs="Mangal" w:eastAsia="NSimSun" w:hAnsi="Liberation Serif"/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udic82300r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udic82300r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IXyfGCM2tpr4YVnSfsVapPUpQ==">CgMxLjAaHwoBMBIaChgICVIUChJ0YWJsZS5yZmU0dmFuODY5YjAyDmguOG10MWdzb2t0MTA2Mg5oLmo3ZWJmOGJiMHMwdTIOaC50anNqcmE2a2VxZnE4AHIhMWVlQmctaW5saXZlbXRpRk4xaDUtWW81YTRzbG9YV2Rw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2022-11-30T09:06:00Z</dcterms:created>
  <dc:creator>Luigi Genovese</dc:creator>
</cp:coreProperties>
</file>