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6FF6" w14:textId="77777777" w:rsidR="006C0064" w:rsidRDefault="006C0064" w:rsidP="006C0064">
      <w:pPr>
        <w:pStyle w:val="Titolo1"/>
        <w:rPr>
          <w:rFonts w:ascii="Arial" w:hAnsi="Arial" w:cs="Arial"/>
          <w:sz w:val="24"/>
          <w:szCs w:val="24"/>
        </w:rPr>
      </w:pPr>
    </w:p>
    <w:p w14:paraId="2A6C5D84" w14:textId="77777777" w:rsidR="006C0064" w:rsidRDefault="006C0064" w:rsidP="006C0064">
      <w:pPr>
        <w:pStyle w:val="Titolo1"/>
        <w:rPr>
          <w:rFonts w:ascii="Arial" w:hAnsi="Arial" w:cs="Arial"/>
          <w:sz w:val="24"/>
          <w:szCs w:val="24"/>
        </w:rPr>
      </w:pPr>
    </w:p>
    <w:p w14:paraId="3C3473A1" w14:textId="611CD6E1" w:rsidR="006C0064" w:rsidRPr="006C614A" w:rsidRDefault="006C0064" w:rsidP="006C0064">
      <w:pPr>
        <w:pStyle w:val="Titolo1"/>
        <w:rPr>
          <w:rFonts w:ascii="Arial" w:hAnsi="Arial" w:cs="Arial"/>
          <w:sz w:val="24"/>
          <w:szCs w:val="24"/>
        </w:rPr>
      </w:pPr>
      <w:r w:rsidRPr="006C614A">
        <w:rPr>
          <w:rFonts w:ascii="Arial" w:hAnsi="Arial" w:cs="Arial"/>
          <w:sz w:val="24"/>
          <w:szCs w:val="24"/>
        </w:rPr>
        <w:t>ALLEGATO C</w:t>
      </w:r>
    </w:p>
    <w:p w14:paraId="4344AC46" w14:textId="77777777" w:rsidR="006C0064" w:rsidRPr="006C614A" w:rsidRDefault="006C0064" w:rsidP="006C0064">
      <w:pPr>
        <w:spacing w:before="5"/>
        <w:ind w:left="1032" w:right="1681"/>
        <w:jc w:val="center"/>
        <w:rPr>
          <w:rFonts w:ascii="Arial" w:hAnsi="Arial" w:cs="Arial"/>
          <w:b/>
          <w:bCs/>
          <w:sz w:val="26"/>
        </w:rPr>
      </w:pPr>
      <w:r w:rsidRPr="006C614A">
        <w:rPr>
          <w:rFonts w:ascii="Arial" w:hAnsi="Arial" w:cs="Arial"/>
          <w:b/>
          <w:bCs/>
          <w:sz w:val="26"/>
        </w:rPr>
        <w:t>TABELLA DI VALUTAZIONE</w:t>
      </w:r>
    </w:p>
    <w:p w14:paraId="3C91C987" w14:textId="77777777" w:rsidR="006C0064" w:rsidRPr="00A046BA" w:rsidRDefault="006C0064" w:rsidP="006C0064">
      <w:pPr>
        <w:pStyle w:val="Titolo2"/>
        <w:spacing w:before="219" w:line="240" w:lineRule="auto"/>
        <w:ind w:left="1040" w:right="1681"/>
        <w:jc w:val="center"/>
      </w:pPr>
      <w:r w:rsidRPr="00A046BA">
        <w:t>Avviso di selezione per l’affidamento dell</w:t>
      </w:r>
      <w:r w:rsidRPr="00A046BA">
        <w:rPr>
          <w:color w:val="424242"/>
        </w:rPr>
        <w:t>'</w:t>
      </w:r>
      <w:r w:rsidRPr="00A046BA">
        <w:rPr>
          <w:color w:val="2D2D2D"/>
        </w:rPr>
        <w:t xml:space="preserve">incarico di </w:t>
      </w:r>
      <w:r w:rsidRPr="00A046BA">
        <w:rPr>
          <w:color w:val="424242"/>
        </w:rPr>
        <w:t>"</w:t>
      </w:r>
      <w:r w:rsidRPr="00A046BA">
        <w:rPr>
          <w:color w:val="2D2D2D"/>
        </w:rPr>
        <w:t>Ammi</w:t>
      </w:r>
      <w:r w:rsidRPr="00A046BA">
        <w:rPr>
          <w:color w:val="424242"/>
        </w:rPr>
        <w:t>n</w:t>
      </w:r>
      <w:r w:rsidRPr="00A046BA">
        <w:rPr>
          <w:color w:val="2D2D2D"/>
        </w:rPr>
        <w:t>istratore di sistema</w:t>
      </w:r>
      <w:r w:rsidRPr="00A046BA">
        <w:rPr>
          <w:color w:val="424242"/>
        </w:rPr>
        <w:t>"</w:t>
      </w:r>
    </w:p>
    <w:p w14:paraId="3FED208D" w14:textId="77777777" w:rsidR="006C0064" w:rsidRPr="00A046BA" w:rsidRDefault="006C0064" w:rsidP="006C0064">
      <w:pPr>
        <w:pStyle w:val="Corpotesto"/>
        <w:spacing w:before="13"/>
        <w:ind w:left="1040" w:right="1314"/>
        <w:jc w:val="center"/>
      </w:pPr>
    </w:p>
    <w:p w14:paraId="07069944" w14:textId="77777777" w:rsidR="006C0064" w:rsidRPr="00A046BA" w:rsidRDefault="006C0064" w:rsidP="006C0064">
      <w:pPr>
        <w:pStyle w:val="Corpotesto"/>
        <w:tabs>
          <w:tab w:val="left" w:pos="2361"/>
        </w:tabs>
        <w:spacing w:before="93"/>
      </w:pPr>
    </w:p>
    <w:p w14:paraId="23328997" w14:textId="77777777" w:rsidR="006C0064" w:rsidRPr="00A046BA" w:rsidRDefault="006C0064" w:rsidP="006C0064">
      <w:pPr>
        <w:pStyle w:val="Corpotesto"/>
      </w:pPr>
    </w:p>
    <w:p w14:paraId="64D52F0F" w14:textId="77777777" w:rsidR="006C0064" w:rsidRPr="00A046BA" w:rsidRDefault="006C0064" w:rsidP="006C0064">
      <w:pPr>
        <w:pStyle w:val="Corpotesto"/>
      </w:pPr>
    </w:p>
    <w:p w14:paraId="617B3E0B" w14:textId="77777777" w:rsidR="006C0064" w:rsidRPr="00A046BA" w:rsidRDefault="006C0064" w:rsidP="006C0064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4905"/>
        <w:gridCol w:w="1458"/>
        <w:gridCol w:w="1731"/>
      </w:tblGrid>
      <w:tr w:rsidR="006C0064" w:rsidRPr="00A046BA" w14:paraId="7BE23E56" w14:textId="77777777" w:rsidTr="00181D60">
        <w:trPr>
          <w:trHeight w:val="753"/>
        </w:trPr>
        <w:tc>
          <w:tcPr>
            <w:tcW w:w="1750" w:type="dxa"/>
          </w:tcPr>
          <w:p w14:paraId="500825E7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905" w:type="dxa"/>
          </w:tcPr>
          <w:p w14:paraId="63A2FD10" w14:textId="77777777" w:rsidR="006C0064" w:rsidRPr="006C0064" w:rsidRDefault="006C0064" w:rsidP="00181D60">
            <w:pPr>
              <w:pStyle w:val="TableParagraph"/>
              <w:spacing w:before="86"/>
              <w:ind w:left="114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C0064">
              <w:rPr>
                <w:rFonts w:ascii="Arial" w:hAnsi="Arial" w:cs="Arial"/>
                <w:b/>
                <w:bCs/>
                <w:sz w:val="20"/>
              </w:rPr>
              <w:t>Descrizione</w:t>
            </w:r>
            <w:proofErr w:type="spellEnd"/>
          </w:p>
        </w:tc>
        <w:tc>
          <w:tcPr>
            <w:tcW w:w="1458" w:type="dxa"/>
          </w:tcPr>
          <w:p w14:paraId="7ED32919" w14:textId="77777777" w:rsidR="006C0064" w:rsidRPr="006C0064" w:rsidRDefault="006C0064" w:rsidP="00181D60">
            <w:pPr>
              <w:pStyle w:val="TableParagraph"/>
              <w:spacing w:before="86"/>
              <w:ind w:left="111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C0064">
              <w:rPr>
                <w:rFonts w:ascii="Arial" w:hAnsi="Arial" w:cs="Arial"/>
                <w:b/>
                <w:bCs/>
                <w:sz w:val="20"/>
              </w:rPr>
              <w:t>Punti</w:t>
            </w:r>
            <w:proofErr w:type="spellEnd"/>
            <w:r w:rsidRPr="006C00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C0064">
              <w:rPr>
                <w:rFonts w:ascii="Arial" w:hAnsi="Arial" w:cs="Arial"/>
                <w:b/>
                <w:bCs/>
                <w:sz w:val="20"/>
              </w:rPr>
              <w:t>dichiarati</w:t>
            </w:r>
            <w:proofErr w:type="spellEnd"/>
          </w:p>
        </w:tc>
        <w:tc>
          <w:tcPr>
            <w:tcW w:w="1731" w:type="dxa"/>
          </w:tcPr>
          <w:p w14:paraId="05DC9F91" w14:textId="77777777" w:rsidR="006C0064" w:rsidRPr="006C0064" w:rsidRDefault="006C0064" w:rsidP="00181D60">
            <w:pPr>
              <w:pStyle w:val="TableParagraph"/>
              <w:spacing w:before="86"/>
              <w:ind w:left="108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C0064">
              <w:rPr>
                <w:rFonts w:ascii="Arial" w:hAnsi="Arial" w:cs="Arial"/>
                <w:b/>
                <w:bCs/>
                <w:sz w:val="20"/>
              </w:rPr>
              <w:t>Punti</w:t>
            </w:r>
            <w:proofErr w:type="spellEnd"/>
            <w:r w:rsidRPr="006C00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C0064">
              <w:rPr>
                <w:rFonts w:ascii="Arial" w:hAnsi="Arial" w:cs="Arial"/>
                <w:b/>
                <w:bCs/>
                <w:sz w:val="20"/>
              </w:rPr>
              <w:t>assegnati</w:t>
            </w:r>
            <w:proofErr w:type="spellEnd"/>
          </w:p>
        </w:tc>
      </w:tr>
      <w:tr w:rsidR="006C0064" w:rsidRPr="00A046BA" w14:paraId="4644BA0D" w14:textId="77777777" w:rsidTr="00181D60">
        <w:trPr>
          <w:trHeight w:val="753"/>
        </w:trPr>
        <w:tc>
          <w:tcPr>
            <w:tcW w:w="1750" w:type="dxa"/>
            <w:vMerge w:val="restart"/>
          </w:tcPr>
          <w:p w14:paraId="317E6014" w14:textId="77777777" w:rsidR="006C0064" w:rsidRPr="00A046BA" w:rsidRDefault="006C0064" w:rsidP="00181D60">
            <w:pPr>
              <w:pStyle w:val="TableParagraph"/>
              <w:spacing w:before="97"/>
              <w:ind w:left="115"/>
              <w:rPr>
                <w:rFonts w:ascii="Arial" w:hAnsi="Arial" w:cs="Arial"/>
                <w:b/>
                <w:sz w:val="20"/>
              </w:rPr>
            </w:pPr>
            <w:proofErr w:type="spellStart"/>
            <w:r w:rsidRPr="00A046BA">
              <w:rPr>
                <w:rFonts w:ascii="Arial" w:hAnsi="Arial" w:cs="Arial"/>
                <w:b/>
                <w:sz w:val="20"/>
              </w:rPr>
              <w:t>Titolo</w:t>
            </w:r>
            <w:proofErr w:type="spellEnd"/>
            <w:r w:rsidRPr="00A046BA">
              <w:rPr>
                <w:rFonts w:ascii="Arial" w:hAnsi="Arial" w:cs="Arial"/>
                <w:b/>
                <w:sz w:val="20"/>
              </w:rPr>
              <w:t xml:space="preserve"> di studio </w:t>
            </w:r>
          </w:p>
        </w:tc>
        <w:tc>
          <w:tcPr>
            <w:tcW w:w="4905" w:type="dxa"/>
          </w:tcPr>
          <w:p w14:paraId="5838BC66" w14:textId="77777777" w:rsidR="006C0064" w:rsidRPr="00A046BA" w:rsidRDefault="006C0064" w:rsidP="00181D60">
            <w:pPr>
              <w:pStyle w:val="TableParagraph"/>
              <w:spacing w:before="87" w:line="266" w:lineRule="auto"/>
              <w:ind w:left="114" w:right="155"/>
              <w:rPr>
                <w:rFonts w:ascii="Arial" w:hAnsi="Arial" w:cs="Arial"/>
                <w:sz w:val="20"/>
              </w:rPr>
            </w:pPr>
            <w:r w:rsidRPr="00A046BA">
              <w:rPr>
                <w:rFonts w:ascii="Arial" w:hAnsi="Arial" w:cs="Arial"/>
                <w:sz w:val="20"/>
              </w:rPr>
              <w:t xml:space="preserve">Diploma di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Scuola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secondaria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di 2°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grado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attinente</w:t>
            </w:r>
            <w:proofErr w:type="spellEnd"/>
          </w:p>
        </w:tc>
        <w:tc>
          <w:tcPr>
            <w:tcW w:w="1458" w:type="dxa"/>
          </w:tcPr>
          <w:p w14:paraId="13A08CCB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</w:tcPr>
          <w:p w14:paraId="11460544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C0064" w:rsidRPr="00A046BA" w14:paraId="15407583" w14:textId="77777777" w:rsidTr="00181D60">
        <w:trPr>
          <w:trHeight w:val="753"/>
        </w:trPr>
        <w:tc>
          <w:tcPr>
            <w:tcW w:w="1750" w:type="dxa"/>
            <w:vMerge/>
          </w:tcPr>
          <w:p w14:paraId="55A24EFA" w14:textId="77777777" w:rsidR="006C0064" w:rsidRPr="00A046BA" w:rsidRDefault="006C0064" w:rsidP="00181D60">
            <w:pPr>
              <w:pStyle w:val="TableParagraph"/>
              <w:spacing w:before="97"/>
              <w:ind w:left="11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05" w:type="dxa"/>
          </w:tcPr>
          <w:p w14:paraId="4EBCA6E2" w14:textId="77777777" w:rsidR="006C0064" w:rsidRPr="00A046BA" w:rsidRDefault="006C0064" w:rsidP="00181D60">
            <w:pPr>
              <w:pStyle w:val="TableParagraph"/>
              <w:spacing w:before="87" w:line="266" w:lineRule="auto"/>
              <w:ind w:left="114" w:right="155"/>
              <w:rPr>
                <w:rFonts w:ascii="Arial" w:hAnsi="Arial" w:cs="Arial"/>
                <w:sz w:val="20"/>
              </w:rPr>
            </w:pPr>
            <w:r w:rsidRPr="00A046BA">
              <w:rPr>
                <w:rFonts w:ascii="Arial" w:hAnsi="Arial" w:cs="Arial"/>
                <w:sz w:val="20"/>
              </w:rPr>
              <w:t xml:space="preserve">Diploma di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istruzione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secondaria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accompagnato da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Titoli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ITC</w:t>
            </w:r>
          </w:p>
        </w:tc>
        <w:tc>
          <w:tcPr>
            <w:tcW w:w="1458" w:type="dxa"/>
          </w:tcPr>
          <w:p w14:paraId="365B12AE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</w:tcPr>
          <w:p w14:paraId="5EE86A3C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C0064" w:rsidRPr="00A046BA" w14:paraId="5025DE1A" w14:textId="77777777" w:rsidTr="00181D60">
        <w:trPr>
          <w:trHeight w:val="748"/>
        </w:trPr>
        <w:tc>
          <w:tcPr>
            <w:tcW w:w="1750" w:type="dxa"/>
            <w:vMerge/>
            <w:tcBorders>
              <w:top w:val="nil"/>
            </w:tcBorders>
          </w:tcPr>
          <w:p w14:paraId="64E8E3C7" w14:textId="77777777" w:rsidR="006C0064" w:rsidRPr="00A046BA" w:rsidRDefault="006C0064" w:rsidP="00181D6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</w:tcPr>
          <w:p w14:paraId="5577242E" w14:textId="77777777" w:rsidR="006C0064" w:rsidRPr="00A046BA" w:rsidRDefault="006C0064" w:rsidP="00181D60">
            <w:pPr>
              <w:pStyle w:val="TableParagraph"/>
              <w:spacing w:before="86" w:line="256" w:lineRule="auto"/>
              <w:ind w:left="114" w:right="155"/>
              <w:rPr>
                <w:rFonts w:ascii="Arial" w:hAnsi="Arial" w:cs="Arial"/>
                <w:sz w:val="20"/>
              </w:rPr>
            </w:pPr>
            <w:proofErr w:type="spellStart"/>
            <w:r w:rsidRPr="00A046BA">
              <w:rPr>
                <w:rFonts w:ascii="Arial" w:hAnsi="Arial" w:cs="Arial"/>
                <w:sz w:val="20"/>
              </w:rPr>
              <w:t>Laurea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triennale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pertinente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con il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settore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informatico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8" w:type="dxa"/>
          </w:tcPr>
          <w:p w14:paraId="56B3DF36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</w:tcPr>
          <w:p w14:paraId="4D87070A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C0064" w:rsidRPr="00A046BA" w14:paraId="5D85FDD9" w14:textId="77777777" w:rsidTr="00181D60">
        <w:trPr>
          <w:trHeight w:val="753"/>
        </w:trPr>
        <w:tc>
          <w:tcPr>
            <w:tcW w:w="1750" w:type="dxa"/>
            <w:vMerge/>
            <w:tcBorders>
              <w:top w:val="nil"/>
            </w:tcBorders>
          </w:tcPr>
          <w:p w14:paraId="57C6729F" w14:textId="77777777" w:rsidR="006C0064" w:rsidRPr="00A046BA" w:rsidRDefault="006C0064" w:rsidP="00181D6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</w:tcPr>
          <w:p w14:paraId="73281C2B" w14:textId="77777777" w:rsidR="006C0064" w:rsidRPr="00A046BA" w:rsidRDefault="006C0064" w:rsidP="00181D60">
            <w:pPr>
              <w:pStyle w:val="TableParagraph"/>
              <w:tabs>
                <w:tab w:val="left" w:pos="979"/>
                <w:tab w:val="left" w:pos="2395"/>
                <w:tab w:val="left" w:pos="2783"/>
                <w:tab w:val="left" w:pos="4152"/>
              </w:tabs>
              <w:spacing w:before="89" w:line="264" w:lineRule="auto"/>
              <w:ind w:left="114" w:right="146"/>
              <w:rPr>
                <w:rFonts w:ascii="Arial" w:hAnsi="Arial" w:cs="Arial"/>
                <w:sz w:val="20"/>
              </w:rPr>
            </w:pPr>
            <w:proofErr w:type="spellStart"/>
            <w:r w:rsidRPr="00A046BA">
              <w:rPr>
                <w:rFonts w:ascii="Arial" w:hAnsi="Arial" w:cs="Arial"/>
                <w:sz w:val="20"/>
              </w:rPr>
              <w:t>Laurea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ab/>
            </w:r>
            <w:proofErr w:type="spellStart"/>
            <w:r w:rsidRPr="00A046BA">
              <w:rPr>
                <w:rFonts w:ascii="Arial" w:hAnsi="Arial" w:cs="Arial"/>
                <w:sz w:val="20"/>
              </w:rPr>
              <w:t>quinquennale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ab/>
              <w:t>o</w:t>
            </w:r>
            <w:r w:rsidRPr="00A046BA">
              <w:rPr>
                <w:rFonts w:ascii="Arial" w:hAnsi="Arial" w:cs="Arial"/>
                <w:sz w:val="20"/>
              </w:rPr>
              <w:tab/>
            </w:r>
            <w:proofErr w:type="spellStart"/>
            <w:r w:rsidRPr="00A046BA">
              <w:rPr>
                <w:rFonts w:ascii="Arial" w:hAnsi="Arial" w:cs="Arial"/>
                <w:sz w:val="20"/>
              </w:rPr>
              <w:t>quadriennale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ab/>
            </w:r>
            <w:proofErr w:type="spellStart"/>
            <w:r w:rsidRPr="00A046BA">
              <w:rPr>
                <w:rFonts w:ascii="Arial" w:hAnsi="Arial" w:cs="Arial"/>
                <w:spacing w:val="-7"/>
                <w:sz w:val="20"/>
              </w:rPr>
              <w:t>vecchio</w:t>
            </w:r>
            <w:proofErr w:type="spellEnd"/>
            <w:r w:rsidRPr="00A046BA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ordinamento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pertinente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al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settore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informatico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8" w:type="dxa"/>
          </w:tcPr>
          <w:p w14:paraId="64CD98BA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</w:tcPr>
          <w:p w14:paraId="3E690232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C0064" w:rsidRPr="00A046BA" w14:paraId="0E42B0CC" w14:textId="77777777" w:rsidTr="00181D60">
        <w:trPr>
          <w:trHeight w:val="942"/>
        </w:trPr>
        <w:tc>
          <w:tcPr>
            <w:tcW w:w="1750" w:type="dxa"/>
            <w:vMerge w:val="restart"/>
          </w:tcPr>
          <w:p w14:paraId="786844D2" w14:textId="77777777" w:rsidR="006C0064" w:rsidRPr="00A046BA" w:rsidRDefault="006C0064" w:rsidP="00181D60">
            <w:pPr>
              <w:pStyle w:val="TableParagraph"/>
              <w:spacing w:before="96" w:line="261" w:lineRule="auto"/>
              <w:ind w:left="115"/>
              <w:rPr>
                <w:rFonts w:ascii="Arial" w:hAnsi="Arial" w:cs="Arial"/>
                <w:b/>
                <w:sz w:val="20"/>
              </w:rPr>
            </w:pPr>
            <w:proofErr w:type="spellStart"/>
            <w:r w:rsidRPr="00A046BA">
              <w:rPr>
                <w:rFonts w:ascii="Arial" w:hAnsi="Arial" w:cs="Arial"/>
                <w:b/>
                <w:sz w:val="20"/>
              </w:rPr>
              <w:t>Esperienze</w:t>
            </w:r>
            <w:proofErr w:type="spellEnd"/>
            <w:r w:rsidRPr="00A046B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b/>
                <w:w w:val="95"/>
                <w:sz w:val="20"/>
              </w:rPr>
              <w:t>professionali</w:t>
            </w:r>
            <w:proofErr w:type="spellEnd"/>
            <w:r>
              <w:rPr>
                <w:rFonts w:ascii="Arial" w:hAnsi="Arial" w:cs="Arial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95"/>
                <w:sz w:val="20"/>
              </w:rPr>
              <w:t>attinenti</w:t>
            </w:r>
            <w:proofErr w:type="spellEnd"/>
          </w:p>
        </w:tc>
        <w:tc>
          <w:tcPr>
            <w:tcW w:w="4905" w:type="dxa"/>
          </w:tcPr>
          <w:p w14:paraId="53252812" w14:textId="77777777" w:rsidR="006C0064" w:rsidRPr="00A046BA" w:rsidRDefault="006C0064" w:rsidP="00181D60">
            <w:pPr>
              <w:pStyle w:val="TableParagraph"/>
              <w:numPr>
                <w:ilvl w:val="0"/>
                <w:numId w:val="1"/>
              </w:numPr>
              <w:tabs>
                <w:tab w:val="left" w:pos="589"/>
                <w:tab w:val="left" w:pos="590"/>
              </w:tabs>
              <w:spacing w:line="243" w:lineRule="exact"/>
              <w:rPr>
                <w:rFonts w:ascii="Arial" w:hAnsi="Arial" w:cs="Arial"/>
                <w:sz w:val="20"/>
              </w:rPr>
            </w:pPr>
            <w:proofErr w:type="spellStart"/>
            <w:r w:rsidRPr="00A046BA">
              <w:rPr>
                <w:rFonts w:ascii="Arial" w:hAnsi="Arial" w:cs="Arial"/>
                <w:sz w:val="20"/>
              </w:rPr>
              <w:t>amministrazione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 xml:space="preserve"> di</w:t>
            </w:r>
            <w:r w:rsidRPr="00A046BA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A046BA">
              <w:rPr>
                <w:rFonts w:ascii="Arial" w:hAnsi="Arial" w:cs="Arial"/>
                <w:sz w:val="20"/>
              </w:rPr>
              <w:t>sistema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presso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Istituzioni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scolastiche</w:t>
            </w:r>
            <w:proofErr w:type="spellEnd"/>
            <w:r w:rsidRPr="00A046BA">
              <w:rPr>
                <w:rFonts w:ascii="Arial" w:hAnsi="Arial" w:cs="Arial"/>
                <w:sz w:val="20"/>
              </w:rPr>
              <w:t>;</w:t>
            </w:r>
          </w:p>
          <w:p w14:paraId="537F1713" w14:textId="77777777" w:rsidR="006C0064" w:rsidRPr="00AA3E54" w:rsidRDefault="006C0064" w:rsidP="00181D60">
            <w:pPr>
              <w:pStyle w:val="TableParagraph"/>
              <w:tabs>
                <w:tab w:val="left" w:pos="589"/>
                <w:tab w:val="left" w:pos="590"/>
              </w:tabs>
              <w:spacing w:before="35"/>
              <w:ind w:left="589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dxa"/>
          </w:tcPr>
          <w:p w14:paraId="4DA51A41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</w:tcPr>
          <w:p w14:paraId="51ED0E19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C0064" w:rsidRPr="00A046BA" w14:paraId="6BF1BE26" w14:textId="77777777" w:rsidTr="00181D60">
        <w:trPr>
          <w:trHeight w:val="356"/>
        </w:trPr>
        <w:tc>
          <w:tcPr>
            <w:tcW w:w="1750" w:type="dxa"/>
            <w:vMerge/>
          </w:tcPr>
          <w:p w14:paraId="2F85422D" w14:textId="77777777" w:rsidR="006C0064" w:rsidRPr="00A046BA" w:rsidRDefault="006C0064" w:rsidP="00181D60">
            <w:pPr>
              <w:pStyle w:val="TableParagraph"/>
              <w:spacing w:before="96" w:line="261" w:lineRule="auto"/>
              <w:ind w:left="11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05" w:type="dxa"/>
          </w:tcPr>
          <w:p w14:paraId="26487770" w14:textId="77777777" w:rsidR="006C0064" w:rsidRPr="00AA3E54" w:rsidRDefault="006C0064" w:rsidP="00181D60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sz w:val="20"/>
              </w:rPr>
            </w:pPr>
            <w:proofErr w:type="spellStart"/>
            <w:r w:rsidRPr="00AA3E54">
              <w:rPr>
                <w:rFonts w:ascii="Arial" w:hAnsi="Arial" w:cs="Arial"/>
                <w:sz w:val="20"/>
              </w:rPr>
              <w:t>amministrazione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di rete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presso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altre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realtà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1458" w:type="dxa"/>
          </w:tcPr>
          <w:p w14:paraId="451ADB47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</w:tcPr>
          <w:p w14:paraId="325B1999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C0064" w:rsidRPr="00A046BA" w14:paraId="6422A108" w14:textId="77777777" w:rsidTr="00181D60">
        <w:trPr>
          <w:trHeight w:val="3030"/>
        </w:trPr>
        <w:tc>
          <w:tcPr>
            <w:tcW w:w="1750" w:type="dxa"/>
            <w:vMerge/>
          </w:tcPr>
          <w:p w14:paraId="3418A128" w14:textId="77777777" w:rsidR="006C0064" w:rsidRPr="00A046BA" w:rsidRDefault="006C0064" w:rsidP="00181D60">
            <w:pPr>
              <w:pStyle w:val="TableParagraph"/>
              <w:spacing w:before="96" w:line="261" w:lineRule="auto"/>
              <w:ind w:left="11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05" w:type="dxa"/>
          </w:tcPr>
          <w:p w14:paraId="2FEB3DFE" w14:textId="77777777" w:rsidR="006C0064" w:rsidRDefault="006C0064" w:rsidP="00181D60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rFonts w:ascii="Arial" w:hAnsi="Arial" w:cs="Arial"/>
                <w:sz w:val="20"/>
              </w:rPr>
            </w:pPr>
            <w:proofErr w:type="spellStart"/>
            <w:r w:rsidRPr="00AA3E54">
              <w:rPr>
                <w:rFonts w:ascii="Arial" w:hAnsi="Arial" w:cs="Arial"/>
                <w:sz w:val="20"/>
              </w:rPr>
              <w:t>Altre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esperienze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progettazione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>,</w:t>
            </w:r>
            <w:r w:rsidRPr="00AA3E54">
              <w:rPr>
                <w:rFonts w:ascii="Arial" w:hAnsi="Arial" w:cs="Arial"/>
                <w:sz w:val="20"/>
              </w:rPr>
              <w:tab/>
            </w:r>
            <w:proofErr w:type="spellStart"/>
            <w:r w:rsidRPr="00AA3E54">
              <w:rPr>
                <w:rFonts w:ascii="Arial" w:hAnsi="Arial" w:cs="Arial"/>
                <w:sz w:val="20"/>
              </w:rPr>
              <w:t>gestione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>,</w:t>
            </w:r>
            <w:r w:rsidRPr="00AA3E54">
              <w:rPr>
                <w:rFonts w:ascii="Arial" w:hAnsi="Arial" w:cs="Arial"/>
                <w:sz w:val="20"/>
              </w:rPr>
              <w:tab/>
            </w:r>
            <w:proofErr w:type="spellStart"/>
            <w:r w:rsidRPr="00AA3E54">
              <w:rPr>
                <w:rFonts w:ascii="Arial" w:hAnsi="Arial" w:cs="Arial"/>
                <w:sz w:val="20"/>
              </w:rPr>
              <w:t>monitoraggio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AA3E54">
              <w:rPr>
                <w:rFonts w:ascii="Arial" w:hAnsi="Arial" w:cs="Arial"/>
                <w:spacing w:val="-18"/>
                <w:sz w:val="20"/>
              </w:rPr>
              <w:t xml:space="preserve">e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diagnostica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delle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Reti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per la</w:t>
            </w:r>
            <w:r w:rsidRPr="00AA3E54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scuola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realizzazione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di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Reti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LAN/WLAN per la</w:t>
            </w:r>
            <w:r w:rsidRPr="00AA3E54">
              <w:rPr>
                <w:rFonts w:ascii="Arial" w:hAnsi="Arial" w:cs="Arial"/>
                <w:spacing w:val="-33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scuola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realizzazione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di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ambienti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di</w:t>
            </w:r>
            <w:r w:rsidRPr="00AA3E54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apprendimento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digitali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Laboratori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E54">
              <w:rPr>
                <w:rFonts w:ascii="Arial" w:hAnsi="Arial" w:cs="Arial"/>
                <w:sz w:val="20"/>
              </w:rPr>
              <w:t>atelier</w:t>
            </w:r>
            <w:r w:rsidRPr="00AA3E54">
              <w:rPr>
                <w:rFonts w:ascii="Arial" w:hAnsi="Arial" w:cs="Arial"/>
                <w:sz w:val="20"/>
              </w:rPr>
              <w:tab/>
            </w:r>
            <w:proofErr w:type="spellStart"/>
            <w:r w:rsidRPr="00AA3E54">
              <w:rPr>
                <w:rFonts w:ascii="Arial" w:hAnsi="Arial" w:cs="Arial"/>
                <w:sz w:val="20"/>
              </w:rPr>
              <w:t>creativi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>,</w:t>
            </w:r>
            <w:r w:rsidRPr="00AA3E54">
              <w:rPr>
                <w:rFonts w:ascii="Arial" w:hAnsi="Arial" w:cs="Arial"/>
                <w:sz w:val="20"/>
              </w:rPr>
              <w:tab/>
            </w:r>
            <w:proofErr w:type="spellStart"/>
            <w:r w:rsidRPr="00AA3E54">
              <w:rPr>
                <w:rFonts w:ascii="Arial" w:hAnsi="Arial" w:cs="Arial"/>
                <w:spacing w:val="-8"/>
                <w:sz w:val="20"/>
              </w:rPr>
              <w:t>aule</w:t>
            </w:r>
            <w:proofErr w:type="spellEnd"/>
            <w:r w:rsidRPr="00AA3E54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digitali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);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gestione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configurazione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degli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apparati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di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trasmissione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per la</w:t>
            </w:r>
            <w:r w:rsidRPr="00AA3E5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scuola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materia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di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sicurezza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delle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reti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dei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sistemi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e</w:t>
            </w:r>
            <w:r w:rsidRPr="00AA3E54">
              <w:rPr>
                <w:rFonts w:ascii="Arial" w:hAnsi="Arial" w:cs="Arial"/>
                <w:spacing w:val="-15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delle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3E54">
              <w:rPr>
                <w:rFonts w:ascii="Arial" w:hAnsi="Arial" w:cs="Arial"/>
                <w:sz w:val="20"/>
              </w:rPr>
              <w:t>applicazioni</w:t>
            </w:r>
            <w:proofErr w:type="spellEnd"/>
            <w:r w:rsidRPr="00AA3E54">
              <w:rPr>
                <w:rFonts w:ascii="Arial" w:hAnsi="Arial" w:cs="Arial"/>
                <w:sz w:val="20"/>
              </w:rPr>
              <w:t>;</w:t>
            </w:r>
          </w:p>
          <w:p w14:paraId="6EB61788" w14:textId="77777777" w:rsidR="006C0064" w:rsidRDefault="006C0064" w:rsidP="00181D60">
            <w:pPr>
              <w:pStyle w:val="TableParagraph"/>
              <w:spacing w:line="243" w:lineRule="exact"/>
              <w:ind w:left="5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</w:t>
            </w:r>
          </w:p>
          <w:p w14:paraId="5AB1A993" w14:textId="77777777" w:rsidR="006C0064" w:rsidRPr="00AA3E54" w:rsidRDefault="006C0064" w:rsidP="00181D60">
            <w:pPr>
              <w:pStyle w:val="TableParagraph"/>
              <w:spacing w:line="243" w:lineRule="exact"/>
              <w:ind w:left="5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</w:t>
            </w:r>
          </w:p>
        </w:tc>
        <w:tc>
          <w:tcPr>
            <w:tcW w:w="1458" w:type="dxa"/>
          </w:tcPr>
          <w:p w14:paraId="6CC35F44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</w:tcPr>
          <w:p w14:paraId="1E2A9F01" w14:textId="77777777" w:rsidR="006C0064" w:rsidRPr="00A046BA" w:rsidRDefault="006C0064" w:rsidP="00181D6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F88AE8A" w14:textId="77777777" w:rsidR="006C0064" w:rsidRDefault="006C0064" w:rsidP="006C0064">
      <w:pPr>
        <w:tabs>
          <w:tab w:val="left" w:pos="6740"/>
        </w:tabs>
        <w:spacing w:line="247" w:lineRule="exact"/>
        <w:ind w:left="605"/>
        <w:rPr>
          <w:rFonts w:ascii="Arial" w:hAnsi="Arial" w:cs="Arial"/>
        </w:rPr>
      </w:pPr>
    </w:p>
    <w:p w14:paraId="599C968F" w14:textId="77777777" w:rsidR="006C0064" w:rsidRDefault="006C0064" w:rsidP="006C0064">
      <w:pPr>
        <w:tabs>
          <w:tab w:val="left" w:pos="6740"/>
        </w:tabs>
        <w:spacing w:line="247" w:lineRule="exact"/>
        <w:ind w:left="605"/>
        <w:rPr>
          <w:rFonts w:ascii="Arial" w:hAnsi="Arial" w:cs="Arial"/>
        </w:rPr>
      </w:pPr>
    </w:p>
    <w:p w14:paraId="7E343BBD" w14:textId="77777777" w:rsidR="006C0064" w:rsidRDefault="006C0064" w:rsidP="006C0064">
      <w:pPr>
        <w:tabs>
          <w:tab w:val="left" w:pos="6740"/>
        </w:tabs>
        <w:spacing w:line="247" w:lineRule="exact"/>
        <w:ind w:left="605"/>
        <w:rPr>
          <w:rFonts w:ascii="Arial" w:hAnsi="Arial" w:cs="Arial"/>
        </w:rPr>
      </w:pPr>
    </w:p>
    <w:p w14:paraId="6748CF27" w14:textId="1A4C5A63" w:rsidR="006C0064" w:rsidRPr="00A046BA" w:rsidRDefault="006C0064" w:rsidP="006C0064">
      <w:pPr>
        <w:tabs>
          <w:tab w:val="left" w:pos="6740"/>
        </w:tabs>
        <w:spacing w:line="247" w:lineRule="exact"/>
        <w:ind w:left="605"/>
        <w:rPr>
          <w:rFonts w:ascii="Arial" w:hAnsi="Arial" w:cs="Arial"/>
        </w:rPr>
      </w:pPr>
      <w:r w:rsidRPr="00A046BA">
        <w:rPr>
          <w:rFonts w:ascii="Arial" w:hAnsi="Arial" w:cs="Arial"/>
        </w:rPr>
        <w:t>Data,</w:t>
      </w:r>
      <w:r w:rsidRPr="00A046BA">
        <w:rPr>
          <w:rFonts w:ascii="Arial" w:hAnsi="Arial" w:cs="Arial"/>
        </w:rPr>
        <w:tab/>
        <w:t>IL/LA CANDIDATO/A</w:t>
      </w:r>
    </w:p>
    <w:p w14:paraId="1AC0578E" w14:textId="77777777" w:rsidR="00C87D69" w:rsidRDefault="00C87D69"/>
    <w:sectPr w:rsidR="00C87D69">
      <w:pgSz w:w="11910" w:h="16840"/>
      <w:pgMar w:top="36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296D"/>
    <w:multiLevelType w:val="hybridMultilevel"/>
    <w:tmpl w:val="C9929808"/>
    <w:lvl w:ilvl="0" w:tplc="11B46F34">
      <w:numFmt w:val="bullet"/>
      <w:lvlText w:val="-"/>
      <w:lvlJc w:val="left"/>
      <w:pPr>
        <w:ind w:left="589" w:hanging="363"/>
      </w:pPr>
      <w:rPr>
        <w:rFonts w:ascii="Verdana" w:eastAsia="Verdana" w:hAnsi="Verdana" w:cs="Verdana" w:hint="default"/>
        <w:w w:val="100"/>
        <w:sz w:val="21"/>
        <w:szCs w:val="21"/>
        <w:lang w:val="it-IT" w:eastAsia="it-IT" w:bidi="it-IT"/>
      </w:rPr>
    </w:lvl>
    <w:lvl w:ilvl="1" w:tplc="BA5CF558">
      <w:numFmt w:val="bullet"/>
      <w:lvlText w:val="•"/>
      <w:lvlJc w:val="left"/>
      <w:pPr>
        <w:ind w:left="1011" w:hanging="363"/>
      </w:pPr>
      <w:rPr>
        <w:rFonts w:hint="default"/>
        <w:lang w:val="it-IT" w:eastAsia="it-IT" w:bidi="it-IT"/>
      </w:rPr>
    </w:lvl>
    <w:lvl w:ilvl="2" w:tplc="B5C020A2">
      <w:numFmt w:val="bullet"/>
      <w:lvlText w:val="•"/>
      <w:lvlJc w:val="left"/>
      <w:pPr>
        <w:ind w:left="1443" w:hanging="363"/>
      </w:pPr>
      <w:rPr>
        <w:rFonts w:hint="default"/>
        <w:lang w:val="it-IT" w:eastAsia="it-IT" w:bidi="it-IT"/>
      </w:rPr>
    </w:lvl>
    <w:lvl w:ilvl="3" w:tplc="69484A5C">
      <w:numFmt w:val="bullet"/>
      <w:lvlText w:val="•"/>
      <w:lvlJc w:val="left"/>
      <w:pPr>
        <w:ind w:left="1874" w:hanging="363"/>
      </w:pPr>
      <w:rPr>
        <w:rFonts w:hint="default"/>
        <w:lang w:val="it-IT" w:eastAsia="it-IT" w:bidi="it-IT"/>
      </w:rPr>
    </w:lvl>
    <w:lvl w:ilvl="4" w:tplc="026EAEDC">
      <w:numFmt w:val="bullet"/>
      <w:lvlText w:val="•"/>
      <w:lvlJc w:val="left"/>
      <w:pPr>
        <w:ind w:left="2306" w:hanging="363"/>
      </w:pPr>
      <w:rPr>
        <w:rFonts w:hint="default"/>
        <w:lang w:val="it-IT" w:eastAsia="it-IT" w:bidi="it-IT"/>
      </w:rPr>
    </w:lvl>
    <w:lvl w:ilvl="5" w:tplc="DE389524">
      <w:numFmt w:val="bullet"/>
      <w:lvlText w:val="•"/>
      <w:lvlJc w:val="left"/>
      <w:pPr>
        <w:ind w:left="2737" w:hanging="363"/>
      </w:pPr>
      <w:rPr>
        <w:rFonts w:hint="default"/>
        <w:lang w:val="it-IT" w:eastAsia="it-IT" w:bidi="it-IT"/>
      </w:rPr>
    </w:lvl>
    <w:lvl w:ilvl="6" w:tplc="E9061E72">
      <w:numFmt w:val="bullet"/>
      <w:lvlText w:val="•"/>
      <w:lvlJc w:val="left"/>
      <w:pPr>
        <w:ind w:left="3169" w:hanging="363"/>
      </w:pPr>
      <w:rPr>
        <w:rFonts w:hint="default"/>
        <w:lang w:val="it-IT" w:eastAsia="it-IT" w:bidi="it-IT"/>
      </w:rPr>
    </w:lvl>
    <w:lvl w:ilvl="7" w:tplc="48D480B2">
      <w:numFmt w:val="bullet"/>
      <w:lvlText w:val="•"/>
      <w:lvlJc w:val="left"/>
      <w:pPr>
        <w:ind w:left="3600" w:hanging="363"/>
      </w:pPr>
      <w:rPr>
        <w:rFonts w:hint="default"/>
        <w:lang w:val="it-IT" w:eastAsia="it-IT" w:bidi="it-IT"/>
      </w:rPr>
    </w:lvl>
    <w:lvl w:ilvl="8" w:tplc="93B03016">
      <w:numFmt w:val="bullet"/>
      <w:lvlText w:val="•"/>
      <w:lvlJc w:val="left"/>
      <w:pPr>
        <w:ind w:left="4032" w:hanging="36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A8"/>
    <w:rsid w:val="006C0064"/>
    <w:rsid w:val="00C87D69"/>
    <w:rsid w:val="00E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BE9D"/>
  <w15:chartTrackingRefBased/>
  <w15:docId w15:val="{352848D5-2FF1-4634-9E6B-3EBE8232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C0064"/>
    <w:pPr>
      <w:spacing w:before="65"/>
      <w:ind w:left="1035" w:right="1681"/>
      <w:jc w:val="center"/>
      <w:outlineLvl w:val="0"/>
    </w:pPr>
    <w:rPr>
      <w:sz w:val="34"/>
      <w:szCs w:val="34"/>
    </w:rPr>
  </w:style>
  <w:style w:type="paragraph" w:styleId="Titolo2">
    <w:name w:val="heading 2"/>
    <w:basedOn w:val="Normale"/>
    <w:link w:val="Titolo2Carattere"/>
    <w:uiPriority w:val="9"/>
    <w:unhideWhenUsed/>
    <w:qFormat/>
    <w:rsid w:val="006C0064"/>
    <w:pPr>
      <w:spacing w:line="229" w:lineRule="exact"/>
      <w:ind w:left="32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0064"/>
    <w:rPr>
      <w:rFonts w:ascii="Times New Roman" w:eastAsia="Times New Roman" w:hAnsi="Times New Roman" w:cs="Times New Roman"/>
      <w:sz w:val="34"/>
      <w:szCs w:val="3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0064"/>
    <w:rPr>
      <w:rFonts w:ascii="Arial" w:eastAsia="Arial" w:hAnsi="Arial" w:cs="Arial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C0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C0064"/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0064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C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2021-02-08T10:20:00Z</dcterms:created>
  <dcterms:modified xsi:type="dcterms:W3CDTF">2021-02-08T10:21:00Z</dcterms:modified>
</cp:coreProperties>
</file>