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95" w:rsidRDefault="00B12395" w:rsidP="00B12395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>
            <wp:extent cx="595312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B12395" w:rsidTr="00B12395">
        <w:trPr>
          <w:trHeight w:val="3089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2395" w:rsidRPr="001D6EB2" w:rsidRDefault="00B12395" w:rsidP="00B1239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B12395" w:rsidRDefault="00B12395" w:rsidP="00B12395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D32113" w:rsidRDefault="00D32113" w:rsidP="00D32113">
            <w:pPr>
              <w:spacing w:line="240" w:lineRule="atLeast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CUP: 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E34D25002720007</w:t>
            </w:r>
          </w:p>
          <w:p w:rsidR="00D32113" w:rsidRDefault="00D32113" w:rsidP="00D32113">
            <w:pPr>
              <w:spacing w:line="240" w:lineRule="atLeast"/>
              <w:rPr>
                <w:rFonts w:ascii="Garamond" w:hAnsi="Garamond" w:cs="Calibri"/>
                <w:sz w:val="24"/>
                <w:szCs w:val="24"/>
              </w:rPr>
            </w:pPr>
          </w:p>
          <w:p w:rsidR="00B12395" w:rsidRPr="000F34E0" w:rsidRDefault="00D32113" w:rsidP="000F34E0">
            <w:pPr>
              <w:spacing w:after="18" w:line="256" w:lineRule="auto"/>
              <w:ind w:left="-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SELEZIONE PERSONALE INTERNO per il ruolo di n. 1 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DOCENTE/ESPERTO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 e n.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1 TUTOR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 nei percorsi afferenti al progetto  </w:t>
            </w:r>
            <w:r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OLTRE L’ESTATE: CRESCITA E COMUNITA’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 finanziato con </w:t>
            </w:r>
            <w:r>
              <w:rPr>
                <w:rFonts w:ascii="Garamond" w:hAnsi="Garamond"/>
                <w:sz w:val="24"/>
                <w:szCs w:val="24"/>
              </w:rPr>
              <w:t xml:space="preserve">Fondi Strutturali Europei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Programma Nazionale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>
              <w:rPr>
                <w:rFonts w:ascii="Garamond" w:hAnsi="Garamond"/>
                <w:sz w:val="24"/>
                <w:szCs w:val="24"/>
              </w:rPr>
              <w:t>Scuola e competenze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</w:rPr>
              <w:t xml:space="preserve">2021-2027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Fondo sociale europeo plus (FSE+)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Priorità 1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Scuola e competenze (FSE+), Obiettivo specifico ESO4.6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>sotto-azione ESO4.6.A.4.A- Interventi di cui ai decreti del Ministro dell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’</w:t>
            </w:r>
            <w:r>
              <w:rPr>
                <w:rFonts w:ascii="Garamond" w:hAnsi="Garamond"/>
                <w:sz w:val="24"/>
                <w:szCs w:val="24"/>
              </w:rPr>
              <w:t>istruzione e del merito dell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’ </w:t>
            </w:r>
            <w:r>
              <w:rPr>
                <w:rFonts w:ascii="Garamond" w:hAnsi="Garamond"/>
                <w:sz w:val="24"/>
                <w:szCs w:val="24"/>
              </w:rPr>
              <w:t xml:space="preserve">11 aprile 2024, n. 72 e del 22 maggio 2025, n. 96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Avviso Pubblico prot. n. 81652 del 23/05/2025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Percorsi educativi e formativi per il potenziamento delle competenze, l</w:t>
            </w:r>
            <w:r>
              <w:rPr>
                <w:rFonts w:ascii="Garamond" w:eastAsia="Arial" w:hAnsi="Garamond" w:cs="Arial"/>
                <w:i/>
                <w:sz w:val="24"/>
                <w:szCs w:val="24"/>
              </w:rPr>
              <w:t>’</w:t>
            </w:r>
            <w:r>
              <w:rPr>
                <w:rFonts w:ascii="Garamond" w:hAnsi="Garamond"/>
                <w:i/>
                <w:sz w:val="24"/>
                <w:szCs w:val="24"/>
              </w:rPr>
              <w:t>inclusione e la socialità nel periodo di sospensione estiva delle lezioni</w:t>
            </w:r>
            <w:r>
              <w:rPr>
                <w:rFonts w:ascii="Garamond" w:eastAsia="Arial" w:hAnsi="Garamond" w:cs="Arial"/>
                <w:i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 xml:space="preserve"> (c.d. Piano Estate), seconda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>
              <w:rPr>
                <w:rFonts w:ascii="Garamond" w:hAnsi="Garamond"/>
                <w:sz w:val="24"/>
                <w:szCs w:val="24"/>
              </w:rPr>
              <w:t>finestra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</w:rPr>
              <w:t xml:space="preserve">temporale (nota prot. n. 84533 del 27 maggio 2025), codice progetto ESO4.6.A4.A-FSEPN-FR-2025-85 modulo: </w:t>
            </w:r>
            <w:r w:rsidR="000F34E0">
              <w:rPr>
                <w:b/>
              </w:rPr>
              <w:t>"</w:t>
            </w:r>
            <w:r w:rsidR="000F34E0" w:rsidRPr="000F34E0">
              <w:rPr>
                <w:rFonts w:ascii="Garamond" w:hAnsi="Garamond"/>
                <w:b/>
                <w:sz w:val="24"/>
                <w:szCs w:val="24"/>
              </w:rPr>
              <w:t xml:space="preserve">Liberi di Danzare: Movimento, Benessere e Aggregazione" </w:t>
            </w:r>
            <w:bookmarkStart w:id="1" w:name="_GoBack"/>
            <w:bookmarkEnd w:id="1"/>
            <w:r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</w:tc>
      </w:tr>
      <w:bookmarkEnd w:id="0"/>
    </w:tbl>
    <w:p w:rsidR="00014A28" w:rsidRDefault="00014A28" w:rsidP="00B12395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B12395" w:rsidRDefault="00B12395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B12395" w:rsidRPr="00014A28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B12395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B12395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A01767" w:rsidRDefault="00A01767" w:rsidP="00A01767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0BA73F99" wp14:editId="2A3F7513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17F4" id="Rettangolo 9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B12395">
        <w:rPr>
          <w:rFonts w:cs="Calibri"/>
          <w:b/>
          <w:bCs/>
          <w:sz w:val="24"/>
          <w:szCs w:val="24"/>
        </w:rPr>
        <w:t>FORMATORE/ESPERTO</w:t>
      </w: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60288" behindDoc="0" locked="0" layoutInCell="1" allowOverlap="1" wp14:anchorId="5F7B1EFC" wp14:editId="11609586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BC96" id="Rettangolo 4" o:spid="_x0000_s1026" style="position:absolute;margin-left:13.6pt;margin-top:1.1pt;width:16.8pt;height:16.8pt;z-index:251660288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3810" distB="3810" distL="3810" distR="3810" simplePos="0" relativeHeight="251661312" behindDoc="0" locked="0" layoutInCell="1" allowOverlap="1" wp14:anchorId="4154DF57" wp14:editId="7008E624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8659" id="Rettangolo 5" o:spid="_x0000_s1026" style="position:absolute;margin-left:13.6pt;margin-top:1.1pt;width:16.8pt;height:16.8pt;z-index:251661312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B12395">
        <w:rPr>
          <w:rFonts w:cs="Calibri"/>
          <w:b/>
          <w:bCs/>
          <w:sz w:val="24"/>
          <w:szCs w:val="24"/>
        </w:rPr>
        <w:t>TUTOR</w:t>
      </w:r>
    </w:p>
    <w:p w:rsidR="00A01767" w:rsidRPr="00014A28" w:rsidRDefault="00A01767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38" w:rsidRDefault="00FE2038">
      <w:r>
        <w:separator/>
      </w:r>
    </w:p>
  </w:endnote>
  <w:endnote w:type="continuationSeparator" w:id="0">
    <w:p w:rsidR="00FE2038" w:rsidRDefault="00FE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FE2038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FE2038">
      <w:fldChar w:fldCharType="begin"/>
    </w:r>
    <w:r w:rsidR="00FE2038">
      <w:instrText xml:space="preserve"> NUMPAGES   \* MERGEFORMAT </w:instrText>
    </w:r>
    <w:r w:rsidR="00FE2038">
      <w:fldChar w:fldCharType="separate"/>
    </w:r>
    <w:r w:rsidR="00FE2038" w:rsidRPr="00FE2038">
      <w:rPr>
        <w:rFonts w:ascii="Calibri" w:hAnsi="Calibri"/>
        <w:noProof/>
      </w:rPr>
      <w:t>1</w:t>
    </w:r>
    <w:r w:rsidR="00FE2038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38" w:rsidRDefault="00FE2038">
      <w:r>
        <w:separator/>
      </w:r>
    </w:p>
  </w:footnote>
  <w:footnote w:type="continuationSeparator" w:id="0">
    <w:p w:rsidR="00FE2038" w:rsidRDefault="00FE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34E0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4EE7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A6D1E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1767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1239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2113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4982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038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B4CD2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94A65-4C9F-46B6-B63B-B16B95CE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18</cp:revision>
  <cp:lastPrinted>2020-02-24T13:03:00Z</cp:lastPrinted>
  <dcterms:created xsi:type="dcterms:W3CDTF">2022-09-30T14:11:00Z</dcterms:created>
  <dcterms:modified xsi:type="dcterms:W3CDTF">2025-10-23T12:57:00Z</dcterms:modified>
</cp:coreProperties>
</file>