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</w:tblGrid>
      <w:tr w:rsidR="00752FE9" w:rsidRPr="001D6EB2" w14:paraId="700C5808" w14:textId="77777777" w:rsidTr="00C23980">
        <w:trPr>
          <w:trHeight w:val="5782"/>
        </w:trPr>
        <w:tc>
          <w:tcPr>
            <w:tcW w:w="9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2FD3420C" w14:textId="77777777" w:rsidR="007F17CB" w:rsidRDefault="007F17CB" w:rsidP="007F17CB">
            <w:pPr>
              <w:ind w:right="6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14:paraId="5699933C" w14:textId="77777777" w:rsidR="007F17CB" w:rsidRDefault="007F17CB" w:rsidP="007F17CB">
            <w:pPr>
              <w:ind w:right="6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14:paraId="5CB24C92" w14:textId="77777777" w:rsidR="007F17CB" w:rsidRDefault="007F17CB" w:rsidP="007F17CB">
            <w:pPr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</w:rPr>
              <w:t>Codice  progetto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14:paraId="3F306CD5" w14:textId="77777777" w:rsidR="007F17CB" w:rsidRDefault="007F17CB" w:rsidP="007F17CB">
            <w:pPr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14:paraId="3FCC0185" w14:textId="77777777" w:rsidR="007F17CB" w:rsidRDefault="007F17CB" w:rsidP="007F17CB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</w:p>
          <w:p w14:paraId="4C04D280" w14:textId="5F47D409" w:rsidR="00CC1401" w:rsidRPr="00C23980" w:rsidRDefault="007F17CB" w:rsidP="007F17CB">
            <w:pPr>
              <w:ind w:left="102" w:right="6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 </w:t>
            </w:r>
            <w:r>
              <w:rPr>
                <w:rFonts w:ascii="Garamond" w:hAnsi="Garamond"/>
                <w:b/>
                <w:sz w:val="24"/>
                <w:szCs w:val="24"/>
              </w:rPr>
              <w:t>selezione di n. 2 DOCENTI</w:t>
            </w:r>
            <w:r>
              <w:rPr>
                <w:rFonts w:ascii="Garamond" w:hAnsi="Garamond"/>
                <w:sz w:val="24"/>
                <w:szCs w:val="24"/>
              </w:rPr>
              <w:t xml:space="preserve"> da individuarsi tra </w:t>
            </w:r>
            <w:r>
              <w:rPr>
                <w:rFonts w:ascii="Garamond" w:hAnsi="Garamond"/>
                <w:bCs/>
                <w:sz w:val="24"/>
                <w:szCs w:val="24"/>
              </w:rPr>
              <w:t>personale interno all’Amministrazione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per la realizzazione nell’ambito  dei “Percorsi di potenziamento delle competenze di base, di motivazione e accompagnamento”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di n. 2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percorsi: 1)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“Potenziamento delle competenze in lingua italiana – verso l’INVALSI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per la durata di n. 10 ore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 2) “Potenziamento delle competenze trasversali – verso L’ESAME” </w:t>
            </w:r>
            <w:r>
              <w:rPr>
                <w:rFonts w:ascii="Garamond" w:hAnsi="Garamond"/>
                <w:bCs/>
                <w:sz w:val="24"/>
                <w:szCs w:val="24"/>
              </w:rPr>
              <w:t>per la durata di n. 12 ore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,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 rivolti agli alunni della Scuola secondaria di primo grado di Gonars, 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Next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</w:tc>
      </w:tr>
      <w:bookmarkEnd w:id="0"/>
    </w:tbl>
    <w:p w14:paraId="5739981D" w14:textId="77777777" w:rsidR="00F34112" w:rsidRDefault="00F3411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4FF3986B" w14:textId="6668A2C7" w:rsidR="00B70A1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bookmarkStart w:id="1" w:name="_GoBack"/>
      <w:bookmarkEnd w:id="1"/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31C0D8C" w14:textId="77777777" w:rsidR="00F34112" w:rsidRPr="00B03A19" w:rsidRDefault="00F34112" w:rsidP="00F34112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B03A19">
        <w:rPr>
          <w:rFonts w:ascii="Garamond" w:hAnsi="Garamond" w:cstheme="minorHAnsi"/>
          <w:sz w:val="24"/>
          <w:szCs w:val="24"/>
        </w:rPr>
        <w:t>In relazione all’incarico di:</w:t>
      </w:r>
    </w:p>
    <w:p w14:paraId="4640939E" w14:textId="77777777" w:rsidR="00F34112" w:rsidRDefault="00F34112" w:rsidP="00F34112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sym w:font="Symbol" w:char="F07F"/>
      </w:r>
      <w:r>
        <w:rPr>
          <w:rFonts w:ascii="Garamond" w:hAnsi="Garamond" w:cstheme="minorHAnsi"/>
          <w:b/>
          <w:sz w:val="24"/>
          <w:szCs w:val="24"/>
        </w:rPr>
        <w:t xml:space="preserve"> DOCENTE </w:t>
      </w:r>
      <w:r>
        <w:rPr>
          <w:rFonts w:ascii="Garamond" w:hAnsi="Garamond"/>
          <w:b/>
          <w:bCs/>
          <w:sz w:val="24"/>
          <w:szCs w:val="24"/>
        </w:rPr>
        <w:t>percorso n.  1)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sz w:val="24"/>
          <w:szCs w:val="24"/>
        </w:rPr>
        <w:t xml:space="preserve">“Potenziamento delle competenze in lingua italiana – verso l’INVALSI – 10 ore </w:t>
      </w:r>
    </w:p>
    <w:p w14:paraId="366BF37C" w14:textId="77777777" w:rsidR="00F34112" w:rsidRDefault="00F34112" w:rsidP="00F34112">
      <w:pPr>
        <w:spacing w:before="120" w:after="120" w:line="276" w:lineRule="auto"/>
        <w:rPr>
          <w:rFonts w:ascii="Garamond" w:hAnsi="Garamond"/>
          <w:b/>
          <w:bCs/>
          <w:i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sym w:font="Symbol" w:char="F07F"/>
      </w:r>
      <w:r>
        <w:rPr>
          <w:rFonts w:ascii="Garamond" w:hAnsi="Garamond" w:cstheme="minorHAnsi"/>
          <w:b/>
          <w:sz w:val="24"/>
          <w:szCs w:val="24"/>
        </w:rPr>
        <w:t xml:space="preserve"> DOCENTE </w:t>
      </w:r>
      <w:r>
        <w:rPr>
          <w:rFonts w:ascii="Garamond" w:hAnsi="Garamond"/>
          <w:b/>
          <w:bCs/>
          <w:sz w:val="24"/>
          <w:szCs w:val="24"/>
        </w:rPr>
        <w:t xml:space="preserve">percorso n.  </w:t>
      </w:r>
      <w:r>
        <w:rPr>
          <w:rFonts w:ascii="Garamond" w:hAnsi="Garamond"/>
          <w:b/>
          <w:bCs/>
          <w:i/>
          <w:sz w:val="24"/>
          <w:szCs w:val="24"/>
        </w:rPr>
        <w:t xml:space="preserve">2) “Potenziamento delle competenze trasversali – verso L’ESAME” – 12 ore </w:t>
      </w:r>
    </w:p>
    <w:p w14:paraId="0A11ACBA" w14:textId="77777777" w:rsidR="00F34112" w:rsidRPr="001D6EB2" w:rsidRDefault="00F3411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</w:p>
    <w:p w14:paraId="4158A235" w14:textId="1208C6DE" w:rsidR="00641ABF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61EF3030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  <w:r w:rsidR="00641ABF">
        <w:rPr>
          <w:rFonts w:ascii="Garamond" w:hAnsi="Garamond" w:cstheme="minorHAnsi"/>
          <w:bCs/>
          <w:sz w:val="24"/>
          <w:szCs w:val="24"/>
        </w:rPr>
        <w:t>DOCENTE:</w:t>
      </w: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3290D" w14:textId="77777777" w:rsidR="0018188A" w:rsidRDefault="0018188A">
      <w:r>
        <w:separator/>
      </w:r>
    </w:p>
  </w:endnote>
  <w:endnote w:type="continuationSeparator" w:id="0">
    <w:p w14:paraId="5BD22E54" w14:textId="77777777" w:rsidR="0018188A" w:rsidRDefault="0018188A">
      <w:r>
        <w:continuationSeparator/>
      </w:r>
    </w:p>
  </w:endnote>
  <w:endnote w:type="continuationNotice" w:id="1">
    <w:p w14:paraId="50A67AB6" w14:textId="77777777" w:rsidR="0018188A" w:rsidRDefault="001818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EC9BE" w14:textId="77777777" w:rsidR="0018188A" w:rsidRDefault="0018188A">
      <w:r>
        <w:separator/>
      </w:r>
    </w:p>
  </w:footnote>
  <w:footnote w:type="continuationSeparator" w:id="0">
    <w:p w14:paraId="79DEB55F" w14:textId="77777777" w:rsidR="0018188A" w:rsidRDefault="0018188A">
      <w:r>
        <w:continuationSeparator/>
      </w:r>
    </w:p>
  </w:footnote>
  <w:footnote w:type="continuationNotice" w:id="1">
    <w:p w14:paraId="26B9D87C" w14:textId="77777777" w:rsidR="0018188A" w:rsidRDefault="001818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23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E47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278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88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794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90A"/>
    <w:rsid w:val="00476CEB"/>
    <w:rsid w:val="00477281"/>
    <w:rsid w:val="00477E9E"/>
    <w:rsid w:val="00480462"/>
    <w:rsid w:val="00480511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D1B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ABF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7CB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E76"/>
    <w:rsid w:val="008B2FA6"/>
    <w:rsid w:val="008B38C8"/>
    <w:rsid w:val="008B3CC6"/>
    <w:rsid w:val="008B3ED4"/>
    <w:rsid w:val="008B5F1B"/>
    <w:rsid w:val="008B60FA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CFC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993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A1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011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09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980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401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288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112"/>
    <w:rsid w:val="00F34E18"/>
    <w:rsid w:val="00F35658"/>
    <w:rsid w:val="00F35752"/>
    <w:rsid w:val="00F411F4"/>
    <w:rsid w:val="00F41BFE"/>
    <w:rsid w:val="00F41FA3"/>
    <w:rsid w:val="00F42C2D"/>
    <w:rsid w:val="00F44186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82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BE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2025-01-27T13:26:00Z</dcterms:modified>
</cp:coreProperties>
</file>