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20315" w14:textId="77777777" w:rsidR="00213406" w:rsidRDefault="00213406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2"/>
          <w:szCs w:val="32"/>
        </w:rPr>
      </w:pPr>
    </w:p>
    <w:p w14:paraId="3362456C" w14:textId="6A4B845E" w:rsidR="0087094A" w:rsidRPr="00EB4736" w:rsidRDefault="003A20A4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87094A" w:rsidRPr="00EB4736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</w:p>
    <w:p w14:paraId="0D90F22C" w14:textId="0CA74CB1" w:rsidR="00EB4736" w:rsidRDefault="00EB4736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6"/>
        </w:rPr>
      </w:pPr>
    </w:p>
    <w:p w14:paraId="0935D974" w14:textId="2A7DB332" w:rsidR="00EB4736" w:rsidRPr="00E252A2" w:rsidRDefault="00EB4736" w:rsidP="00A03EF6">
      <w:pPr>
        <w:spacing w:line="259" w:lineRule="auto"/>
        <w:ind w:left="425" w:right="624"/>
        <w:rPr>
          <w:b/>
          <w:sz w:val="20"/>
          <w:szCs w:val="20"/>
        </w:rPr>
      </w:pPr>
      <w:r w:rsidRPr="00E252A2">
        <w:rPr>
          <w:b/>
          <w:sz w:val="20"/>
          <w:szCs w:val="20"/>
        </w:rPr>
        <w:t xml:space="preserve">AVVISO DI SELEZIONE PER IL CONFERIMENTO DI INCARICHI DI </w:t>
      </w:r>
      <w:r w:rsidR="00A03EF6" w:rsidRPr="00A03EF6">
        <w:rPr>
          <w:b/>
          <w:sz w:val="20"/>
          <w:szCs w:val="20"/>
        </w:rPr>
        <w:t>REALIZZAZIONE DI ATTIVITÀ SPECIALISTICHE</w:t>
      </w:r>
      <w:r w:rsidR="00A03EF6">
        <w:rPr>
          <w:b/>
          <w:sz w:val="20"/>
          <w:szCs w:val="20"/>
        </w:rPr>
        <w:t xml:space="preserve"> -</w:t>
      </w:r>
      <w:r w:rsidR="00A03EF6" w:rsidRPr="00A03EF6">
        <w:rPr>
          <w:b/>
          <w:sz w:val="20"/>
          <w:szCs w:val="20"/>
        </w:rPr>
        <w:t xml:space="preserve"> </w:t>
      </w:r>
      <w:r w:rsidRPr="00E252A2">
        <w:rPr>
          <w:b/>
          <w:sz w:val="20"/>
          <w:szCs w:val="20"/>
        </w:rPr>
        <w:t>"</w:t>
      </w:r>
      <w:r w:rsidR="00E252A2" w:rsidRPr="00E252A2">
        <w:rPr>
          <w:sz w:val="20"/>
          <w:szCs w:val="20"/>
        </w:rPr>
        <w:t xml:space="preserve"> </w:t>
      </w:r>
      <w:r w:rsidR="00E252A2" w:rsidRPr="00E252A2">
        <w:rPr>
          <w:b/>
          <w:sz w:val="20"/>
          <w:szCs w:val="20"/>
        </w:rPr>
        <w:t>Progetto "Connessi e Consapevoli: navigare sicuri in rete”</w:t>
      </w:r>
      <w:r w:rsidRPr="00E252A2">
        <w:rPr>
          <w:b/>
          <w:sz w:val="20"/>
          <w:szCs w:val="20"/>
        </w:rPr>
        <w:t xml:space="preserve">" </w:t>
      </w:r>
      <w:proofErr w:type="spellStart"/>
      <w:r w:rsidRPr="00E252A2">
        <w:rPr>
          <w:b/>
          <w:sz w:val="20"/>
          <w:szCs w:val="20"/>
        </w:rPr>
        <w:t>a.s.</w:t>
      </w:r>
      <w:proofErr w:type="spellEnd"/>
      <w:r w:rsidRPr="00E252A2">
        <w:rPr>
          <w:b/>
          <w:sz w:val="20"/>
          <w:szCs w:val="20"/>
        </w:rPr>
        <w:t xml:space="preserve"> 2025/26</w:t>
      </w:r>
    </w:p>
    <w:p w14:paraId="5C0E2131" w14:textId="77777777" w:rsidR="0087094A" w:rsidRDefault="0087094A" w:rsidP="0072128E">
      <w:pPr>
        <w:spacing w:line="259" w:lineRule="auto"/>
        <w:ind w:left="426" w:right="625"/>
        <w:jc w:val="center"/>
      </w:pPr>
      <w:r>
        <w:rPr>
          <w:color w:val="FF0000"/>
        </w:rPr>
        <w:t xml:space="preserve"> </w:t>
      </w:r>
    </w:p>
    <w:p w14:paraId="251C304A" w14:textId="577CAB4B" w:rsidR="0087094A" w:rsidRDefault="00AE503D" w:rsidP="0072128E">
      <w:pPr>
        <w:pStyle w:val="Titolo1"/>
        <w:spacing w:after="129"/>
        <w:ind w:left="426" w:right="625"/>
      </w:pPr>
      <w:r>
        <w:t xml:space="preserve">DICHIARAZIONE </w:t>
      </w:r>
      <w:r w:rsidR="0087094A">
        <w:t xml:space="preserve">SOSTITUTIVA DI CERTIFICAZIONE (art. 46 DPR 445/2000) </w:t>
      </w:r>
    </w:p>
    <w:p w14:paraId="41CD593C" w14:textId="207C9402" w:rsidR="0087094A" w:rsidRDefault="0087094A" w:rsidP="0072128E">
      <w:pPr>
        <w:spacing w:line="360" w:lineRule="auto"/>
        <w:ind w:left="426" w:right="625"/>
      </w:pPr>
      <w:r>
        <w:t>Il/lasottoscritto/a____________________________________________________________</w:t>
      </w:r>
      <w:r w:rsidR="0072128E">
        <w:t>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___________________________________________ il _________________________ codice fiscale |__|__|__|__|__|__|__|__|__|__|__|__|__|__|__|__| residente a _________________ via_______________________________________ recapito tel. ___________________________ recapito </w:t>
      </w:r>
      <w:proofErr w:type="spellStart"/>
      <w:r>
        <w:t>cell</w:t>
      </w:r>
      <w:proofErr w:type="spellEnd"/>
      <w: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748439F2" w:rsidR="0087094A" w:rsidRP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FDE349" w14:textId="77777777" w:rsidR="003A2830" w:rsidRDefault="003A2830" w:rsidP="0072128E">
      <w:pPr>
        <w:pStyle w:val="Titolo1"/>
        <w:ind w:left="426" w:right="625"/>
      </w:pPr>
    </w:p>
    <w:p w14:paraId="30783988" w14:textId="3D26F80D" w:rsidR="0087094A" w:rsidRDefault="0087094A" w:rsidP="0072128E">
      <w:pPr>
        <w:ind w:left="426" w:right="625"/>
      </w:pPr>
      <w:r>
        <w:t>di essere disponibile ad assumere l’incarico di cui all’avviso di selezione p</w:t>
      </w:r>
      <w:r w:rsidR="0072128E">
        <w:t xml:space="preserve">er l’attuazione del progetto </w:t>
      </w:r>
      <w:r w:rsidR="00E252A2">
        <w:t>come a seguire</w:t>
      </w:r>
      <w:r>
        <w:t xml:space="preserve">: </w:t>
      </w:r>
    </w:p>
    <w:p w14:paraId="1B06E95D" w14:textId="733348B5" w:rsidR="00E252A2" w:rsidRPr="00E252A2" w:rsidRDefault="00E252A2" w:rsidP="0072128E">
      <w:pPr>
        <w:ind w:left="426" w:right="625"/>
        <w:rPr>
          <w:b/>
        </w:rPr>
      </w:pPr>
    </w:p>
    <w:tbl>
      <w:tblPr>
        <w:tblStyle w:val="Grigliatabella"/>
        <w:tblW w:w="11013" w:type="dxa"/>
        <w:jc w:val="center"/>
        <w:tblLook w:val="04A0" w:firstRow="1" w:lastRow="0" w:firstColumn="1" w:lastColumn="0" w:noHBand="0" w:noVBand="1"/>
      </w:tblPr>
      <w:tblGrid>
        <w:gridCol w:w="3985"/>
        <w:gridCol w:w="2475"/>
        <w:gridCol w:w="2098"/>
        <w:gridCol w:w="2455"/>
      </w:tblGrid>
      <w:tr w:rsidR="00E252A2" w:rsidRPr="00E252A2" w14:paraId="2D5E0087" w14:textId="77777777" w:rsidTr="007F2935">
        <w:trPr>
          <w:jc w:val="center"/>
        </w:trPr>
        <w:tc>
          <w:tcPr>
            <w:tcW w:w="3985" w:type="dxa"/>
            <w:vAlign w:val="center"/>
          </w:tcPr>
          <w:p w14:paraId="1BB3D0E3" w14:textId="4708BE54" w:rsidR="00E252A2" w:rsidRPr="00E252A2" w:rsidRDefault="00E252A2" w:rsidP="0057619C">
            <w:pPr>
              <w:ind w:right="624"/>
              <w:jc w:val="center"/>
              <w:rPr>
                <w:b/>
              </w:rPr>
            </w:pPr>
            <w:r w:rsidRPr="00E252A2">
              <w:rPr>
                <w:b/>
              </w:rPr>
              <w:t>SEDE/ CLASSE</w:t>
            </w:r>
          </w:p>
        </w:tc>
        <w:tc>
          <w:tcPr>
            <w:tcW w:w="2475" w:type="dxa"/>
            <w:vAlign w:val="center"/>
          </w:tcPr>
          <w:p w14:paraId="5C61555A" w14:textId="598DF8DF" w:rsidR="00E252A2" w:rsidRPr="00E252A2" w:rsidRDefault="00E252A2" w:rsidP="00E252A2">
            <w:pPr>
              <w:ind w:right="143"/>
              <w:jc w:val="center"/>
              <w:rPr>
                <w:b/>
              </w:rPr>
            </w:pPr>
            <w:r w:rsidRPr="00E252A2">
              <w:rPr>
                <w:b/>
              </w:rPr>
              <w:t>FIGURE  RICERCATE</w:t>
            </w:r>
          </w:p>
        </w:tc>
        <w:tc>
          <w:tcPr>
            <w:tcW w:w="2098" w:type="dxa"/>
            <w:vAlign w:val="center"/>
          </w:tcPr>
          <w:p w14:paraId="6FE2C834" w14:textId="3DB8E671" w:rsidR="00E252A2" w:rsidRPr="00E252A2" w:rsidRDefault="00E252A2" w:rsidP="0057619C">
            <w:pPr>
              <w:jc w:val="center"/>
              <w:rPr>
                <w:b/>
              </w:rPr>
            </w:pPr>
            <w:r w:rsidRPr="00E252A2">
              <w:rPr>
                <w:b/>
              </w:rPr>
              <w:t>ORE</w:t>
            </w:r>
          </w:p>
        </w:tc>
        <w:tc>
          <w:tcPr>
            <w:tcW w:w="2455" w:type="dxa"/>
            <w:vAlign w:val="center"/>
          </w:tcPr>
          <w:p w14:paraId="1D144313" w14:textId="57F0762B" w:rsidR="00E252A2" w:rsidRPr="00E252A2" w:rsidRDefault="00E252A2" w:rsidP="0057619C">
            <w:pPr>
              <w:ind w:right="133"/>
              <w:jc w:val="center"/>
              <w:rPr>
                <w:b/>
              </w:rPr>
            </w:pPr>
            <w:r w:rsidRPr="00E252A2">
              <w:rPr>
                <w:b/>
              </w:rPr>
              <w:t>DISPONIBILITÀ</w:t>
            </w:r>
          </w:p>
        </w:tc>
      </w:tr>
      <w:tr w:rsidR="0057619C" w14:paraId="174380A5" w14:textId="77777777" w:rsidTr="008011FD">
        <w:trPr>
          <w:jc w:val="center"/>
        </w:trPr>
        <w:tc>
          <w:tcPr>
            <w:tcW w:w="3985" w:type="dxa"/>
            <w:vAlign w:val="center"/>
          </w:tcPr>
          <w:p w14:paraId="52EB7C0A" w14:textId="39ABAE9A" w:rsidR="0057619C" w:rsidRDefault="0057619C" w:rsidP="0057619C">
            <w:r>
              <w:t>Realizzazione di attività specialistiche per le classi terze e conduzione incontri per genitori</w:t>
            </w:r>
          </w:p>
        </w:tc>
        <w:tc>
          <w:tcPr>
            <w:tcW w:w="2475" w:type="dxa"/>
            <w:vAlign w:val="center"/>
          </w:tcPr>
          <w:p w14:paraId="2F0277D5" w14:textId="15A763A1" w:rsidR="0057619C" w:rsidRPr="00213406" w:rsidRDefault="0057619C" w:rsidP="0057619C">
            <w:pPr>
              <w:ind w:right="625"/>
              <w:rPr>
                <w:sz w:val="18"/>
                <w:szCs w:val="18"/>
              </w:rPr>
            </w:pPr>
            <w:r w:rsidRPr="00213406">
              <w:rPr>
                <w:sz w:val="18"/>
                <w:szCs w:val="18"/>
              </w:rPr>
              <w:t xml:space="preserve">n. 3 Esperti in </w:t>
            </w:r>
            <w:proofErr w:type="spellStart"/>
            <w:r w:rsidRPr="00213406">
              <w:rPr>
                <w:sz w:val="18"/>
                <w:szCs w:val="18"/>
              </w:rPr>
              <w:t>Cyberbullismo</w:t>
            </w:r>
            <w:proofErr w:type="spellEnd"/>
          </w:p>
        </w:tc>
        <w:tc>
          <w:tcPr>
            <w:tcW w:w="2098" w:type="dxa"/>
            <w:vAlign w:val="center"/>
          </w:tcPr>
          <w:p w14:paraId="0CBBE4F3" w14:textId="50E4F4C1" w:rsidR="0057619C" w:rsidRPr="00B00297" w:rsidRDefault="0057619C" w:rsidP="00A03EF6">
            <w:pPr>
              <w:ind w:right="-115"/>
              <w:rPr>
                <w:sz w:val="20"/>
                <w:szCs w:val="20"/>
              </w:rPr>
            </w:pPr>
            <w:r w:rsidRPr="009B3D4F"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>40</w:t>
            </w:r>
            <w:r w:rsidRPr="009B3D4F">
              <w:rPr>
                <w:sz w:val="20"/>
                <w:szCs w:val="20"/>
              </w:rPr>
              <w:t xml:space="preserve"> ore totali di </w:t>
            </w:r>
            <w:r w:rsidR="00A03EF6">
              <w:rPr>
                <w:sz w:val="20"/>
                <w:szCs w:val="20"/>
              </w:rPr>
              <w:t>attività</w:t>
            </w:r>
          </w:p>
        </w:tc>
        <w:tc>
          <w:tcPr>
            <w:tcW w:w="2455" w:type="dxa"/>
            <w:vAlign w:val="center"/>
          </w:tcPr>
          <w:p w14:paraId="1F4AE518" w14:textId="77777777" w:rsidR="0057619C" w:rsidRDefault="0057619C" w:rsidP="0057619C">
            <w:pPr>
              <w:ind w:right="625"/>
            </w:pPr>
          </w:p>
        </w:tc>
      </w:tr>
    </w:tbl>
    <w:p w14:paraId="1179433D" w14:textId="77777777" w:rsidR="00E252A2" w:rsidRDefault="00E252A2" w:rsidP="00E252A2">
      <w:pPr>
        <w:ind w:left="426" w:right="625"/>
      </w:pPr>
    </w:p>
    <w:p w14:paraId="4397D1EB" w14:textId="77777777" w:rsidR="00A03EF6" w:rsidRDefault="00A03EF6" w:rsidP="0072128E">
      <w:pPr>
        <w:pStyle w:val="Titolo1"/>
        <w:ind w:left="426" w:right="625"/>
      </w:pPr>
    </w:p>
    <w:p w14:paraId="33663CBD" w14:textId="77777777" w:rsidR="00A03EF6" w:rsidRDefault="00A03EF6" w:rsidP="0072128E">
      <w:pPr>
        <w:pStyle w:val="Titolo1"/>
        <w:ind w:left="426" w:right="625"/>
      </w:pPr>
    </w:p>
    <w:p w14:paraId="6733A3CB" w14:textId="325CF66B" w:rsidR="0087094A" w:rsidRDefault="0087094A" w:rsidP="0072128E">
      <w:pPr>
        <w:pStyle w:val="Titolo1"/>
        <w:ind w:left="426" w:right="625"/>
      </w:pPr>
      <w:r>
        <w:t xml:space="preserve">DICHIARA INOLTRE </w:t>
      </w:r>
    </w:p>
    <w:p w14:paraId="431F935D" w14:textId="77777777" w:rsidR="0087094A" w:rsidRDefault="0087094A" w:rsidP="0072128E">
      <w:pPr>
        <w:spacing w:after="131" w:line="259" w:lineRule="auto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aver preso visione delle condizioni previste dal bando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essere in godimento dei diritti politici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 subito condanne penali ovvero di avere i seguenti provvedimenti penali pendenti: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avere procedimenti penali pendenti, ovvero di avere i seguenti procedimenti penali pendenti: ____________________________________________________________________ </w:t>
      </w:r>
    </w:p>
    <w:p w14:paraId="5E63E76E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essere in alcuna delle condizioni di incompatibilità con l’incarico previsti dalla norma vigente </w:t>
      </w:r>
    </w:p>
    <w:p w14:paraId="39B241DA" w14:textId="77777777" w:rsidR="0087094A" w:rsidRDefault="0087094A" w:rsidP="0072128E">
      <w:pPr>
        <w:spacing w:after="2" w:line="252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D66604F" w14:textId="77777777" w:rsidR="00A03EF6" w:rsidRDefault="00A03EF6" w:rsidP="0072128E">
      <w:pPr>
        <w:ind w:left="426" w:right="625"/>
      </w:pPr>
    </w:p>
    <w:p w14:paraId="50200483" w14:textId="77777777" w:rsidR="00A03EF6" w:rsidRDefault="00A03EF6" w:rsidP="0072128E">
      <w:pPr>
        <w:ind w:left="426" w:right="625"/>
      </w:pPr>
    </w:p>
    <w:p w14:paraId="6C6C0A71" w14:textId="2B895F76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1C5EF5E3" w14:textId="450EA371" w:rsidR="0087094A" w:rsidRPr="00AE503D" w:rsidRDefault="0087094A" w:rsidP="0072128E">
      <w:pPr>
        <w:ind w:left="5466" w:right="625" w:firstLine="294"/>
      </w:pPr>
      <w:r>
        <w:t>________________</w:t>
      </w:r>
      <w:r w:rsidR="00AE503D">
        <w:t>___________________</w:t>
      </w:r>
    </w:p>
    <w:p w14:paraId="5AE5D7C1" w14:textId="3E92FC27" w:rsidR="0098439F" w:rsidRDefault="0098439F" w:rsidP="0072128E">
      <w:pPr>
        <w:spacing w:line="259" w:lineRule="auto"/>
        <w:ind w:left="426" w:right="625"/>
      </w:pPr>
    </w:p>
    <w:p w14:paraId="2C7DCDAC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2F02C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272CD1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62C88F3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FC6918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E758290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EB7F43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81F5FB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9A4E0C4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C38AF70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1BB9EB7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57832F0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CA9A04D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AB5BA84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5B092A5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BF06042" w14:textId="7434FEA4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019CD92" w14:textId="68F01468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D4BC6BA" w14:textId="3F13AB75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0A571D5" w14:textId="160CD96A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5FD73AE" w14:textId="674B8837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7B5940D" w14:textId="6BFD8A0A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8A5A13C" w14:textId="05276187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2D52CB7" w14:textId="57215CEB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5F6878D" w14:textId="4DBB0071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A0CCF30" w14:textId="787519A2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F655AB5" w14:textId="2E559929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4E197B5" w14:textId="7D85BE1C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EDB43B1" w14:textId="0CC0992C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3C0E57B" w14:textId="2A3077E0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0739E33" w14:textId="0E88CB7E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0F366C2" w14:textId="04B9ECFB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BC51E1E" w14:textId="042142F0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B11A32B" w14:textId="3EAD6204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C96128A" w14:textId="4451FEDD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8AB501C" w14:textId="7F2D0441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D0939C1" w14:textId="65F9A2F6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4EDAF54" w14:textId="1D6BFBF0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2ACF888" w14:textId="77777777" w:rsidR="00A03EF6" w:rsidRDefault="00A03EF6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4B3C4E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6CF2E6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008FFF2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  <w:bookmarkStart w:id="0" w:name="_GoBack"/>
      <w:bookmarkEnd w:id="0"/>
    </w:p>
    <w:p w14:paraId="72D91B53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D97D946" w14:textId="344FC22E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</w:t>
      </w:r>
      <w:proofErr w:type="gramStart"/>
      <w:r>
        <w:rPr>
          <w:sz w:val="12"/>
        </w:rPr>
        <w:t>dell’ art.</w:t>
      </w:r>
      <w:proofErr w:type="gramEnd"/>
      <w:r>
        <w:rPr>
          <w:sz w:val="12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F030" w14:textId="77777777" w:rsidR="005F3619" w:rsidRDefault="005F3619">
      <w:r>
        <w:separator/>
      </w:r>
    </w:p>
  </w:endnote>
  <w:endnote w:type="continuationSeparator" w:id="0">
    <w:p w14:paraId="2E634812" w14:textId="77777777" w:rsidR="005F3619" w:rsidRDefault="005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A03EF6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7D694B2A" w14:textId="77777777" w:rsidR="00FE0678" w:rsidRDefault="00FE0678" w:rsidP="00FE0678">
    <w:pPr>
      <w:jc w:val="center"/>
      <w:rPr>
        <w:sz w:val="18"/>
        <w:szCs w:val="18"/>
      </w:rPr>
    </w:pP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1AB79F84" w:rsidR="00FE0678" w:rsidRDefault="00FE0678" w:rsidP="00BD181A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A03EF6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8E6F" w14:textId="77777777" w:rsidR="005F3619" w:rsidRDefault="005F3619">
      <w:r>
        <w:separator/>
      </w:r>
    </w:p>
  </w:footnote>
  <w:footnote w:type="continuationSeparator" w:id="0">
    <w:p w14:paraId="6CE77527" w14:textId="77777777" w:rsidR="005F3619" w:rsidRDefault="005F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5BAF" w14:textId="5B121933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F66BA"/>
    <w:rsid w:val="00210925"/>
    <w:rsid w:val="00213406"/>
    <w:rsid w:val="002D52E8"/>
    <w:rsid w:val="002E74E8"/>
    <w:rsid w:val="003A20A4"/>
    <w:rsid w:val="003A2830"/>
    <w:rsid w:val="00536943"/>
    <w:rsid w:val="0057619C"/>
    <w:rsid w:val="005B1DCE"/>
    <w:rsid w:val="005E0682"/>
    <w:rsid w:val="005F3619"/>
    <w:rsid w:val="006302D8"/>
    <w:rsid w:val="0072128E"/>
    <w:rsid w:val="007549F1"/>
    <w:rsid w:val="007F2935"/>
    <w:rsid w:val="00865038"/>
    <w:rsid w:val="0087094A"/>
    <w:rsid w:val="008B546B"/>
    <w:rsid w:val="0098439F"/>
    <w:rsid w:val="00A03EF6"/>
    <w:rsid w:val="00AB6BF0"/>
    <w:rsid w:val="00AE503D"/>
    <w:rsid w:val="00B0276D"/>
    <w:rsid w:val="00BD181A"/>
    <w:rsid w:val="00C4261A"/>
    <w:rsid w:val="00CB7178"/>
    <w:rsid w:val="00CD19AE"/>
    <w:rsid w:val="00CD7AD6"/>
    <w:rsid w:val="00D12C18"/>
    <w:rsid w:val="00D66130"/>
    <w:rsid w:val="00D968AF"/>
    <w:rsid w:val="00E252A2"/>
    <w:rsid w:val="00E66CA0"/>
    <w:rsid w:val="00EB4736"/>
    <w:rsid w:val="00F33666"/>
    <w:rsid w:val="00F3490D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851E-1803-40A5-86DB-9412075C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20</cp:revision>
  <cp:lastPrinted>2026-01-22T11:01:00Z</cp:lastPrinted>
  <dcterms:created xsi:type="dcterms:W3CDTF">2026-01-19T09:46:00Z</dcterms:created>
  <dcterms:modified xsi:type="dcterms:W3CDTF">2026-02-06T13:57:00Z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