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2.347412109375" w:line="240" w:lineRule="auto"/>
        <w:ind w:left="0" w:right="1899.27673339843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Alla Cortese Attenzione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697.90710449218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DIRIGENTE SCOLASTICO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8.179931640625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2.079999923706055"/>
          <w:szCs w:val="22.079999923706055"/>
          <w:rtl w:val="0"/>
        </w:rPr>
        <w:t xml:space="preserve">    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ISTITUTO COMPRENSIVO IV di UDINE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8.179931640625" w:firstLine="0"/>
        <w:jc w:val="center"/>
        <w:rPr>
          <w:b w:val="1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18.799667358398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89.9999237060547"/>
        <w:gridCol w:w="8528.799743652344"/>
        <w:tblGridChange w:id="0">
          <w:tblGrid>
            <w:gridCol w:w="1389.9999237060547"/>
            <w:gridCol w:w="8528.799743652344"/>
          </w:tblGrid>
        </w:tblGridChange>
      </w:tblGrid>
      <w:tr>
        <w:trPr>
          <w:cantSplit w:val="0"/>
          <w:trHeight w:val="1003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OGGETTO: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3.210506439209" w:lineRule="auto"/>
              <w:ind w:left="117.87841796875" w:right="42.1044921875" w:firstLine="9.052734375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Istanza di partecipazione alla selezione per individuazione personale esperto esterno per  svolgimento Progetto d’Istituto </w:t>
            </w:r>
            <w:r w:rsidDel="00000000" w:rsidR="00000000" w:rsidRPr="00000000">
              <w:rPr>
                <w:b w:val="1"/>
                <w:sz w:val="22.079999923706055"/>
                <w:szCs w:val="22.079999923706055"/>
                <w:rtl w:val="0"/>
              </w:rPr>
              <w:t xml:space="preserve">PREP Avviamento al Teatro a.s. 2023_24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58.5118293762207" w:lineRule="auto"/>
        <w:ind w:left="155.2320098876953" w:right="-6.400146484375" w:firstLine="11.26075744628906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Il/la sottoscritto/a _______________________________________________________________  nato/a a ____________________________________( ) il _________________________  residente a _____________________________( ) in via __________________________________  codice fiscale __________________________________ cell. ________________________________  mail _____________________________________________________________________________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695190429687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Docente a T.I. / T.D. presso la Scuola __________________________________________________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2.7264404296875" w:line="240" w:lineRule="auto"/>
        <w:ind w:left="0" w:right="4388.91784667968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PRESENTA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2.3199462890625" w:line="228.16949844360352" w:lineRule="auto"/>
        <w:ind w:left="153.90716552734375" w:right="54.539794921875" w:firstLine="9.273605346679688"/>
        <w:jc w:val="both"/>
        <w:rPr>
          <w:b w:val="1"/>
          <w:sz w:val="22.079999923706055"/>
          <w:szCs w:val="22.079999923706055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La propria candidatura per la selezione di esperto esterno </w:t>
      </w:r>
      <w:r w:rsidDel="00000000" w:rsidR="00000000" w:rsidRPr="00000000">
        <w:rPr>
          <w:b w:val="1"/>
          <w:sz w:val="22.079999923706055"/>
          <w:szCs w:val="22.079999923706055"/>
          <w:rtl w:val="0"/>
        </w:rPr>
        <w:t xml:space="preserve">di attività di avvicinamento al teatro “ARMONIE IN CRESCITA” a.s. 2023/24 - sezione PREP ( scuola sec. I gr. FERMI)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2.3199462890625" w:line="228.16949844360352" w:lineRule="auto"/>
        <w:ind w:left="153.90716552734375" w:right="54.539794921875" w:firstLine="9.273605346679688"/>
        <w:jc w:val="left"/>
        <w:rPr>
          <w:b w:val="1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8.4103393554688" w:line="240" w:lineRule="auto"/>
        <w:ind w:left="0" w:right="4458.0383300781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5201416015625" w:line="228.16981315612793" w:lineRule="auto"/>
        <w:ind w:left="159.20639038085938" w:right="-5.94482421875" w:hanging="5.078430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di essere disponibile a svolgere tale incarico nei tempi e nelle modalità indicate nel Bando in oggetto,  per le seguenti classi:</w:t>
      </w:r>
    </w:p>
    <w:tbl>
      <w:tblPr>
        <w:tblStyle w:val="Table2"/>
        <w:tblW w:w="9600.0" w:type="dxa"/>
        <w:jc w:val="left"/>
        <w:tblInd w:w="146.39999389648438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205"/>
        <w:gridCol w:w="4395"/>
        <w:tblGridChange w:id="0">
          <w:tblGrid>
            <w:gridCol w:w="5205"/>
            <w:gridCol w:w="4395"/>
          </w:tblGrid>
        </w:tblGridChange>
      </w:tblGrid>
      <w:tr>
        <w:trPr>
          <w:cantSplit w:val="0"/>
          <w:trHeight w:val="264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1"/>
                <w:sz w:val="22.079999923706055"/>
                <w:szCs w:val="22.079999923706055"/>
                <w:rtl w:val="0"/>
              </w:rPr>
              <w:t xml:space="preserve">SEZIONI/CLASSI INTERESSATE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N. ORE </w:t>
            </w:r>
          </w:p>
        </w:tc>
      </w:tr>
      <w:tr>
        <w:trPr>
          <w:cantSplit w:val="0"/>
          <w:trHeight w:val="364.799957275390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1"/>
                <w:sz w:val="22.079999923706055"/>
                <w:szCs w:val="22.079999923706055"/>
                <w:rtl w:val="0"/>
              </w:rPr>
              <w:t xml:space="preserve">Classi 1° A - B - C - 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1"/>
                <w:sz w:val="22.079999923706055"/>
                <w:szCs w:val="22.079999923706055"/>
                <w:rtl w:val="0"/>
              </w:rPr>
              <w:t xml:space="preserve">16 insegnamento e 4 programmazione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.721221923828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rPr>
                <w:i w:val="1"/>
                <w:sz w:val="22.079999923706055"/>
                <w:szCs w:val="22.079999923706055"/>
              </w:rPr>
            </w:pPr>
            <w:r w:rsidDel="00000000" w:rsidR="00000000" w:rsidRPr="00000000">
              <w:rPr>
                <w:i w:val="1"/>
                <w:sz w:val="22.079999923706055"/>
                <w:szCs w:val="22.079999923706055"/>
                <w:rtl w:val="0"/>
              </w:rPr>
              <w:t xml:space="preserve">Classi 3° A - B - C - 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rPr>
                <w:i w:val="1"/>
                <w:sz w:val="22.079999923706055"/>
                <w:szCs w:val="22.079999923706055"/>
              </w:rPr>
            </w:pPr>
            <w:r w:rsidDel="00000000" w:rsidR="00000000" w:rsidRPr="00000000">
              <w:rPr>
                <w:i w:val="1"/>
                <w:sz w:val="22.079999923706055"/>
                <w:szCs w:val="22.079999923706055"/>
                <w:rtl w:val="0"/>
              </w:rPr>
              <w:t xml:space="preserve">16 insegnamento e 4 programmazione</w:t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3.34195137023926" w:lineRule="auto"/>
        <w:ind w:left="160.7520294189453" w:right="0.4248046875" w:hanging="11.26083374023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 tal fine dichiara ai sensi del DPR 445/2000 di essere in possesso dei requisiti di ordine soggettivo  richiesti per la partecipazione alla procedura di affidamento di cui all’art. 80 del D.Igs 50/2016.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65087890625" w:line="240" w:lineRule="auto"/>
        <w:ind w:left="670.771102905273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Allegare la sotto elencata documentazione: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4.727783203125" w:line="240" w:lineRule="auto"/>
        <w:ind w:left="677.395248413085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- fotocopia documento di identità in corso di validità.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1.527099609375" w:line="240" w:lineRule="auto"/>
        <w:ind w:left="677.395248413085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- Autodichiarazione titolo di studio inerente</w:t>
      </w:r>
      <w:r w:rsidDel="00000000" w:rsidR="00000000" w:rsidRPr="00000000">
        <w:rPr>
          <w:sz w:val="22.079999923706055"/>
          <w:szCs w:val="22.079999923706055"/>
          <w:rtl w:val="0"/>
        </w:rPr>
        <w:t xml:space="preserve">, ulteriori titoli ed esperienze attinenti il presente avviso.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1.52587890625" w:line="240" w:lineRule="auto"/>
        <w:ind w:left="677.395248413085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- Curriculum vitae.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15.926513671875" w:line="240" w:lineRule="auto"/>
        <w:ind w:left="163.1807708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Luogo e data ___________________________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3.326416015625" w:line="240" w:lineRule="auto"/>
        <w:ind w:left="0" w:right="375.129394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Firma _________________________________</w:t>
      </w:r>
    </w:p>
    <w:sectPr>
      <w:headerReference r:id="rId6" w:type="default"/>
      <w:pgSz w:h="16820" w:w="11900" w:orient="portrait"/>
      <w:pgMar w:bottom="1572.4795532226562" w:top="921.6015625" w:left="818.4000396728516" w:right="900.9619140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Times New Roman"/>
  <w:font w:name="Verdan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widowControl w:val="0"/>
      <w:spacing w:line="276" w:lineRule="auto"/>
      <w:rPr/>
    </w:pPr>
    <w:r w:rsidDel="00000000" w:rsidR="00000000" w:rsidRPr="00000000">
      <w:rPr>
        <w:rtl w:val="0"/>
      </w:rPr>
    </w:r>
  </w:p>
  <w:tbl>
    <w:tblPr>
      <w:tblStyle w:val="Table3"/>
      <w:tblW w:w="9615.0" w:type="dxa"/>
      <w:jc w:val="center"/>
      <w:tblLayout w:type="fixed"/>
      <w:tblLook w:val="0400"/>
    </w:tblPr>
    <w:tblGrid>
      <w:gridCol w:w="1260"/>
      <w:gridCol w:w="8355"/>
      <w:tblGridChange w:id="0">
        <w:tblGrid>
          <w:gridCol w:w="1260"/>
          <w:gridCol w:w="8355"/>
        </w:tblGrid>
      </w:tblGridChange>
    </w:tblGrid>
    <w:tr>
      <w:trPr>
        <w:cantSplit w:val="0"/>
        <w:tblHeader w:val="0"/>
      </w:trPr>
      <w:tc>
        <w:tcPr>
          <w:tcMar>
            <w:top w:w="0.0" w:type="dxa"/>
            <w:left w:w="70.0" w:type="dxa"/>
            <w:bottom w:w="0.0" w:type="dxa"/>
            <w:right w:w="70.0" w:type="dxa"/>
          </w:tcMar>
        </w:tcPr>
        <w:p w:rsidR="00000000" w:rsidDel="00000000" w:rsidP="00000000" w:rsidRDefault="00000000" w:rsidRPr="00000000" w14:paraId="00000020">
          <w:pPr>
            <w:spacing w:line="240" w:lineRule="auto"/>
            <w:jc w:val="right"/>
            <w:rPr>
              <w:rFonts w:ascii="Calibri" w:cs="Calibri" w:eastAsia="Calibri" w:hAnsi="Calibri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-47624</wp:posOffset>
                </wp:positionH>
                <wp:positionV relativeFrom="paragraph">
                  <wp:posOffset>18132</wp:posOffset>
                </wp:positionV>
                <wp:extent cx="707390" cy="794385"/>
                <wp:effectExtent b="0" l="0" r="0" t="0"/>
                <wp:wrapNone/>
                <wp:docPr descr="Immagine che contiene testo, clipart&#10;&#10;Descrizione generata automaticamente" id="1" name="image1.jpg"/>
                <a:graphic>
                  <a:graphicData uri="http://schemas.openxmlformats.org/drawingml/2006/picture">
                    <pic:pic>
                      <pic:nvPicPr>
                        <pic:cNvPr descr="Immagine che contiene testo, clipart&#10;&#10;Descrizione generata automaticamente"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7390" cy="7943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  <w:p w:rsidR="00000000" w:rsidDel="00000000" w:rsidP="00000000" w:rsidRDefault="00000000" w:rsidRPr="00000000" w14:paraId="00000021">
          <w:pPr>
            <w:spacing w:line="240" w:lineRule="auto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Mar>
            <w:top w:w="0.0" w:type="dxa"/>
            <w:left w:w="70.0" w:type="dxa"/>
            <w:bottom w:w="0.0" w:type="dxa"/>
            <w:right w:w="70.0" w:type="dxa"/>
          </w:tcMar>
        </w:tcPr>
        <w:p w:rsidR="00000000" w:rsidDel="00000000" w:rsidP="00000000" w:rsidRDefault="00000000" w:rsidRPr="00000000" w14:paraId="00000022">
          <w:pPr>
            <w:spacing w:line="240" w:lineRule="auto"/>
            <w:ind w:right="-35"/>
            <w:jc w:val="right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Verdana" w:cs="Verdana" w:eastAsia="Verdana" w:hAnsi="Verdana"/>
              <w:b w:val="1"/>
              <w:color w:val="333333"/>
              <w:sz w:val="28"/>
              <w:szCs w:val="28"/>
              <w:rtl w:val="0"/>
            </w:rPr>
            <w:t xml:space="preserve">ISTITUTO COMPRENSIVO IV - UDINE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3">
          <w:pPr>
            <w:spacing w:line="240" w:lineRule="auto"/>
            <w:ind w:right="-35"/>
            <w:jc w:val="right"/>
            <w:rPr>
              <w:rFonts w:ascii="Calibri" w:cs="Calibri" w:eastAsia="Calibri" w:hAnsi="Calibri"/>
            </w:rPr>
          </w:pPr>
          <w:r w:rsidDel="00000000" w:rsidR="00000000" w:rsidRPr="00000000">
            <w:rPr>
              <w:rFonts w:ascii="Verdana" w:cs="Verdana" w:eastAsia="Verdana" w:hAnsi="Verdana"/>
              <w:i w:val="1"/>
              <w:color w:val="5f5f5f"/>
              <w:sz w:val="16"/>
              <w:szCs w:val="16"/>
              <w:rtl w:val="0"/>
            </w:rPr>
            <w:t xml:space="preserve">Istituzione Scolastica dotat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4">
          <w:pPr>
            <w:spacing w:line="240" w:lineRule="auto"/>
            <w:ind w:right="-35"/>
            <w:jc w:val="right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Verdana" w:cs="Verdana" w:eastAsia="Verdana" w:hAnsi="Verdana"/>
              <w:i w:val="1"/>
              <w:color w:val="5f5f5f"/>
              <w:sz w:val="16"/>
              <w:szCs w:val="16"/>
              <w:rtl w:val="0"/>
            </w:rPr>
            <w:t xml:space="preserve">a di personalità giuridica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5">
          <w:pPr>
            <w:spacing w:line="240" w:lineRule="auto"/>
            <w:ind w:right="-35"/>
            <w:jc w:val="right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Verdana" w:cs="Verdana" w:eastAsia="Verdana" w:hAnsi="Verdana"/>
              <w:i w:val="1"/>
              <w:color w:val="5f5f5f"/>
              <w:sz w:val="16"/>
              <w:szCs w:val="16"/>
              <w:rtl w:val="0"/>
            </w:rPr>
            <w:t xml:space="preserve">Decreto del Provveditore agli Studi di Udine prot. n. 347/A23b del 21.06.2000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6">
          <w:pPr>
            <w:spacing w:line="240" w:lineRule="auto"/>
            <w:ind w:right="-35"/>
            <w:jc w:val="right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Verdana" w:cs="Verdana" w:eastAsia="Verdana" w:hAnsi="Verdana"/>
              <w:b w:val="1"/>
              <w:color w:val="333333"/>
              <w:sz w:val="16"/>
              <w:szCs w:val="16"/>
              <w:rtl w:val="0"/>
            </w:rPr>
            <w:t xml:space="preserve">Via Pradamano, 21 - 33100 UDINE Tel.  0432 127 64 11</w:t>
          </w:r>
          <w:r w:rsidDel="00000000" w:rsidR="00000000" w:rsidRPr="00000000">
            <w:rPr>
              <w:rFonts w:ascii="Verdana" w:cs="Verdana" w:eastAsia="Verdana" w:hAnsi="Verdana"/>
              <w:b w:val="1"/>
              <w:i w:val="1"/>
              <w:color w:val="333333"/>
              <w:sz w:val="16"/>
              <w:szCs w:val="16"/>
              <w:rtl w:val="0"/>
            </w:rPr>
            <w:t xml:space="preserve"> 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7">
          <w:pPr>
            <w:spacing w:line="240" w:lineRule="auto"/>
            <w:ind w:right="-35"/>
            <w:jc w:val="right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Verdana" w:cs="Verdana" w:eastAsia="Verdana" w:hAnsi="Verdana"/>
              <w:b w:val="1"/>
              <w:i w:val="1"/>
              <w:color w:val="333333"/>
              <w:sz w:val="16"/>
              <w:szCs w:val="16"/>
              <w:rtl w:val="0"/>
            </w:rPr>
            <w:t xml:space="preserve"> email:</w:t>
          </w:r>
          <w:hyperlink r:id="rId2">
            <w:r w:rsidDel="00000000" w:rsidR="00000000" w:rsidRPr="00000000">
              <w:rPr>
                <w:rFonts w:ascii="Verdana" w:cs="Verdana" w:eastAsia="Verdana" w:hAnsi="Verdana"/>
                <w:color w:val="0000ff"/>
                <w:sz w:val="16"/>
                <w:szCs w:val="16"/>
                <w:u w:val="single"/>
                <w:rtl w:val="0"/>
              </w:rPr>
              <w:t xml:space="preserve">UDIC843002@istruzione.it</w:t>
            </w:r>
          </w:hyperlink>
          <w:r w:rsidDel="00000000" w:rsidR="00000000" w:rsidRPr="00000000">
            <w:rPr>
              <w:rFonts w:ascii="Verdana" w:cs="Verdana" w:eastAsia="Verdana" w:hAnsi="Verdana"/>
              <w:color w:val="0000ff"/>
              <w:sz w:val="16"/>
              <w:szCs w:val="16"/>
              <w:u w:val="single"/>
              <w:rtl w:val="0"/>
            </w:rPr>
            <w:t xml:space="preserve"> </w:t>
          </w:r>
          <w:r w:rsidDel="00000000" w:rsidR="00000000" w:rsidRPr="00000000">
            <w:rPr>
              <w:rFonts w:ascii="Verdana" w:cs="Verdana" w:eastAsia="Verdana" w:hAnsi="Verdana"/>
              <w:b w:val="1"/>
              <w:i w:val="1"/>
              <w:color w:val="333333"/>
              <w:sz w:val="16"/>
              <w:szCs w:val="16"/>
              <w:rtl w:val="0"/>
            </w:rPr>
            <w:t xml:space="preserve">Pec</w:t>
          </w:r>
          <w:r w:rsidDel="00000000" w:rsidR="00000000" w:rsidRPr="00000000">
            <w:rPr>
              <w:rFonts w:ascii="Verdana" w:cs="Verdana" w:eastAsia="Verdana" w:hAnsi="Verdana"/>
              <w:sz w:val="16"/>
              <w:szCs w:val="16"/>
              <w:rtl w:val="0"/>
            </w:rPr>
            <w:t xml:space="preserve">:</w:t>
          </w:r>
          <w:hyperlink r:id="rId3">
            <w:r w:rsidDel="00000000" w:rsidR="00000000" w:rsidRPr="00000000">
              <w:rPr>
                <w:rFonts w:ascii="Verdana" w:cs="Verdana" w:eastAsia="Verdana" w:hAnsi="Verdana"/>
                <w:color w:val="0000ff"/>
                <w:sz w:val="16"/>
                <w:szCs w:val="16"/>
                <w:u w:val="single"/>
                <w:rtl w:val="0"/>
              </w:rPr>
              <w:t xml:space="preserve">udic843002@pec.istruzione.it</w:t>
            </w:r>
          </w:hyperlink>
          <w:r w:rsidDel="00000000" w:rsidR="00000000" w:rsidRPr="00000000">
            <w:rPr>
              <w:rFonts w:ascii="Verdana" w:cs="Verdana" w:eastAsia="Verdana" w:hAnsi="Verdana"/>
              <w:b w:val="1"/>
              <w:i w:val="1"/>
              <w:color w:val="333333"/>
              <w:sz w:val="16"/>
              <w:szCs w:val="16"/>
              <w:rtl w:val="0"/>
            </w:rPr>
            <w:t xml:space="preserve">sito:</w:t>
          </w:r>
          <w:r w:rsidDel="00000000" w:rsidR="00000000" w:rsidRPr="00000000">
            <w:rPr>
              <w:rFonts w:ascii="Verdana" w:cs="Verdana" w:eastAsia="Verdana" w:hAnsi="Verdana"/>
              <w:color w:val="0000ff"/>
              <w:sz w:val="16"/>
              <w:szCs w:val="16"/>
              <w:u w:val="single"/>
              <w:rtl w:val="0"/>
            </w:rPr>
            <w:t xml:space="preserve">http://4icudine.edu.it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8">
          <w:pPr>
            <w:spacing w:line="240" w:lineRule="auto"/>
            <w:ind w:right="-35"/>
            <w:jc w:val="right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Verdana" w:cs="Verdana" w:eastAsia="Verdana" w:hAnsi="Verdana"/>
              <w:i w:val="1"/>
              <w:color w:val="333333"/>
              <w:sz w:val="16"/>
              <w:szCs w:val="16"/>
              <w:rtl w:val="0"/>
            </w:rPr>
            <w:t xml:space="preserve">Codice MPI UDIC843002 – CF 94127310301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9">
    <w:pPr>
      <w:tabs>
        <w:tab w:val="center" w:leader="none" w:pos="4819"/>
        <w:tab w:val="right" w:leader="none" w:pos="9638"/>
      </w:tabs>
      <w:spacing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hyperlink" Target="mailto:UDIC843002@istruzione.it" TargetMode="External"/><Relationship Id="rId3" Type="http://schemas.openxmlformats.org/officeDocument/2006/relationships/hyperlink" Target="mailto:udic843002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