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66" w:rsidRDefault="004F3866" w:rsidP="004F3866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5A9FCB35" wp14:editId="3F4387B2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9209405" cy="1788795"/>
            <wp:effectExtent l="0" t="0" r="0" b="1905"/>
            <wp:wrapSquare wrapText="bothSides" distT="0" distB="0" distL="114300" distR="114300"/>
            <wp:docPr id="3" name="image1.jpg" descr="banner_PON_14_20_circolari_FESR_definitiv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nner_PON_14_20_circolari_FESR_definitivo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9405" cy="178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15A" w:rsidRPr="00F957E4" w:rsidRDefault="0038015A" w:rsidP="0038015A">
      <w:pPr>
        <w:spacing w:line="240" w:lineRule="auto"/>
        <w:jc w:val="center"/>
        <w:rPr>
          <w:rFonts w:ascii="Verdana" w:hAnsi="Verdana"/>
          <w:b/>
          <w:color w:val="1F4E79" w:themeColor="accent1" w:themeShade="80"/>
          <w:sz w:val="56"/>
          <w:szCs w:val="56"/>
        </w:rPr>
      </w:pPr>
      <w:r w:rsidRPr="00F957E4">
        <w:rPr>
          <w:rFonts w:ascii="Verdana" w:hAnsi="Verdana"/>
          <w:b/>
          <w:color w:val="1F4E79" w:themeColor="accent1" w:themeShade="80"/>
          <w:sz w:val="56"/>
          <w:szCs w:val="56"/>
        </w:rPr>
        <w:t>ISTITUTO COMPRENSIVO I DI UDINE</w:t>
      </w:r>
    </w:p>
    <w:p w:rsidR="00FE68CC" w:rsidRPr="00E904F7" w:rsidRDefault="00FE68CC" w:rsidP="002F2BE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  <w:sz w:val="56"/>
          <w:szCs w:val="56"/>
        </w:rPr>
      </w:pPr>
      <w:r w:rsidRPr="00E904F7">
        <w:rPr>
          <w:rFonts w:ascii="Verdana" w:hAnsi="Verdana"/>
          <w:b/>
          <w:color w:val="FFFFFF" w:themeColor="background1"/>
          <w:sz w:val="56"/>
          <w:szCs w:val="56"/>
        </w:rPr>
        <w:t xml:space="preserve">Progetto </w:t>
      </w:r>
      <w:r w:rsidR="00BD3FB7" w:rsidRPr="00E904F7">
        <w:rPr>
          <w:rFonts w:ascii="Verdana" w:hAnsi="Verdana"/>
          <w:b/>
          <w:color w:val="FFFFFF" w:themeColor="background1"/>
          <w:sz w:val="56"/>
          <w:szCs w:val="56"/>
        </w:rPr>
        <w:t>“</w:t>
      </w:r>
      <w:r w:rsidR="004F3866" w:rsidRPr="004F3866">
        <w:rPr>
          <w:rFonts w:ascii="Verdana" w:hAnsi="Verdana"/>
          <w:b/>
          <w:color w:val="FFFFFF" w:themeColor="background1"/>
          <w:sz w:val="56"/>
          <w:szCs w:val="56"/>
        </w:rPr>
        <w:t xml:space="preserve">Hardware per </w:t>
      </w:r>
      <w:proofErr w:type="spellStart"/>
      <w:r w:rsidR="004F3866" w:rsidRPr="004F3866">
        <w:rPr>
          <w:rFonts w:ascii="Verdana" w:hAnsi="Verdana"/>
          <w:b/>
          <w:color w:val="FFFFFF" w:themeColor="background1"/>
          <w:sz w:val="56"/>
          <w:szCs w:val="56"/>
        </w:rPr>
        <w:t>DaD</w:t>
      </w:r>
      <w:proofErr w:type="spellEnd"/>
      <w:r w:rsidR="00BD3FB7" w:rsidRPr="00E904F7">
        <w:rPr>
          <w:rFonts w:ascii="Verdana" w:hAnsi="Verdana"/>
          <w:b/>
          <w:color w:val="FFFFFF" w:themeColor="background1"/>
          <w:sz w:val="56"/>
          <w:szCs w:val="56"/>
        </w:rPr>
        <w:t>”</w:t>
      </w:r>
      <w:r w:rsidRPr="00E904F7">
        <w:rPr>
          <w:rFonts w:ascii="Verdana" w:hAnsi="Verdana"/>
          <w:b/>
          <w:color w:val="FFFFFF" w:themeColor="background1"/>
          <w:sz w:val="56"/>
          <w:szCs w:val="56"/>
        </w:rPr>
        <w:t xml:space="preserve"> </w:t>
      </w:r>
    </w:p>
    <w:p w:rsidR="00D010FB" w:rsidRDefault="00FE68CC" w:rsidP="002F2BE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  <w:sz w:val="40"/>
          <w:szCs w:val="40"/>
        </w:rPr>
      </w:pPr>
      <w:r w:rsidRPr="004F3866">
        <w:rPr>
          <w:rFonts w:ascii="Verdana" w:hAnsi="Verdana"/>
          <w:b/>
          <w:color w:val="FFFFFF" w:themeColor="background1"/>
          <w:sz w:val="40"/>
          <w:szCs w:val="40"/>
        </w:rPr>
        <w:t xml:space="preserve">Codice </w:t>
      </w:r>
      <w:r w:rsidR="00A21553" w:rsidRPr="004F3866">
        <w:rPr>
          <w:rFonts w:ascii="Verdana" w:hAnsi="Verdana"/>
          <w:b/>
          <w:color w:val="FFFFFF" w:themeColor="background1"/>
          <w:sz w:val="40"/>
          <w:szCs w:val="40"/>
        </w:rPr>
        <w:t xml:space="preserve">Progetto </w:t>
      </w:r>
      <w:r w:rsidR="004F3866" w:rsidRPr="004F3866">
        <w:rPr>
          <w:rFonts w:ascii="Verdana" w:hAnsi="Verdana"/>
          <w:b/>
          <w:color w:val="FFFFFF" w:themeColor="background1"/>
          <w:sz w:val="40"/>
          <w:szCs w:val="40"/>
        </w:rPr>
        <w:t>10.8.6AFESRPON-FR2020-74</w:t>
      </w:r>
    </w:p>
    <w:p w:rsidR="004F3866" w:rsidRPr="004F3866" w:rsidRDefault="004F3866" w:rsidP="002F2BE8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line="240" w:lineRule="auto"/>
        <w:jc w:val="center"/>
        <w:rPr>
          <w:rFonts w:ascii="Verdana" w:hAnsi="Verdana"/>
          <w:b/>
          <w:color w:val="FFFFFF" w:themeColor="background1"/>
          <w:sz w:val="40"/>
          <w:szCs w:val="40"/>
        </w:rPr>
      </w:pPr>
    </w:p>
    <w:p w:rsidR="002F2BE8" w:rsidRPr="00303560" w:rsidRDefault="00BD3FB7" w:rsidP="002F2BE8">
      <w:pPr>
        <w:spacing w:after="0" w:line="240" w:lineRule="auto"/>
        <w:jc w:val="center"/>
        <w:rPr>
          <w:rFonts w:ascii="Verdana" w:hAnsi="Verdana"/>
          <w:b/>
          <w:color w:val="1F4E79" w:themeColor="accent1" w:themeShade="80"/>
          <w:sz w:val="24"/>
          <w:szCs w:val="24"/>
        </w:rPr>
      </w:pPr>
      <w:r>
        <w:rPr>
          <w:rFonts w:ascii="Verdana" w:hAnsi="Verdana"/>
          <w:b/>
          <w:sz w:val="32"/>
          <w:szCs w:val="32"/>
        </w:rPr>
        <w:tab/>
      </w:r>
      <w:r w:rsidR="002F2BE8" w:rsidRPr="00303560">
        <w:rPr>
          <w:rFonts w:ascii="Verdana" w:hAnsi="Verdana"/>
          <w:b/>
          <w:color w:val="1F4E79" w:themeColor="accent1" w:themeShade="80"/>
          <w:sz w:val="24"/>
          <w:szCs w:val="24"/>
        </w:rPr>
        <w:t>Progetto realizzato con i Fondi Strutturali Europei</w:t>
      </w:r>
    </w:p>
    <w:p w:rsidR="00D010FB" w:rsidRPr="00D010FB" w:rsidRDefault="00D010FB" w:rsidP="00E904F7">
      <w:pPr>
        <w:spacing w:after="0" w:line="240" w:lineRule="auto"/>
        <w:ind w:left="2124" w:hanging="708"/>
        <w:rPr>
          <w:rFonts w:ascii="Verdana" w:hAnsi="Verdana"/>
          <w:b/>
          <w:color w:val="2E74B5" w:themeColor="accent1" w:themeShade="BF"/>
          <w:sz w:val="18"/>
          <w:szCs w:val="18"/>
        </w:rPr>
      </w:pPr>
    </w:p>
    <w:p w:rsidR="004F3866" w:rsidRPr="004F3866" w:rsidRDefault="004F3866" w:rsidP="004F3866">
      <w:pPr>
        <w:spacing w:after="0" w:line="240" w:lineRule="auto"/>
        <w:jc w:val="both"/>
        <w:rPr>
          <w:rFonts w:ascii="Verdana" w:hAnsi="Verdana"/>
          <w:b/>
          <w:color w:val="1F4E79" w:themeColor="accent1" w:themeShade="80"/>
        </w:rPr>
      </w:pPr>
      <w:r w:rsidRPr="004F3866">
        <w:rPr>
          <w:rFonts w:ascii="Verdana" w:hAnsi="Verdana"/>
          <w:b/>
          <w:color w:val="1F4E79" w:themeColor="accent1" w:themeShade="80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- Obiettivo specifico – 10.8 – “Diffusione della società della conoscenza nel mondo della scuola e della formazione e adozione di approcci didattici innovativi” – Azione 10.8.6 - “Azioni per l’allestimento di centri scolastici digitali e per favorire l’attrattività e l’accessibilità anche nelle aree rurali ed interne”. Avviso pubblico 4878 del 17.04.2020 per la realizzazione di </w:t>
      </w:r>
      <w:proofErr w:type="spellStart"/>
      <w:r w:rsidRPr="004F3866">
        <w:rPr>
          <w:rFonts w:ascii="Verdana" w:hAnsi="Verdana"/>
          <w:b/>
          <w:color w:val="1F4E79" w:themeColor="accent1" w:themeShade="80"/>
        </w:rPr>
        <w:t>smart</w:t>
      </w:r>
      <w:proofErr w:type="spellEnd"/>
      <w:r w:rsidRPr="004F3866">
        <w:rPr>
          <w:rFonts w:ascii="Verdana" w:hAnsi="Verdana"/>
          <w:b/>
          <w:color w:val="1F4E79" w:themeColor="accent1" w:themeShade="80"/>
        </w:rPr>
        <w:t xml:space="preserve"> </w:t>
      </w:r>
      <w:proofErr w:type="spellStart"/>
      <w:r w:rsidRPr="004F3866">
        <w:rPr>
          <w:rFonts w:ascii="Verdana" w:hAnsi="Verdana"/>
          <w:b/>
          <w:color w:val="1F4E79" w:themeColor="accent1" w:themeShade="80"/>
        </w:rPr>
        <w:t>class</w:t>
      </w:r>
      <w:proofErr w:type="spellEnd"/>
      <w:r w:rsidRPr="004F3866">
        <w:rPr>
          <w:rFonts w:ascii="Verdana" w:hAnsi="Verdana"/>
          <w:b/>
          <w:color w:val="1F4E79" w:themeColor="accent1" w:themeShade="80"/>
        </w:rPr>
        <w:t xml:space="preserve"> per le scuole del primo ciclo CUP </w:t>
      </w:r>
      <w:r w:rsidRPr="004F3866">
        <w:rPr>
          <w:rFonts w:ascii="Verdana" w:hAnsi="Verdana"/>
          <w:b/>
          <w:color w:val="1F4E79" w:themeColor="accent1" w:themeShade="80"/>
          <w:sz w:val="24"/>
          <w:szCs w:val="24"/>
        </w:rPr>
        <w:t>C22G20000450007</w:t>
      </w:r>
    </w:p>
    <w:p w:rsidR="004F3866" w:rsidRPr="004F3866" w:rsidRDefault="004F3866" w:rsidP="004F3866">
      <w:pPr>
        <w:spacing w:after="0" w:line="240" w:lineRule="auto"/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</w:p>
    <w:p w:rsidR="0038015A" w:rsidRPr="00F957E4" w:rsidRDefault="00163F42" w:rsidP="00163F42">
      <w:pPr>
        <w:spacing w:line="240" w:lineRule="auto"/>
        <w:jc w:val="right"/>
        <w:rPr>
          <w:rFonts w:ascii="Verdana" w:hAnsi="Verdana"/>
          <w:b/>
          <w:color w:val="1F4E79" w:themeColor="accent1" w:themeShade="80"/>
          <w:sz w:val="28"/>
          <w:szCs w:val="28"/>
        </w:rPr>
      </w:pPr>
      <w:r w:rsidRPr="00F957E4">
        <w:rPr>
          <w:rFonts w:ascii="Verdana" w:hAnsi="Verdana"/>
          <w:b/>
          <w:color w:val="1F4E79" w:themeColor="accent1" w:themeShade="80"/>
          <w:sz w:val="28"/>
          <w:szCs w:val="28"/>
        </w:rPr>
        <w:t>I</w:t>
      </w:r>
      <w:r w:rsidR="00A21553" w:rsidRPr="00F957E4">
        <w:rPr>
          <w:rFonts w:ascii="Verdana" w:hAnsi="Verdana"/>
          <w:b/>
          <w:color w:val="1F4E79" w:themeColor="accent1" w:themeShade="80"/>
          <w:sz w:val="28"/>
          <w:szCs w:val="28"/>
        </w:rPr>
        <w:t>nvestiamo nel Vostro Futuro</w:t>
      </w:r>
    </w:p>
    <w:sectPr w:rsidR="0038015A" w:rsidRPr="00F957E4" w:rsidSect="009A3B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3B"/>
    <w:rsid w:val="00007380"/>
    <w:rsid w:val="00024B94"/>
    <w:rsid w:val="00084F2F"/>
    <w:rsid w:val="00163F42"/>
    <w:rsid w:val="002766FC"/>
    <w:rsid w:val="0028003E"/>
    <w:rsid w:val="002F2BE8"/>
    <w:rsid w:val="00303560"/>
    <w:rsid w:val="0038015A"/>
    <w:rsid w:val="00390D3B"/>
    <w:rsid w:val="004D695E"/>
    <w:rsid w:val="004F3866"/>
    <w:rsid w:val="0079179B"/>
    <w:rsid w:val="009A3B73"/>
    <w:rsid w:val="00A21553"/>
    <w:rsid w:val="00BD3FB7"/>
    <w:rsid w:val="00D010FB"/>
    <w:rsid w:val="00E904F7"/>
    <w:rsid w:val="00E91C95"/>
    <w:rsid w:val="00F07633"/>
    <w:rsid w:val="00F261B9"/>
    <w:rsid w:val="00F957E4"/>
    <w:rsid w:val="00FA0E2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0EE5-270A-414D-9A66-03CC0BED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8015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8015A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BC59-5F78-4146-959E-849B0503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2019-06-11T09:31:00Z</cp:lastPrinted>
  <dcterms:created xsi:type="dcterms:W3CDTF">2020-08-19T07:33:00Z</dcterms:created>
  <dcterms:modified xsi:type="dcterms:W3CDTF">2020-08-19T07:33:00Z</dcterms:modified>
</cp:coreProperties>
</file>