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5334000</wp:posOffset>
            </wp:positionH>
            <wp:positionV relativeFrom="paragraph">
              <wp:posOffset>200025</wp:posOffset>
            </wp:positionV>
            <wp:extent cx="909638" cy="666652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666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900.0" w:type="dxa"/>
        <w:jc w:val="left"/>
        <w:tblLayout w:type="fixed"/>
        <w:tblLook w:val="0000"/>
      </w:tblPr>
      <w:tblGrid>
        <w:gridCol w:w="105"/>
        <w:gridCol w:w="9795"/>
        <w:tblGridChange w:id="0">
          <w:tblGrid>
            <w:gridCol w:w="105"/>
            <w:gridCol w:w="9795"/>
          </w:tblGrid>
        </w:tblGridChange>
      </w:tblGrid>
      <w:tr>
        <w:trPr>
          <w:cantSplit w:val="0"/>
          <w:trHeight w:val="2939.02343749999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60" w:line="259" w:lineRule="auto"/>
              <w:ind w:right="27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4795838" cy="666750"/>
                  <wp:effectExtent b="0" l="0" r="0" t="0"/>
                  <wp:wrapNone/>
                  <wp:docPr descr="https://lh7-us.googleusercontent.com/TCw79ED_Wo24rtH2ts_NzGzbzRA2npdAaW0hkQFrbPyHgzYiHCok6hpCL0Kxgoy1DdJiX4BIVQKVuW6XEY5ObDxwdSwqNsF-p1VPpBmSvloGnE5RXl7IcBRkMLcH4276JbDi5GT_aLiAQaYHMgsf8wM" id="3" name="image3.png"/>
                  <a:graphic>
                    <a:graphicData uri="http://schemas.openxmlformats.org/drawingml/2006/picture">
                      <pic:pic>
                        <pic:nvPicPr>
                          <pic:cNvPr descr="https://lh7-us.googleusercontent.com/TCw79ED_Wo24rtH2ts_NzGzbzRA2npdAaW0hkQFrbPyHgzYiHCok6hpCL0Kxgoy1DdJiX4BIVQKVuW6XEY5ObDxwdSwqNsF-p1VPpBmSvloGnE5RXl7IcBRkMLcH4276JbDi5GT_aLiAQaYHMgsf8wM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838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jc w:val="right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jc w:val="right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jc w:val="right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2575087</wp:posOffset>
                  </wp:positionH>
                  <wp:positionV relativeFrom="paragraph">
                    <wp:posOffset>149411</wp:posOffset>
                  </wp:positionV>
                  <wp:extent cx="252413" cy="283111"/>
                  <wp:effectExtent b="0" l="0" r="0" t="0"/>
                  <wp:wrapNone/>
                  <wp:docPr descr="Immagine che contiene testo, clipart&#10;&#10;Descrizione generata automaticamente" id="2" name="image1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3" cy="2831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keepNext w:val="1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i w:val="1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5f5f5f"/>
                <w:sz w:val="16"/>
                <w:szCs w:val="16"/>
                <w:rtl w:val="0"/>
              </w:rPr>
              <w:t xml:space="preserve">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:</w:t>
            </w: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33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MODELLO A                                 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33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Allegare copia documento di riconoscimento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33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Istituto Comprensiv</w:t>
      </w:r>
      <w:r w:rsidDel="00000000" w:rsidR="00000000" w:rsidRPr="00000000">
        <w:rPr>
          <w:b w:val="1"/>
          <w:sz w:val="24"/>
          <w:szCs w:val="24"/>
          <w:rtl w:val="0"/>
        </w:rPr>
        <w:t xml:space="preserve">o IV di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Dichiarazione  sostitutiva  di  certificazione - (art. 46 DPR 445/2000)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Il/La sottoscritto/a                                                        nato/a a                                                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Residente a                                                                                  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Tel.                                                                             e-mail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in qualità di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180" w:right="0" w:firstLine="0"/>
        <w:jc w:val="left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color w:val="000000"/>
          <w:sz w:val="22"/>
          <w:szCs w:val="22"/>
          <w:u w:val="none"/>
          <w:rtl w:val="0"/>
        </w:rPr>
        <w:t xml:space="preserve">□</w:t>
      </w:r>
      <w:r w:rsidDel="00000000" w:rsidR="00000000" w:rsidRPr="00000000">
        <w:rPr>
          <w:b w:val="0"/>
          <w:i w:val="0"/>
          <w:smallCaps w:val="0"/>
          <w:color w:val="000000"/>
          <w:sz w:val="22"/>
          <w:szCs w:val="22"/>
          <w:u w:val="none"/>
          <w:rtl w:val="0"/>
        </w:rPr>
        <w:t xml:space="preserve"> docente a tempo indeterminato in servizio presso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color w:val="000000"/>
          <w:sz w:val="22"/>
          <w:szCs w:val="22"/>
          <w:u w:val="no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180" w:right="0" w:firstLine="0"/>
        <w:jc w:val="left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color w:val="000000"/>
          <w:sz w:val="22"/>
          <w:szCs w:val="22"/>
          <w:u w:val="none"/>
          <w:rtl w:val="0"/>
        </w:rPr>
        <w:t xml:space="preserve">□</w:t>
      </w:r>
      <w:r w:rsidDel="00000000" w:rsidR="00000000" w:rsidRPr="00000000">
        <w:rPr>
          <w:b w:val="0"/>
          <w:i w:val="0"/>
          <w:smallCaps w:val="0"/>
          <w:color w:val="000000"/>
          <w:sz w:val="22"/>
          <w:szCs w:val="22"/>
          <w:u w:val="none"/>
          <w:rtl w:val="0"/>
        </w:rPr>
        <w:t xml:space="preserve"> docente  a tempo determinato al 30/06 o 31/08/  in servizio </w:t>
      </w:r>
      <w:r w:rsidDel="00000000" w:rsidR="00000000" w:rsidRPr="00000000">
        <w:rPr>
          <w:sz w:val="22"/>
          <w:szCs w:val="22"/>
          <w:rtl w:val="0"/>
        </w:rPr>
        <w:t xml:space="preserve">presso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di partecipare all’avviso di selezione </w:t>
      </w:r>
      <w:r w:rsidDel="00000000" w:rsidR="00000000" w:rsidRPr="00000000">
        <w:rPr>
          <w:sz w:val="22"/>
          <w:szCs w:val="22"/>
          <w:rtl w:val="0"/>
        </w:rPr>
        <w:t xml:space="preserve">REGISTRO PROTOCOLLO - VI.1 - 0020236 - 26/11/2024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alle condizioni e nei termini previsti dallo stesso in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relazione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Progetto di Doposcuola “Studio, sogni e scenari”</w:t>
      </w:r>
      <w:r w:rsidDel="00000000" w:rsidR="00000000" w:rsidRPr="00000000">
        <w:rPr>
          <w:sz w:val="22"/>
          <w:szCs w:val="22"/>
          <w:rtl w:val="0"/>
        </w:rPr>
        <w:t xml:space="preserve"> per il seguente percorso (è possibile indicare anche più di un modulo):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5265"/>
        <w:gridCol w:w="1395"/>
        <w:tblGridChange w:id="0">
          <w:tblGrid>
            <w:gridCol w:w="2970"/>
            <w:gridCol w:w="526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Denominazione/obiettivi del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barrare con una X per la scelta</w:t>
            </w:r>
          </w:p>
        </w:tc>
      </w:tr>
      <w:tr>
        <w:trPr>
          <w:cantSplit w:val="0"/>
          <w:trHeight w:val="806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 docente per l’attività di SORVEGLIANZA DURANTE L’ATTIVITA’ DI NUOTO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 ore, 1 ora a settimana per 9 settimane da svolgersi il giovedì pomeriggio  nelle seguenti date: 19/12/29024, dal 16/1/2025 al 6/3/2025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 docente per l’attività di DOPOSCUOLA e SORVEGLIANZA DURANTE L’ATTIVITA’ DI NUOTO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 ore, 2 ore a settimana (una di doposcuola e una di sorveglianza durante l’attività di nuoto)  per 9 settimane da svolgersi il giovedì pomeriggio  nelle seguenti date: 19/12/29024, dal 16/1/2025 al 6/3/2025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 docente per l’attività di DOPOSCUOLA e SORVEGLIANZA DURANTE L’ATTIVITA’ DI NUOTO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 ore, 3 ore a settimana (due di doposcuola e una di sorveglianza durante l’attività di nuoto)  per 9 settimane da svolgersi il giovedì pomeriggio  nelle seguenti date: 19/12/29024, dal 16/1/2025 al 6/3/2025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di essere cittadino/a italiano/a secondo le risultanze del Comune di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di godere dei diritti politici;</w:t>
      </w:r>
      <w:r w:rsidDel="00000000" w:rsidR="00000000" w:rsidRPr="00000000">
        <w:rPr>
          <w:rtl w:val="0"/>
        </w:rPr>
      </w:r>
    </w:p>
    <w:tbl>
      <w:tblPr>
        <w:tblStyle w:val="Table5"/>
        <w:tblW w:w="9608.999999999998" w:type="dxa"/>
        <w:jc w:val="left"/>
        <w:tblInd w:w="-70.0" w:type="dxa"/>
        <w:tblLayout w:type="fixed"/>
        <w:tblLook w:val="0000"/>
      </w:tblPr>
      <w:tblGrid>
        <w:gridCol w:w="5296"/>
        <w:gridCol w:w="268"/>
        <w:gridCol w:w="270"/>
        <w:gridCol w:w="270"/>
        <w:gridCol w:w="269"/>
        <w:gridCol w:w="270"/>
        <w:gridCol w:w="270"/>
        <w:gridCol w:w="268"/>
        <w:gridCol w:w="270"/>
        <w:gridCol w:w="270"/>
        <w:gridCol w:w="269"/>
        <w:gridCol w:w="270"/>
        <w:gridCol w:w="270"/>
        <w:gridCol w:w="268"/>
        <w:gridCol w:w="270"/>
        <w:gridCol w:w="270"/>
        <w:gridCol w:w="271"/>
        <w:tblGridChange w:id="0">
          <w:tblGrid>
            <w:gridCol w:w="5296"/>
            <w:gridCol w:w="268"/>
            <w:gridCol w:w="270"/>
            <w:gridCol w:w="270"/>
            <w:gridCol w:w="269"/>
            <w:gridCol w:w="270"/>
            <w:gridCol w:w="270"/>
            <w:gridCol w:w="268"/>
            <w:gridCol w:w="270"/>
            <w:gridCol w:w="270"/>
            <w:gridCol w:w="269"/>
            <w:gridCol w:w="270"/>
            <w:gridCol w:w="270"/>
            <w:gridCol w:w="268"/>
            <w:gridCol w:w="270"/>
            <w:gridCol w:w="270"/>
            <w:gridCol w:w="27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shd w:fill="auto" w:val="clear"/>
              <w:spacing w:after="0" w:before="0" w:line="360" w:lineRule="auto"/>
              <w:ind w:left="360" w:right="-5511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di essere in possesso del  numero di Codice Fiscale: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360" w:right="-55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che tutte le dichiarazioni inserite nel curriculum vitae in relazione ai titoli culturali ed esperienze professionali siano veritiere e documentabili su richiesta della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di aver preso visione del “Codice di comportamento dei dipendenti pubblici” (DPR n. 62/2013) e di impegnarsi a rispettarlo in ogni sua parte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shd w:fill="auto" w:val="clear"/>
        <w:spacing w:after="0" w:before="0" w:line="240" w:lineRule="auto"/>
        <w:ind w:left="360" w:right="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 aver preso visione del bando di selezione e di averlo accettato.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shd w:fill="auto" w:val="clear"/>
        <w:tabs>
          <w:tab w:val="left" w:leader="none" w:pos="1113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7.0" w:type="dxa"/>
        <w:jc w:val="left"/>
        <w:tblInd w:w="-108.0" w:type="dxa"/>
        <w:tblLayout w:type="fixed"/>
        <w:tblLook w:val="0000"/>
      </w:tblPr>
      <w:tblGrid>
        <w:gridCol w:w="4814"/>
        <w:gridCol w:w="4813"/>
        <w:tblGridChange w:id="0">
          <w:tblGrid>
            <w:gridCol w:w="4814"/>
            <w:gridCol w:w="4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shd w:fill="auto" w:val="clear"/>
              <w:tabs>
                <w:tab w:val="left" w:leader="none" w:pos="1113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Data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shd w:fill="auto" w:val="clear"/>
              <w:tabs>
                <w:tab w:val="left" w:leader="none" w:pos="1113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Firma leggibile 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shd w:fill="auto" w:val="clear"/>
        <w:tabs>
          <w:tab w:val="left" w:leader="none" w:pos="1113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shd w:fill="auto" w:val="clear"/>
        <w:tabs>
          <w:tab w:val="left" w:leader="none" w:pos="1113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shd w:fill="auto" w:val="clear"/>
        <w:tabs>
          <w:tab w:val="left" w:leader="none" w:pos="1113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AVVERTENZE: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shd w:fill="auto" w:val="clear"/>
        <w:tabs>
          <w:tab w:val="left" w:leader="none" w:pos="1113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shd w:fill="auto" w:val="clear"/>
        <w:tabs>
          <w:tab w:val="left" w:leader="none" w:pos="1113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❒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08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udic843002@pec.istruzione.it" TargetMode="External"/><Relationship Id="rId9" Type="http://schemas.openxmlformats.org/officeDocument/2006/relationships/hyperlink" Target="mailto:UDIC843002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