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03"/>
        <w:jc w:val="right"/>
        <w:rPr/>
      </w:pPr>
      <w:r w:rsidDel="00000000" w:rsidR="00000000" w:rsidRPr="00000000">
        <w:rPr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47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47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7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IVO 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7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12" w:right="10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domanda di partecipazione alla selezione Avviso di selezione per reclutamento di personale a supporto di assistenti amministrativi, a.s. 2024/2025 - Fondi dedicati Regione FVG finalizzati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L.R. 7/2024, art. 7, commi 16-19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Realizzazione di interventi a valere per l’anno scolastico 2024-25 finalizzati a garantire la qualità del servizio di istruzione.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12" w:right="10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0"/>
          <w:tab w:val="left" w:leader="none" w:pos="4455"/>
          <w:tab w:val="left" w:leader="none" w:pos="4766"/>
          <w:tab w:val="left" w:leader="none" w:pos="5890"/>
          <w:tab w:val="left" w:leader="none" w:pos="6393"/>
          <w:tab w:val="left" w:leader="none" w:pos="8409"/>
          <w:tab w:val="left" w:leader="none" w:pos="9171"/>
          <w:tab w:val="left" w:leader="none" w:pos="9214"/>
        </w:tabs>
        <w:spacing w:after="0" w:before="0" w:line="415" w:lineRule="auto"/>
        <w:ind w:left="112" w:right="65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nato/a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il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in 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fiscale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preso atto dell’Avviso di selezione in oggetto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451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45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2" w:right="11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di personale a supporto di assistenti amministrativi dell’Istituto Comprensivo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IV di Udine.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112" w:right="1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ai sensi degli artt. 46 e 47 del D.P.R. n. 445/2000, consapevole che le dichiarazioni mendaci sono punite ai sensi del codice penale e delle leggi speciali in materia, secondo le disposizioni richiamate all'art. 76 del citato D.P.R. n. 445- 2000,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112" w:right="1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112" w:right="11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ESPRIME LA PREFERENZA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112" w:right="1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112" w:right="1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i seguenti pacchetti di ore (barrare con una crocetta):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5"/>
        <w:gridCol w:w="4240.000000000001"/>
        <w:gridCol w:w="2250"/>
        <w:tblGridChange w:id="0">
          <w:tblGrid>
            <w:gridCol w:w="3545"/>
            <w:gridCol w:w="4240.000000000001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Pacchetto scelto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preferenza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barrare con una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Pacchetto n°1 - 90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novembre 2024 - agosto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Pacchetto n°2 - 156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novembre 2024 - agosto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0" w:right="1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157" w:lineRule="auto"/>
        <w:ind w:left="446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94" w:line="240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  <w:tab w:val="left" w:leader="none" w:pos="8666"/>
        </w:tabs>
        <w:spacing w:after="0" w:before="40" w:line="240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appartenere ad uno Stato membro dell’Unione Europea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35" w:line="276" w:lineRule="auto"/>
        <w:ind w:left="396" w:right="112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riportato condanne penali e di non avere procedimenti penali in corso che impediscano, ai sensi della normativa vigente, la costituzione del rapporto di lavoro con una pubblica amministrazione;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0" w:line="251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destituito o dispensato dall’impiego presso una pubblica amministrazione;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  <w:tab w:val="left" w:leader="none" w:pos="8823"/>
        </w:tabs>
        <w:spacing w:after="0" w:before="42" w:line="240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nelle liste elettorali del Comune 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38" w:line="240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fisicamente idoneo all’impiego;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37" w:line="276" w:lineRule="auto"/>
        <w:ind w:left="396" w:right="118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ottemperato alle norme riguardanti gli obblighi militari (tale dichiarazione deve essere resa solo dai candidati di sesso maschile);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0" w:line="278.00000000000006" w:lineRule="auto"/>
        <w:ind w:left="396" w:right="11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trovarsi in una delle condizioni previste come causa di incapacità o incompatibilità per le assunzioni del pubblico impiego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  <w:tab w:val="left" w:leader="none" w:pos="9397"/>
        </w:tabs>
        <w:spacing w:after="0" w:before="0" w:line="249" w:lineRule="auto"/>
        <w:ind w:left="396" w:right="0" w:hanging="285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attualmente in servizio presso: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…………………………………………………………………...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98"/>
        </w:tabs>
        <w:spacing w:after="0" w:before="37" w:line="276" w:lineRule="auto"/>
        <w:ind w:left="396" w:right="1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qualifica di 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 contratto fino al …......................... per n. 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  <w:tab w:val="left" w:leader="none" w:pos="459"/>
        </w:tabs>
        <w:spacing w:after="0" w:before="37" w:line="240" w:lineRule="auto"/>
        <w:ind w:left="458" w:right="0" w:hanging="34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adattarsi agli orari assegnati dall'Istituto;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" w:line="240" w:lineRule="auto"/>
        <w:ind w:left="396" w:right="114" w:hanging="28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comunicare tempestivamente eventuali variazioni di quanto dichiarato con la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" w:line="240" w:lineRule="auto"/>
        <w:ind w:left="396" w:right="114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" w:line="240" w:lineRule="auto"/>
        <w:ind w:left="396" w:right="114" w:hanging="28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del titolo culturale di accesso (scuola secondaria di II grado)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" w:line="240" w:lineRule="auto"/>
        <w:ind w:left="396" w:right="114" w:hanging="28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gli ulteriori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titoli sotto riportati</w:t>
      </w:r>
    </w:p>
    <w:p w:rsidR="00000000" w:rsidDel="00000000" w:rsidP="00000000" w:rsidRDefault="00000000" w:rsidRPr="00000000" w14:paraId="00000030">
      <w:pPr>
        <w:tabs>
          <w:tab w:val="left" w:leader="none" w:pos="397"/>
        </w:tabs>
        <w:spacing w:before="1" w:lineRule="auto"/>
        <w:ind w:right="11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63"/>
        <w:gridCol w:w="3199"/>
        <w:gridCol w:w="1561"/>
        <w:gridCol w:w="1678"/>
        <w:tblGridChange w:id="0">
          <w:tblGrid>
            <w:gridCol w:w="3763"/>
            <w:gridCol w:w="3199"/>
            <w:gridCol w:w="1561"/>
            <w:gridCol w:w="16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 TITOLI CULTURALI ED ESPERIENZE VALUTABILI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Descrizione titoli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ATTRIBUITO DAL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punti 1 per ogni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ulteriore titolo di studio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oltre al Diploma di sc. Secondaria di II grado - max 3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punti 5 per ogni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Esperienza pregressa presso Istituti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comprensivi max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417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punti 1 per ogni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certificazione Informatica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(ECDL CORE, Mos, IC3, Eipass 7 moduli) - max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punti 2 per ogni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corso di formazione sull'applicazione delle nuove tecnologie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397"/>
              </w:tabs>
              <w:spacing w:before="1" w:lineRule="auto"/>
              <w:ind w:right="11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397"/>
              </w:tabs>
              <w:spacing w:before="1" w:lineRule="auto"/>
              <w:ind w:right="11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417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97"/>
        </w:tabs>
        <w:spacing w:before="1" w:lineRule="auto"/>
        <w:ind w:right="114"/>
        <w:rPr>
          <w:rFonts w:ascii="Calibri" w:cs="Calibri" w:eastAsia="Calibri" w:hAnsi="Calibri"/>
          <w:sz w:val="13"/>
          <w:szCs w:val="13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Considerata le esigenze l’incarico sarà attribuito anche in presenza di una sola candidatura, purché conforme alle richieste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0"/>
          <w:tab w:val="left" w:leader="none" w:pos="4366"/>
          <w:tab w:val="left" w:leader="none" w:pos="9024"/>
        </w:tabs>
        <w:spacing w:after="0" w:before="94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0"/>
          <w:tab w:val="left" w:leader="none" w:pos="4366"/>
          <w:tab w:val="left" w:leader="none" w:pos="9024"/>
        </w:tabs>
        <w:spacing w:after="0" w:before="94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12" w:right="65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di autorizzare, ai sensi Regolamento UE 2016/679, l’utilizzo dei dati personali forniti.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95"/>
        </w:tabs>
        <w:spacing w:after="0" w:before="1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 xml:space="preserve">Firma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4133" y="3779365"/>
                          <a:ext cx="1943735" cy="1270"/>
                        </a:xfrm>
                        <a:custGeom>
                          <a:rect b="b" l="l" r="r" t="t"/>
                          <a:pathLst>
                            <a:path extrusionOk="0" h="120000"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4133" y="3779365"/>
                          <a:ext cx="1943735" cy="1270"/>
                        </a:xfrm>
                        <a:custGeom>
                          <a:rect b="b" l="l" r="r" t="t"/>
                          <a:pathLst>
                            <a:path extrusionOk="0" h="120000"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before="152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52" w:lineRule="auto"/>
        <w:ind w:left="1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17" w:line="229" w:lineRule="auto"/>
        <w:ind w:left="426" w:right="0" w:hanging="284"/>
        <w:jc w:val="both"/>
        <w:rPr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Curriculum vitae in formato europeo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"/>
        </w:tabs>
        <w:spacing w:after="0" w:before="0" w:line="267" w:lineRule="auto"/>
        <w:ind w:left="473" w:right="0" w:hanging="362"/>
        <w:jc w:val="left"/>
        <w:rPr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"/>
        </w:tabs>
        <w:spacing w:after="0" w:before="0" w:line="267" w:lineRule="auto"/>
        <w:ind w:left="473" w:right="0" w:hanging="362"/>
        <w:jc w:val="left"/>
        <w:rPr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sull’insussistenza di cause di incompatibilità (Allegato 2)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"/>
        </w:tabs>
        <w:spacing w:after="0" w:before="0" w:line="267" w:lineRule="auto"/>
        <w:ind w:left="473" w:right="0" w:hanging="362"/>
        <w:jc w:val="left"/>
        <w:rPr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relativa allo svolgimento di altri incarichi o cariche o attività professionali (Allegato 3)</w:t>
      </w:r>
    </w:p>
    <w:sectPr>
      <w:pgSz w:h="16840" w:w="11910" w:orient="portrait"/>
      <w:pgMar w:bottom="1134" w:top="1135" w:left="1020" w:right="8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3" w:hanging="360"/>
      </w:pPr>
      <w:rPr>
        <w:i w:val="1"/>
      </w:rPr>
    </w:lvl>
    <w:lvl w:ilvl="1">
      <w:start w:val="0"/>
      <w:numFmt w:val="bullet"/>
      <w:lvlText w:val="•"/>
      <w:lvlJc w:val="left"/>
      <w:pPr>
        <w:ind w:left="1742" w:hanging="360"/>
      </w:pPr>
      <w:rPr/>
    </w:lvl>
    <w:lvl w:ilvl="2">
      <w:start w:val="0"/>
      <w:numFmt w:val="bullet"/>
      <w:lvlText w:val="•"/>
      <w:lvlJc w:val="left"/>
      <w:pPr>
        <w:ind w:left="2645" w:hanging="360"/>
      </w:pPr>
      <w:rPr/>
    </w:lvl>
    <w:lvl w:ilvl="3">
      <w:start w:val="0"/>
      <w:numFmt w:val="bullet"/>
      <w:lvlText w:val="•"/>
      <w:lvlJc w:val="left"/>
      <w:pPr>
        <w:ind w:left="3547" w:hanging="360"/>
      </w:pPr>
      <w:rPr/>
    </w:lvl>
    <w:lvl w:ilvl="4">
      <w:start w:val="0"/>
      <w:numFmt w:val="bullet"/>
      <w:lvlText w:val="•"/>
      <w:lvlJc w:val="left"/>
      <w:pPr>
        <w:ind w:left="4450" w:hanging="360"/>
      </w:pPr>
      <w:rPr/>
    </w:lvl>
    <w:lvl w:ilvl="5">
      <w:start w:val="0"/>
      <w:numFmt w:val="bullet"/>
      <w:lvlText w:val="•"/>
      <w:lvlJc w:val="left"/>
      <w:pPr>
        <w:ind w:left="5353" w:hanging="360"/>
      </w:pPr>
      <w:rPr/>
    </w:lvl>
    <w:lvl w:ilvl="6">
      <w:start w:val="0"/>
      <w:numFmt w:val="bullet"/>
      <w:lvlText w:val="•"/>
      <w:lvlJc w:val="left"/>
      <w:pPr>
        <w:ind w:left="6255" w:hanging="360"/>
      </w:pPr>
      <w:rPr/>
    </w:lvl>
    <w:lvl w:ilvl="7">
      <w:start w:val="0"/>
      <w:numFmt w:val="bullet"/>
      <w:lvlText w:val="•"/>
      <w:lvlJc w:val="left"/>
      <w:pPr>
        <w:ind w:left="7158" w:hanging="360"/>
      </w:pPr>
      <w:rPr/>
    </w:lvl>
    <w:lvl w:ilvl="8">
      <w:start w:val="0"/>
      <w:numFmt w:val="bullet"/>
      <w:lvlText w:val="•"/>
      <w:lvlJc w:val="left"/>
      <w:pPr>
        <w:ind w:left="8061" w:hanging="360"/>
      </w:pPr>
      <w:rPr/>
    </w:lvl>
  </w:abstractNum>
  <w:abstractNum w:abstractNumId="2">
    <w:lvl w:ilvl="0">
      <w:start w:val="0"/>
      <w:numFmt w:val="bullet"/>
      <w:lvlText w:val="▪"/>
      <w:lvlJc w:val="left"/>
      <w:pPr>
        <w:ind w:left="396" w:hanging="28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84"/>
      </w:pPr>
      <w:rPr/>
    </w:lvl>
    <w:lvl w:ilvl="2">
      <w:start w:val="0"/>
      <w:numFmt w:val="bullet"/>
      <w:lvlText w:val="•"/>
      <w:lvlJc w:val="left"/>
      <w:pPr>
        <w:ind w:left="2293" w:hanging="284"/>
      </w:pPr>
      <w:rPr/>
    </w:lvl>
    <w:lvl w:ilvl="3">
      <w:start w:val="0"/>
      <w:numFmt w:val="bullet"/>
      <w:lvlText w:val="•"/>
      <w:lvlJc w:val="left"/>
      <w:pPr>
        <w:ind w:left="3239" w:hanging="284"/>
      </w:pPr>
      <w:rPr/>
    </w:lvl>
    <w:lvl w:ilvl="4">
      <w:start w:val="0"/>
      <w:numFmt w:val="bullet"/>
      <w:lvlText w:val="•"/>
      <w:lvlJc w:val="left"/>
      <w:pPr>
        <w:ind w:left="4186" w:hanging="283.99999999999955"/>
      </w:pPr>
      <w:rPr/>
    </w:lvl>
    <w:lvl w:ilvl="5">
      <w:start w:val="0"/>
      <w:numFmt w:val="bullet"/>
      <w:lvlText w:val="•"/>
      <w:lvlJc w:val="left"/>
      <w:pPr>
        <w:ind w:left="5133" w:hanging="284"/>
      </w:pPr>
      <w:rPr/>
    </w:lvl>
    <w:lvl w:ilvl="6">
      <w:start w:val="0"/>
      <w:numFmt w:val="bullet"/>
      <w:lvlText w:val="•"/>
      <w:lvlJc w:val="left"/>
      <w:pPr>
        <w:ind w:left="6079" w:hanging="284"/>
      </w:pPr>
      <w:rPr/>
    </w:lvl>
    <w:lvl w:ilvl="7">
      <w:start w:val="0"/>
      <w:numFmt w:val="bullet"/>
      <w:lvlText w:val="•"/>
      <w:lvlJc w:val="left"/>
      <w:pPr>
        <w:ind w:left="7026" w:hanging="284"/>
      </w:pPr>
      <w:rPr/>
    </w:lvl>
    <w:lvl w:ilvl="8">
      <w:start w:val="0"/>
      <w:numFmt w:val="bullet"/>
      <w:lvlText w:val="•"/>
      <w:lvlJc w:val="left"/>
      <w:pPr>
        <w:ind w:left="7973" w:hanging="2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3" w:lineRule="auto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2022-06-03T00:00:00Z</vt:lpwstr>
  </property>
</Properties>
</file>