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30j0zll" w:id="0"/>
    <w:bookmarkEnd w:id="0"/>
    <w:bookmarkStart w:colFirst="0" w:colLast="0" w:name="1fob9te" w:id="1"/>
    <w:bookmarkEnd w:id="1"/>
    <w:bookmarkStart w:colFirst="0" w:colLast="0" w:name="gjdgxs" w:id="2"/>
    <w:bookmarkEnd w:id="2"/>
    <w:p w:rsidR="00000000" w:rsidDel="00000000" w:rsidP="00000000" w:rsidRDefault="00000000" w:rsidRPr="00000000" w14:paraId="00000001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B) “Scheda di autovalutazione DOCENTE ESPERTO”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Procedura di Selezione interna per il conferimento dell'incarico di Docente Esperto interno all’Istituto Scolastico “</w:t>
      </w:r>
      <w:bookmarkStart w:colFirst="0" w:colLast="0" w:name="3znysh7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IV” per la realizzazione n. </w:t>
      </w:r>
      <w:bookmarkStart w:colFirst="0" w:colLast="0" w:name="2et92p0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 </w:t>
      </w:r>
      <w:bookmarkStart w:colFirst="0" w:colLast="0" w:name="tyjcwt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“Corsi annuali di formazione linguistica per docenti in servizio”, nell’ambito delle “Azioni di potenziamento delle competenze STEM e multilinguistiche - Linea di Intervento B” - Avviso di selezione prot. n</w:t>
      </w:r>
      <w:bookmarkStart w:colFirst="0" w:colLast="0" w:name="3dy6vkm" w:id="6"/>
      <w:bookmarkEnd w:id="6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b w:val="1"/>
          <w:highlight w:val="white"/>
          <w:rtl w:val="0"/>
        </w:rPr>
        <w:t xml:space="preserve"> 0008671 - 18/05/2024</w:t>
      </w:r>
      <w:r w:rsidDel="00000000" w:rsidR="00000000" w:rsidRPr="00000000">
        <w:rPr>
          <w:rtl w:val="0"/>
        </w:rPr>
      </w:r>
    </w:p>
    <w:bookmarkStart w:colFirst="0" w:colLast="0" w:name="4d34og8" w:id="7"/>
    <w:bookmarkEnd w:id="7"/>
    <w:bookmarkStart w:colFirst="0" w:colLast="0" w:name="1t3h5sf" w:id="8"/>
    <w:bookmarkEnd w:id="8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</w:t>
      </w:r>
      <w:bookmarkStart w:colFirst="0" w:colLast="0" w:name="2s8eyo1" w:id="9"/>
      <w:bookmarkEnd w:id="9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</w:t>
      </w:r>
      <w:bookmarkStart w:colFirst="0" w:colLast="0" w:name="17dp8vu" w:id="10"/>
      <w:bookmarkEnd w:id="10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F24D23001180006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bookmarkStart w:colFirst="0" w:colLast="0" w:name="3rdcrjn" w:id="11"/>
      <w:bookmarkEnd w:id="11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STEM and English in Progress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bookmarkStart w:colFirst="0" w:colLast="0" w:name="26in1rg" w:id="12"/>
      <w:bookmarkEnd w:id="12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M4C1I3.1-2023-1143-P-30129</w:t>
      </w:r>
    </w:p>
    <w:bookmarkStart w:colFirst="0" w:colLast="0" w:name="1ksv4uv" w:id="13"/>
    <w:bookmarkEnd w:id="13"/>
    <w:bookmarkStart w:colFirst="0" w:colLast="0" w:name="35nkun2" w:id="14"/>
    <w:bookmarkEnd w:id="14"/>
    <w:bookmarkStart w:colFirst="0" w:colLast="0" w:name="lnxbz9" w:id="15"/>
    <w:bookmarkEnd w:id="15"/>
    <w:bookmarkStart w:colFirst="0" w:colLast="0" w:name="44sinio" w:id="16"/>
    <w:bookmarkEnd w:id="16"/>
    <w:p w:rsidR="00000000" w:rsidDel="00000000" w:rsidP="00000000" w:rsidRDefault="00000000" w:rsidRPr="00000000" w14:paraId="00000006">
      <w:pPr>
        <w:pStyle w:val="Heading3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TABELLA DEI TITOLI DA VALUTARE PER LA FIGURA DI DOCENTE ESPERTO PER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i w:val="1"/>
          <w:highlight w:val="white"/>
          <w:rtl w:val="0"/>
        </w:rPr>
        <w:t xml:space="preserve">“CORSI ANNUALI DI FORMAZIONE LINGUISTICA PER DOCENTI IN SERVIZIO”</w:t>
      </w:r>
      <w:r w:rsidDel="00000000" w:rsidR="00000000" w:rsidRPr="00000000">
        <w:rPr>
          <w:rtl w:val="0"/>
        </w:rPr>
      </w:r>
    </w:p>
    <w:tbl>
      <w:tblPr>
        <w:tblStyle w:val="Table1"/>
        <w:tblW w:w="10205.000000000002" w:type="dxa"/>
        <w:jc w:val="left"/>
        <w:tblInd w:w="-7.0" w:type="dxa"/>
        <w:tblLayout w:type="fixed"/>
        <w:tblLook w:val="0000"/>
      </w:tblPr>
      <w:tblGrid>
        <w:gridCol w:w="331"/>
        <w:gridCol w:w="4273"/>
        <w:gridCol w:w="2440"/>
        <w:gridCol w:w="1840"/>
        <w:gridCol w:w="1321"/>
        <w:tblGridChange w:id="0">
          <w:tblGrid>
            <w:gridCol w:w="331"/>
            <w:gridCol w:w="4273"/>
            <w:gridCol w:w="2440"/>
            <w:gridCol w:w="1840"/>
            <w:gridCol w:w="132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Dottorato di ricerca afferente al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Master/ Specializzazione e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Master sino ad un massimo di 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lavorative e collaborazioni documentate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documentate di docenza in progetti PNRR, PON, POR, PNSD o in corsi universitari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26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documentate di docenza extrascolastiche in istituzioni scolastiche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Partecipazione a Corsi di Formazione di almeno 25 ore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0,25 punto per corso sino ad un massimo di  3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di formatore inerente ad attività progettuali di interesse specifico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 attività sino ad un massimo di 4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Pubblicazione di monografie e/o articoli su riviste scientifiche e/o giornali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 pubblicazione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Certificazioni linguistiche documentate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B1 o superiore conseguite presso Enti o Istituti certificatori accreditati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 ________________________________________________________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