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dell'Istituto Comprensivo IV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Via Pradamano, 21 - 33100 - Udine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SCHEDA DI AUTOVALUTAZIONE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Avviso pubblico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la selezione esterna – collaborazione plurima - di  ESPERTO  progetto</w:t>
      </w:r>
      <w:r w:rsidDel="00000000" w:rsidR="00000000" w:rsidRPr="00000000">
        <w:rPr>
          <w:b w:val="1"/>
          <w:rtl w:val="0"/>
        </w:rPr>
        <w:t xml:space="preserve"> INSEGNAMENTO LINGUA FRIULANA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compilare e allegare alla domanda partecipazione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7088"/>
          <w:tab w:val="right" w:leader="none" w:pos="14287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Cognome e Nome ________________________________________________________________________</w:t>
      </w:r>
    </w:p>
    <w:tbl>
      <w:tblPr>
        <w:tblStyle w:val="Table1"/>
        <w:tblW w:w="9938.0" w:type="dxa"/>
        <w:jc w:val="left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600"/>
      </w:tblPr>
      <w:tblGrid>
        <w:gridCol w:w="1797"/>
        <w:gridCol w:w="3162"/>
        <w:gridCol w:w="2119"/>
        <w:gridCol w:w="787"/>
        <w:gridCol w:w="1127"/>
        <w:gridCol w:w="946"/>
        <w:tblGridChange w:id="0">
          <w:tblGrid>
            <w:gridCol w:w="1797"/>
            <w:gridCol w:w="3162"/>
            <w:gridCol w:w="2119"/>
            <w:gridCol w:w="787"/>
            <w:gridCol w:w="1127"/>
            <w:gridCol w:w="946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 cura del candidato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cura Amministrazione</w:t>
            </w:r>
          </w:p>
        </w:tc>
      </w:tr>
      <w:tr>
        <w:trPr>
          <w:cantSplit w:val="0"/>
          <w:trHeight w:val="2316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Possesso titoli di studio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Vecchio ordinamento universitario, ovvero la corrispondente classe di laurea specialistica di cui al nuovo ordinamento.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triennale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 di scuola media superiore o equipollente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fino a 90/110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 punti da 91/110 a 95/110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 punti da 96/110 a 101/110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 punti da 102/110 a 107/110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 punti da 108/110 a 110/110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 punti 110/lode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ad4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ad4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Possesso di titoli specifici afferenti la tipologia di intervento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 o dottorato di ricerca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Corsi di perfezionamento, diploma o attestato di corsi di specializzazione o di borse di studio o Laurea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punto per titolo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docenza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Esperienza di docenza, valutata positivamente, nel settore di pertinenza;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ciascuna esperienza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Esperienze lavorative valutate positivamente nel settore di pertinenza;</w:t>
            </w:r>
          </w:p>
          <w:p w:rsidR="00000000" w:rsidDel="00000000" w:rsidP="00000000" w:rsidRDefault="00000000" w:rsidRPr="00000000" w14:paraId="00000037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ciascuna esperienza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Pubblicazioni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Pubblicazioni attinenti l'attività oggetto dell'incarico;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ciascuna esperienza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Collaborazioni con Istituzioni scolastiche – Amministrazioni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Precedenti esperienze di collaborazione positiva nell’istituzione scolastica;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ciascuna esperienza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Precedenti esperienze di collaborazione positiva in altre istituzioni scolastiche nel settore di pertinenza;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per ciascuna esperienza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Precedenti esperienze di collaborazione positiva in altre amministrazioni pubbliche nell'attività oggetto dell'incarico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per ciascuna esperienza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(6)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Altri titoli o certificazioni coerenti e/o funzionali al progetto (Certificazioni informatiche, …)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punto per ogni certificazione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Luogo e data _________________________________________________</w:t>
      </w:r>
    </w:p>
    <w:p w:rsidR="00000000" w:rsidDel="00000000" w:rsidP="00000000" w:rsidRDefault="00000000" w:rsidRPr="00000000" w14:paraId="00000062">
      <w:pPr>
        <w:jc w:val="right"/>
        <w:rPr/>
      </w:pPr>
      <w:r w:rsidDel="00000000" w:rsidR="00000000" w:rsidRPr="00000000">
        <w:rPr>
          <w:rtl w:val="0"/>
        </w:rPr>
        <w:t xml:space="preserve">Firma ______________________________________________________________</w:t>
      </w:r>
    </w:p>
    <w:sectPr>
      <w:pgSz w:h="16838" w:w="11906" w:orient="portrait"/>
      <w:pgMar w:bottom="426" w:top="5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