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F8" w:rsidRDefault="00C559F8" w:rsidP="00C559F8">
      <w:pPr>
        <w:pStyle w:val="Paragrafoelenco"/>
        <w:tabs>
          <w:tab w:val="left" w:pos="1088"/>
        </w:tabs>
        <w:spacing w:line="360" w:lineRule="auto"/>
        <w:ind w:right="2018"/>
        <w:jc w:val="both"/>
        <w:rPr>
          <w:rFonts w:ascii="Arial Narrow" w:hAnsi="Arial Narrow" w:cs="Arial"/>
          <w:lang w:val="it-IT"/>
        </w:rPr>
      </w:pPr>
      <w:r>
        <w:rPr>
          <w:rFonts w:ascii="Arial Narrow" w:hAnsi="Arial Narrow"/>
          <w:b/>
          <w:bCs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b/>
          <w:lang w:val="it-IT"/>
        </w:rPr>
        <w:t>Costituzione del Centro Scolastico Sportivo a. s. 2019/20</w:t>
      </w:r>
    </w:p>
    <w:p w:rsidR="00C559F8" w:rsidRDefault="00C559F8" w:rsidP="00C559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it-IT"/>
        </w:rPr>
      </w:pPr>
    </w:p>
    <w:p w:rsidR="00C559F8" w:rsidRDefault="00BC3530" w:rsidP="00C559F8">
      <w:pPr>
        <w:spacing w:line="360" w:lineRule="auto"/>
        <w:jc w:val="both"/>
        <w:rPr>
          <w:rFonts w:ascii="Arial Narrow" w:hAnsi="Arial Narrow" w:cs="Arial Narrow"/>
          <w:i/>
          <w:iCs/>
          <w:lang w:val="it-IT"/>
        </w:rPr>
      </w:pPr>
      <w:r>
        <w:rPr>
          <w:rFonts w:ascii="Arial Narrow" w:hAnsi="Arial Narrow"/>
          <w:lang w:val="it-IT"/>
        </w:rPr>
        <w:t>In riferimento alle Linee guida MIUR del 4 agosto 2009 e alla nota MIUR del 16 ottobre 2009 n. 5163, è</w:t>
      </w:r>
      <w:r w:rsidR="00C559F8">
        <w:rPr>
          <w:rFonts w:ascii="Arial Narrow" w:hAnsi="Arial Narrow"/>
          <w:lang w:val="it-IT"/>
        </w:rPr>
        <w:t xml:space="preserve"> </w:t>
      </w:r>
      <w:bookmarkStart w:id="0" w:name="_GoBack"/>
      <w:bookmarkEnd w:id="0"/>
      <w:r w:rsidR="00C559F8">
        <w:rPr>
          <w:rFonts w:ascii="Arial Narrow" w:hAnsi="Arial Narrow" w:cs="Arial Narrow"/>
          <w:lang w:val="it-IT"/>
        </w:rPr>
        <w:t xml:space="preserve"> possibile costituire presso le Istituzioni Scolastiche, quindi anche presso l’I.C. V, il Centro Sportivo Scolastico.  Trattasi di un’associazione realizzata all'interno della scuola, di cui fanno parte il Dirigente Scolastico e tutti i docenti di Scienze Motorie, avente per obiettivo l’avviamento alla pratica sportiva, da proporre agli alunni della Scuola Ellero anche per l’ anno scolastico 2019/20, come deliberato all’unanimità dal Collegio Docenti, in continuità con gli anni scolastici precedenti. Si intende offrire così un’ulteriore opportunità di aggregazione e sano utilizzo del tempo libero pomeridiano, senza oneri per le famiglie. Le attività proposte verranno svolte dai docenti in orario aggiuntivo e retribuite in subordine al finanziamento assegnato dal MIUR. Docente referente è il prof. Mesaglio.</w:t>
      </w:r>
    </w:p>
    <w:p w:rsidR="00C559F8" w:rsidRDefault="00C559F8" w:rsidP="00C559F8">
      <w:pPr>
        <w:pStyle w:val="Titolo2"/>
        <w:ind w:right="1201"/>
        <w:jc w:val="center"/>
        <w:rPr>
          <w:rFonts w:ascii="Arial Narrow" w:hAnsi="Arial Narrow" w:cs="Arial"/>
          <w:bCs w:val="0"/>
          <w:lang w:val="it-IT"/>
        </w:rPr>
      </w:pPr>
    </w:p>
    <w:p w:rsidR="00C559F8" w:rsidRDefault="00C559F8" w:rsidP="00C559F8">
      <w:pPr>
        <w:pStyle w:val="Corpotesto"/>
        <w:ind w:left="0" w:right="64"/>
        <w:jc w:val="both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 </w:t>
      </w:r>
    </w:p>
    <w:p w:rsidR="005F4D97" w:rsidRDefault="005F4D97"/>
    <w:sectPr w:rsidR="005F4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8"/>
    <w:rsid w:val="005F4D97"/>
    <w:rsid w:val="00BC3530"/>
    <w:rsid w:val="00C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F91F"/>
  <w15:chartTrackingRefBased/>
  <w15:docId w15:val="{664726C0-FD10-4BD8-A9FB-44D60B14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9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link w:val="Titolo2Carattere"/>
    <w:uiPriority w:val="99"/>
    <w:semiHidden/>
    <w:unhideWhenUsed/>
    <w:qFormat/>
    <w:rsid w:val="00C559F8"/>
    <w:pPr>
      <w:ind w:left="118"/>
      <w:outlineLvl w:val="1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559F8"/>
    <w:rPr>
      <w:rFonts w:ascii="Calibri" w:eastAsia="Times New Roman" w:hAnsi="Calibri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9F8"/>
    <w:pPr>
      <w:ind w:left="118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9F8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C5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>Comune di Udine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Trimarchi</dc:creator>
  <cp:keywords/>
  <dc:description/>
  <cp:lastModifiedBy>Tullia Trimarchi</cp:lastModifiedBy>
  <cp:revision>4</cp:revision>
  <dcterms:created xsi:type="dcterms:W3CDTF">2019-06-22T14:06:00Z</dcterms:created>
  <dcterms:modified xsi:type="dcterms:W3CDTF">2019-06-22T14:17:00Z</dcterms:modified>
</cp:coreProperties>
</file>