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Rule="auto"/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Allegato 1</w:t>
      </w:r>
    </w:p>
    <w:p w:rsidR="00000000" w:rsidDel="00000000" w:rsidP="00000000" w:rsidRDefault="00000000" w:rsidRPr="00000000" w14:paraId="00000002">
      <w:pPr>
        <w:spacing w:after="480" w:before="360" w:line="240" w:lineRule="auto"/>
        <w:jc w:val="center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ISTANZA DI PARTECIPAZIONE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ind w:left="6372" w:firstLine="0"/>
        <w:jc w:val="center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 Dirigente Scolastico</w:t>
      </w:r>
    </w:p>
    <w:p w:rsidR="00000000" w:rsidDel="00000000" w:rsidP="00000000" w:rsidRDefault="00000000" w:rsidRPr="00000000" w14:paraId="00000004">
      <w:pPr>
        <w:spacing w:after="0" w:line="240" w:lineRule="auto"/>
        <w:ind w:left="6372" w:firstLine="0"/>
        <w:jc w:val="center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dell’Istituto Comprensivo - Gemona Del Friuli di Gemona Del Friuli (UD)</w:t>
      </w:r>
    </w:p>
    <w:p w:rsidR="00000000" w:rsidDel="00000000" w:rsidP="00000000" w:rsidRDefault="00000000" w:rsidRPr="00000000" w14:paraId="00000005">
      <w:pPr>
        <w:keepNext w:val="1"/>
        <w:spacing w:after="0" w:line="240" w:lineRule="auto"/>
        <w:ind w:left="-212.59842519685037" w:firstLine="0"/>
        <w:jc w:val="both"/>
        <w:rPr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1"/>
        <w:spacing w:after="0" w:line="240" w:lineRule="auto"/>
        <w:ind w:left="-212.59842519685037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Istanza di partecipazione relativa alla procedura di </w:t>
      </w:r>
      <w:r w:rsidDel="00000000" w:rsidR="00000000" w:rsidRPr="00000000">
        <w:rPr>
          <w:sz w:val="24"/>
          <w:szCs w:val="24"/>
          <w:rtl w:val="0"/>
        </w:rPr>
        <w:t xml:space="preserve">costituzione del </w:t>
      </w:r>
      <w:r w:rsidDel="00000000" w:rsidR="00000000" w:rsidRPr="00000000">
        <w:rPr>
          <w:b w:val="1"/>
          <w:sz w:val="24"/>
          <w:szCs w:val="24"/>
          <w:rtl w:val="0"/>
        </w:rPr>
        <w:t xml:space="preserve">TEAM “Dispersione Scolastica – PNRR” con funzioni di PROGETTAZIONE e COORDINAMENTO </w:t>
      </w:r>
      <w:r w:rsidDel="00000000" w:rsidR="00000000" w:rsidRPr="00000000">
        <w:rPr>
          <w:sz w:val="24"/>
          <w:szCs w:val="24"/>
          <w:rtl w:val="0"/>
        </w:rPr>
        <w:t xml:space="preserve">per l’attuazione della Linea di investimento 1.4 “</w:t>
      </w:r>
      <w:r w:rsidDel="00000000" w:rsidR="00000000" w:rsidRPr="00000000">
        <w:rPr>
          <w:i w:val="1"/>
          <w:sz w:val="24"/>
          <w:szCs w:val="24"/>
          <w:rtl w:val="0"/>
        </w:rPr>
        <w:t xml:space="preserve">Intervento straordinario finalizzato alla riduzione dei divari territoriali nelle scuole secondarie di primo e secondo grado e alla lotta alla dispersione scolastica</w:t>
      </w:r>
      <w:r w:rsidDel="00000000" w:rsidR="00000000" w:rsidRPr="00000000">
        <w:rPr>
          <w:sz w:val="24"/>
          <w:szCs w:val="24"/>
          <w:rtl w:val="0"/>
        </w:rPr>
        <w:t xml:space="preserve">”</w:t>
      </w:r>
      <w:r w:rsidDel="00000000" w:rsidR="00000000" w:rsidRPr="00000000">
        <w:rPr>
          <w:i w:val="1"/>
          <w:sz w:val="24"/>
          <w:szCs w:val="24"/>
          <w:rtl w:val="0"/>
        </w:rPr>
        <w:t xml:space="preserve">nnell’ambito del PNRR contro la dispersione scolastica afferente al Progetto </w:t>
      </w:r>
      <w:r w:rsidDel="00000000" w:rsidR="00000000" w:rsidRPr="00000000">
        <w:rPr>
          <w:b w:val="1"/>
          <w:rtl w:val="0"/>
        </w:rPr>
        <w:t xml:space="preserve">M4C1I1.4-2024-1322-P-46484</w:t>
      </w:r>
      <w:r w:rsidDel="00000000" w:rsidR="00000000" w:rsidRPr="00000000">
        <w:rPr>
          <w:i w:val="1"/>
          <w:sz w:val="24"/>
          <w:szCs w:val="24"/>
          <w:rtl w:val="0"/>
        </w:rPr>
        <w:t xml:space="preserve"> – linea di intervento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left="6372" w:firstLine="0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10.0" w:type="dxa"/>
        <w:jc w:val="left"/>
        <w:tblInd w:w="-46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dotted"/>
          <w:insideV w:color="000000" w:space="0" w:sz="4" w:val="dotted"/>
        </w:tblBorders>
        <w:tblLayout w:type="fixed"/>
        <w:tblLook w:val="0000"/>
      </w:tblPr>
      <w:tblGrid>
        <w:gridCol w:w="1320"/>
        <w:gridCol w:w="135"/>
        <w:gridCol w:w="135"/>
        <w:gridCol w:w="135"/>
        <w:gridCol w:w="105"/>
        <w:gridCol w:w="2520"/>
        <w:gridCol w:w="105"/>
        <w:gridCol w:w="525"/>
        <w:gridCol w:w="180"/>
        <w:gridCol w:w="555"/>
        <w:gridCol w:w="420"/>
        <w:gridCol w:w="420"/>
        <w:gridCol w:w="2400"/>
        <w:gridCol w:w="105"/>
        <w:gridCol w:w="735"/>
        <w:gridCol w:w="105"/>
        <w:gridCol w:w="810"/>
        <w:tblGridChange w:id="0">
          <w:tblGrid>
            <w:gridCol w:w="1320"/>
            <w:gridCol w:w="135"/>
            <w:gridCol w:w="135"/>
            <w:gridCol w:w="135"/>
            <w:gridCol w:w="105"/>
            <w:gridCol w:w="2520"/>
            <w:gridCol w:w="105"/>
            <w:gridCol w:w="525"/>
            <w:gridCol w:w="180"/>
            <w:gridCol w:w="555"/>
            <w:gridCol w:w="420"/>
            <w:gridCol w:w="420"/>
            <w:gridCol w:w="2400"/>
            <w:gridCol w:w="105"/>
            <w:gridCol w:w="735"/>
            <w:gridCol w:w="105"/>
            <w:gridCol w:w="81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Cognome:</w:t>
            </w:r>
          </w:p>
        </w:tc>
        <w:tc>
          <w:tcPr>
            <w:gridSpan w:val="7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Nome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Data di nascita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luogo di nascita </w:t>
            </w:r>
          </w:p>
        </w:tc>
        <w:tc>
          <w:tcPr>
            <w:gridSpan w:val="3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Prov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residente a 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 via </w:t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Cap.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Telefono </w:t>
            </w:r>
          </w:p>
        </w:tc>
        <w:tc>
          <w:tcPr>
            <w:gridSpan w:val="13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C.F. </w:t>
            </w:r>
          </w:p>
        </w:tc>
        <w:tc>
          <w:tcPr>
            <w:gridSpan w:val="16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e-mail </w:t>
            </w:r>
          </w:p>
        </w:tc>
        <w:tc>
          <w:tcPr>
            <w:gridSpan w:val="6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Indirizzo PEC 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spacing w:after="0" w:line="240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120" w:before="120"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71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 essere ammesso/a alla procedura di selezione per la costituzione del </w:t>
      </w:r>
      <w:r w:rsidDel="00000000" w:rsidR="00000000" w:rsidRPr="00000000">
        <w:rPr>
          <w:b w:val="1"/>
          <w:sz w:val="24"/>
          <w:szCs w:val="24"/>
          <w:rtl w:val="0"/>
        </w:rPr>
        <w:t xml:space="preserve">TEAM “Dispersione Scolastica – PNRR” con funzioni di PROGETTAZIONE e COORDINAMENTO</w:t>
      </w:r>
      <w:r w:rsidDel="00000000" w:rsidR="00000000" w:rsidRPr="00000000">
        <w:rPr>
          <w:sz w:val="24"/>
          <w:szCs w:val="24"/>
          <w:rtl w:val="0"/>
        </w:rPr>
        <w:t xml:space="preserve"> per l’attuazione della Linea di investimento 1.4 “</w:t>
      </w:r>
      <w:r w:rsidDel="00000000" w:rsidR="00000000" w:rsidRPr="00000000">
        <w:rPr>
          <w:i w:val="1"/>
          <w:sz w:val="24"/>
          <w:szCs w:val="24"/>
          <w:rtl w:val="0"/>
        </w:rPr>
        <w:t xml:space="preserve">Intervento straordinario finalizzato alla riduzione dei divari territoriali nelle scuole secondarie di primo e secondo grado e alla lotta alla dispersione scolastica</w:t>
      </w:r>
      <w:r w:rsidDel="00000000" w:rsidR="00000000" w:rsidRPr="00000000">
        <w:rPr>
          <w:sz w:val="24"/>
          <w:szCs w:val="24"/>
          <w:rtl w:val="0"/>
        </w:rPr>
        <w:t xml:space="preserve">” nel seguente ruolo:</w:t>
      </w:r>
    </w:p>
    <w:p w:rsidR="00000000" w:rsidDel="00000000" w:rsidP="00000000" w:rsidRDefault="00000000" w:rsidRPr="00000000" w14:paraId="00000072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Indicare con X la candidatura</w:t>
      </w:r>
    </w:p>
    <w:tbl>
      <w:tblPr>
        <w:tblStyle w:val="Table2"/>
        <w:tblW w:w="10515.0" w:type="dxa"/>
        <w:jc w:val="left"/>
        <w:tblInd w:w="-26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90"/>
        <w:gridCol w:w="8070"/>
        <w:gridCol w:w="1155"/>
        <w:tblGridChange w:id="0">
          <w:tblGrid>
            <w:gridCol w:w="1290"/>
            <w:gridCol w:w="8070"/>
            <w:gridCol w:w="1155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ind w:right="-37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candidatura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74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Attività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75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Max ore</w:t>
            </w:r>
          </w:p>
        </w:tc>
      </w:tr>
      <w:tr>
        <w:trPr>
          <w:cantSplit w:val="0"/>
          <w:trHeight w:val="244.140624999999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ind w:right="-37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Referente del progetto, </w:t>
            </w:r>
          </w:p>
          <w:p w:rsidR="00000000" w:rsidDel="00000000" w:rsidP="00000000" w:rsidRDefault="00000000" w:rsidRPr="00000000" w14:paraId="0000007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Svolgimento  dei compiti/mansioni di cui all’Art. 3,</w:t>
            </w:r>
          </w:p>
          <w:p w:rsidR="00000000" w:rsidDel="00000000" w:rsidP="00000000" w:rsidRDefault="00000000" w:rsidRPr="00000000" w14:paraId="0000007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coordinamento generale di tutto il progetto, </w:t>
            </w:r>
          </w:p>
          <w:p w:rsidR="00000000" w:rsidDel="00000000" w:rsidP="00000000" w:rsidRDefault="00000000" w:rsidRPr="00000000" w14:paraId="0000007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partecipazione agli incontri di coordinamento con il team,</w:t>
            </w:r>
          </w:p>
          <w:p w:rsidR="00000000" w:rsidDel="00000000" w:rsidP="00000000" w:rsidRDefault="00000000" w:rsidRPr="00000000" w14:paraId="0000007B">
            <w:pPr>
              <w:widowControl w:val="0"/>
              <w:spacing w:before="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adempimenti relativi a: predisposizione bandi, avvisi, incarichi, gestione piattaforma e tutto quanto collegato al PNRR19/24. </w:t>
            </w:r>
          </w:p>
          <w:p w:rsidR="00000000" w:rsidDel="00000000" w:rsidP="00000000" w:rsidRDefault="00000000" w:rsidRPr="00000000" w14:paraId="0000007C">
            <w:pPr>
              <w:widowControl w:val="0"/>
              <w:spacing w:before="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(n. 1 componente)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120 ore</w:t>
            </w:r>
          </w:p>
        </w:tc>
      </w:tr>
      <w:tr>
        <w:trPr>
          <w:cantSplit w:val="0"/>
          <w:trHeight w:val="244.140624999999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E">
            <w:pPr>
              <w:widowControl w:val="0"/>
              <w:ind w:right="-37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widowControl w:val="0"/>
              <w:ind w:right="-37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Svolgimento  dei compiti/mansioni di cui all’Art. 3, riferiti in modo particolare per la scuola secondaria di Gemona del F., partecipazione agli incontri di coordinamento con tutto il team,</w:t>
            </w:r>
          </w:p>
          <w:p w:rsidR="00000000" w:rsidDel="00000000" w:rsidP="00000000" w:rsidRDefault="00000000" w:rsidRPr="00000000" w14:paraId="00000081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Supporto al referente del progetto. </w:t>
              <w:br w:type="textWrapping"/>
              <w:t xml:space="preserve">(n. 1 componente)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60 ore</w:t>
            </w:r>
          </w:p>
        </w:tc>
      </w:tr>
      <w:tr>
        <w:trPr>
          <w:cantSplit w:val="0"/>
          <w:trHeight w:val="244.140624999999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3">
            <w:pPr>
              <w:widowControl w:val="0"/>
              <w:ind w:right="-37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Svolgimento  dei compiti/mansioni di cui all’Art. 3, riferiti in modo particolare per la scuola secondaria di Gemona del F., partecipazione agli incontri di coordinamento con tutto il team.</w:t>
              <w:br w:type="textWrapping"/>
              <w:t xml:space="preserve">(n. 1 componente)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30 ore</w:t>
            </w:r>
          </w:p>
        </w:tc>
      </w:tr>
      <w:tr>
        <w:trPr>
          <w:cantSplit w:val="0"/>
          <w:trHeight w:val="244.140624999999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ind w:right="-37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Svolgimento  dei compiti/mansioni di cui all’Art. 3, riferiti in modo particolare per la scuola secondaria di Artegna, partecipazione agli incontri di coordinamento con tutto il team.</w:t>
            </w:r>
          </w:p>
          <w:p w:rsidR="00000000" w:rsidDel="00000000" w:rsidP="00000000" w:rsidRDefault="00000000" w:rsidRPr="00000000" w14:paraId="00000088">
            <w:pPr>
              <w:widowControl w:val="0"/>
              <w:spacing w:before="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(n. 2 componenti)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40 ore cad.</w:t>
            </w:r>
          </w:p>
        </w:tc>
      </w:tr>
    </w:tbl>
    <w:p w:rsidR="00000000" w:rsidDel="00000000" w:rsidP="00000000" w:rsidRDefault="00000000" w:rsidRPr="00000000" w14:paraId="0000008A">
      <w:pPr>
        <w:spacing w:after="120" w:before="120" w:lineRule="auto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after="0" w:line="360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Dichiara di svolgere l'incarico senza riserve e secondo il calendario che sarà stabilito e di aver preso visione del bando. A tal fine allega autocertificazione e curriculum vitae su formato europeo. </w:t>
      </w:r>
    </w:p>
    <w:p w:rsidR="00000000" w:rsidDel="00000000" w:rsidP="00000000" w:rsidRDefault="00000000" w:rsidRPr="00000000" w14:paraId="0000008C">
      <w:pPr>
        <w:spacing w:after="0" w:before="12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Data _________</w:t>
        <w:tab/>
        <w:tab/>
        <w:tab/>
        <w:t xml:space="preserve">             Firma __________________________________</w:t>
      </w:r>
    </w:p>
    <w:tbl>
      <w:tblPr>
        <w:tblStyle w:val="Table3"/>
        <w:tblW w:w="102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0"/>
          <w:trHeight w:val="1836" w:hRule="atLeast"/>
          <w:tblHeader w:val="0"/>
        </w:trPr>
        <w:tc>
          <w:tcPr/>
          <w:p w:rsidR="00000000" w:rsidDel="00000000" w:rsidP="00000000" w:rsidRDefault="00000000" w:rsidRPr="00000000" w14:paraId="0000008D">
            <w:pPr>
              <w:shd w:fill="ffffff" w:val="clear"/>
              <w:spacing w:after="0" w:before="120" w:lineRule="auto"/>
              <w:jc w:val="both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Informativa ai sensi del Reg. 679/16 e D.Lgs n. 196/2003. I dati sopra riportati sono prescritti dalle disposizioni vigenti ai fini del procedimento per il quale sono richiesti e verranno utilizzati esclusivamente per tale scopo.</w:t>
            </w:r>
          </w:p>
          <w:p w:rsidR="00000000" w:rsidDel="00000000" w:rsidP="00000000" w:rsidRDefault="00000000" w:rsidRPr="00000000" w14:paraId="0000008E">
            <w:pPr>
              <w:spacing w:before="28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Data ___/___/________</w:t>
              <w:tab/>
              <w:tab/>
              <w:tab/>
              <w:t xml:space="preserve">          Firma ____________________________________</w:t>
            </w:r>
          </w:p>
        </w:tc>
      </w:tr>
    </w:tbl>
    <w:p w:rsidR="00000000" w:rsidDel="00000000" w:rsidP="00000000" w:rsidRDefault="00000000" w:rsidRPr="00000000" w14:paraId="0000008F">
      <w:pPr>
        <w:spacing w:after="0" w:line="240" w:lineRule="auto"/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568" w:top="851" w:left="851" w:right="851" w:header="709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6594065" cy="916054"/>
          <wp:effectExtent b="0" l="0" r="0" t="0"/>
          <wp:docPr id="1330806056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594065" cy="91605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4971420" cy="875609"/>
          <wp:effectExtent b="0" l="0" r="0" t="0"/>
          <wp:docPr descr="FUTURA – LA SCUOLA PER L'ITALIA DI DOMANI" id="1330806057" name="image1.png"/>
          <a:graphic>
            <a:graphicData uri="http://schemas.openxmlformats.org/drawingml/2006/picture">
              <pic:pic>
                <pic:nvPicPr>
                  <pic:cNvPr descr="FUTURA – LA SCUOLA PER L'ITALIA DI DOMANI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971420" cy="87560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23167D"/>
    <w:pPr>
      <w:spacing w:after="200" w:line="276" w:lineRule="auto"/>
    </w:pPr>
    <w:rPr>
      <w:sz w:val="22"/>
      <w:szCs w:val="2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 w:val="1"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cs="Arial MT" w:eastAsia="Arial MT" w:hAnsi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eWeb">
    <w:name w:val="Normal (Web)"/>
    <w:basedOn w:val="Normale"/>
    <w:uiPriority w:val="99"/>
    <w:unhideWhenUsed w:val="1"/>
    <w:rsid w:val="0023167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263A5C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263A5C"/>
    <w:rPr>
      <w:rFonts w:ascii="Tahoma" w:cs="Tahoma" w:hAnsi="Tahoma"/>
      <w:sz w:val="16"/>
      <w:szCs w:val="16"/>
    </w:rPr>
  </w:style>
  <w:style w:type="paragraph" w:styleId="TableParagraph" w:customStyle="1">
    <w:name w:val="Table Paragraph"/>
    <w:basedOn w:val="Normale"/>
    <w:uiPriority w:val="1"/>
    <w:qFormat w:val="1"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cs="Times New Roman" w:eastAsia="Times New Roman" w:hAnsi="Times New Roman"/>
    </w:rPr>
  </w:style>
  <w:style w:type="table" w:styleId="TableNormal" w:customStyle="1">
    <w:name w:val="Table Normal"/>
    <w:uiPriority w:val="2"/>
    <w:semiHidden w:val="1"/>
    <w:unhideWhenUsed w:val="1"/>
    <w:qFormat w:val="1"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euhfb0FFnfemLLDTYa6EMMZoYQ==">CgMxLjA4AHIhMThUeUVjV0VqdTV3emREb2RqVGRjM2MwQ21WMncxWV9w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2023-04-08T20:27:00Z</dcterms:created>
  <dc:creator>Silvia Cecchetto</dc:creator>
</cp:coreProperties>
</file>