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percorsi di potenziamento delle competenze di base, di motivazione ed accompagnamento -attività previste in piccolo gruppo-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-scuola secondaria di Gemona ed Artegna-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ind w:left="705" w:hanging="846.7322834645668"/>
        <w:jc w:val="both"/>
        <w:rPr>
          <w:i w:val="1"/>
          <w:sz w:val="24"/>
          <w:szCs w:val="24"/>
        </w:rPr>
      </w:pPr>
      <w:bookmarkStart w:colFirst="0" w:colLast="0" w:name="_heading=h.a00s5y8jhy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70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E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80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2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suQFvTMNKaGrpeTmXwAbNYuPaw==">CgMxLjAyCGguZ2pkZ3hzMg1oLmEwMHM1eThqaHlvOAByITF2NkphamlTT3h3djZRUHp1S2hqZ2JZRUNKeGhEY2RGcw==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