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B</w:t>
      </w:r>
      <w:bookmarkStart w:id="0" w:name="_GoBack"/>
      <w:bookmarkEnd w:id="0"/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p w:rsidR="00400884" w:rsidRDefault="0051502F">
      <w:pPr>
        <w:pStyle w:val="Corpotesto"/>
        <w:spacing w:before="1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203200</wp:posOffset>
                </wp:positionV>
                <wp:extent cx="6553835" cy="1397000"/>
                <wp:effectExtent l="0" t="0" r="1841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Avviso pubblico 2669 del 03 marzo 2017. Fondi Strutturali Europei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Programma Operativo Nazionale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 la scuola,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e ambienti per l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’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apprendimento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2014-2020. Programma Operativo Complementare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 la Scuola.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 e ambienti per l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’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apprendimento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»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2014-2020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Asse 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Istruzione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Fondo di Rotazione.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 coerenza con Asse 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Istruzione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Fondo Sociale Europeo (FSE)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Obiettivo Specifico 10.2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Azione 10.2.2. </w:t>
                            </w:r>
                            <w:proofErr w:type="spellStart"/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sottoazione</w:t>
                            </w:r>
                            <w:proofErr w:type="spellEnd"/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10.2.2A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 di base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Avviso pubblico per lo sviluppo del pensiero logico e computazionale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e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della creativit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à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digitale e delle competenze di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cittadinanza digitale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Codice Identificativo Progetto: 10.2.2A-FdRPOC-FR-2018-</w:t>
                            </w: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27 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CUP: B37I17000520007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Autorizzazione progetto CODICE 10.2.2.A-FdRPOC-FR-2018-27;</w:t>
                            </w:r>
                          </w:p>
                          <w:p w:rsidR="00400884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Progetto "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Robotica educativa e cittadinanza digitale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- Importo finanziato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€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24.993,60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6pt;width:516.05pt;height:11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/wewIAAAAF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" filled="f">
                <v:textbox inset="0,0,0,0">
                  <w:txbxContent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Avviso pubblico 2669 del 03 marzo 2017. Fondi Strutturali Europei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Programma Operativo Nazionale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Per la scuola,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e ambienti per l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’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apprendimento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2014-2020. Programma Operativo Complementare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Per la Scuola.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 e ambienti per l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’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apprendimento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»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2014-2020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Asse 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Istruzione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Fondo di Rotazione.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In coerenza con Asse 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Istruzione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Fondo Sociale Europeo (FSE)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Obiettivo Specifico 10.2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Azione 10.2.2. </w:t>
                      </w:r>
                      <w:proofErr w:type="spellStart"/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sottoazione</w:t>
                      </w:r>
                      <w:proofErr w:type="spellEnd"/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10.2.2A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 di base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Avviso pubblico per lo sviluppo del pensiero logico e computazionale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e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della creativit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à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digitale e delle competenze di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cittadinanza digitale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Codice Identificativo Progetto: 10.2.2A-FdRPOC-FR-2018-</w:t>
                      </w: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27 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CUP: B37I17000520007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Autorizzazione progetto CODICE 10.2.2.A-FdRPOC-FR-2018-27;</w:t>
                      </w:r>
                    </w:p>
                    <w:p w:rsidR="00400884" w:rsidRDefault="00476A4B" w:rsidP="00476A4B">
                      <w:pPr>
                        <w:ind w:left="142" w:right="22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Progetto "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Robotica educativa e cittadinanza digitale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- Importo finanziato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€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24.993,60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>
        <w:t>Progetto ”</w:t>
      </w:r>
      <w:proofErr w:type="gramEnd"/>
      <w:r w:rsidR="00476A4B" w:rsidRPr="00476A4B">
        <w:t xml:space="preserve"> Robotica educativa e cittadinanza digitale</w:t>
      </w:r>
      <w:r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proofErr w:type="gramStart"/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17130F">
        <w:rPr>
          <w:spacing w:val="-4"/>
        </w:rPr>
        <w:t xml:space="preserve">  </w:t>
      </w:r>
      <w:proofErr w:type="gramEnd"/>
      <w:r w:rsidR="0017130F">
        <w:rPr>
          <w:spacing w:val="-4"/>
        </w:rPr>
        <w:t xml:space="preserve">e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lastRenderedPageBreak/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r>
        <w:t xml:space="preserve">a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r>
        <w:t xml:space="preserve">a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r>
        <w:t>a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>
      <w:pPr>
        <w:pStyle w:val="Corpotesto"/>
        <w:spacing w:before="159" w:line="228" w:lineRule="auto"/>
        <w:ind w:left="101" w:right="371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17130F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17130F">
      <w:pPr>
        <w:pStyle w:val="Titolo11"/>
        <w:spacing w:before="5" w:line="228" w:lineRule="auto"/>
        <w:ind w:left="284" w:right="87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476A4B" w:rsidRPr="00476A4B">
        <w:rPr>
          <w:sz w:val="24"/>
        </w:rPr>
        <w:t>Robotica educativa e cittadinanza digitale</w:t>
      </w:r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Default="00FA6818">
      <w:pPr>
        <w:pStyle w:val="Corpotesto"/>
        <w:spacing w:before="96"/>
        <w:ind w:left="776"/>
      </w:pPr>
      <w:r>
        <w:rPr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4D" w:rsidRDefault="00DA0C4D" w:rsidP="00400884">
      <w:r>
        <w:separator/>
      </w:r>
    </w:p>
  </w:endnote>
  <w:endnote w:type="continuationSeparator" w:id="0">
    <w:p w:rsidR="00DA0C4D" w:rsidRDefault="00DA0C4D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4D" w:rsidRDefault="00DA0C4D" w:rsidP="00400884">
      <w:r>
        <w:separator/>
      </w:r>
    </w:p>
  </w:footnote>
  <w:footnote w:type="continuationSeparator" w:id="0">
    <w:p w:rsidR="00DA0C4D" w:rsidRDefault="00DA0C4D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7130F"/>
    <w:rsid w:val="00400884"/>
    <w:rsid w:val="004346BB"/>
    <w:rsid w:val="00437CD2"/>
    <w:rsid w:val="00476A4B"/>
    <w:rsid w:val="0051502F"/>
    <w:rsid w:val="00566E8B"/>
    <w:rsid w:val="00DA0C4D"/>
    <w:rsid w:val="00E675E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Emanuela Angeli</cp:lastModifiedBy>
  <cp:revision>4</cp:revision>
  <dcterms:created xsi:type="dcterms:W3CDTF">2019-04-16T07:42:00Z</dcterms:created>
  <dcterms:modified xsi:type="dcterms:W3CDTF">2020-01-29T12:07:00Z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