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48E" w:rsidRPr="00C57C1C" w:rsidRDefault="00D9648E" w:rsidP="002A09DB">
      <w:pPr>
        <w:pStyle w:val="Paragrafoelenco"/>
        <w:pageBreakBefore/>
        <w:widowControl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adjustRightInd w:val="0"/>
        <w:spacing w:line="360" w:lineRule="auto"/>
        <w:ind w:left="0" w:firstLine="0"/>
        <w:contextualSpacing/>
        <w:jc w:val="center"/>
        <w:rPr>
          <w:rFonts w:ascii="Tahoma" w:hAnsi="Tahoma" w:cs="Tahoma"/>
          <w:sz w:val="20"/>
          <w:szCs w:val="20"/>
        </w:rPr>
      </w:pPr>
      <w:r w:rsidRPr="00C57C1C">
        <w:rPr>
          <w:rFonts w:ascii="Tahoma" w:hAnsi="Tahoma" w:cs="Tahoma"/>
          <w:b/>
          <w:sz w:val="20"/>
          <w:szCs w:val="20"/>
        </w:rPr>
        <w:t>ASSOLVIMENTO DEGLI OBBLIGHI DI TRACCIABILITA’ FINANZIARIA DI CUI ALLA LEGGE 136/2010</w:t>
      </w:r>
    </w:p>
    <w:p w:rsidR="00D9648E" w:rsidRPr="00C57C1C" w:rsidRDefault="00D9648E" w:rsidP="00EF2058">
      <w:pPr>
        <w:spacing w:line="276" w:lineRule="auto"/>
        <w:jc w:val="center"/>
        <w:rPr>
          <w:rFonts w:ascii="Tahoma" w:hAnsi="Tahoma" w:cs="Tahoma"/>
          <w:sz w:val="20"/>
          <w:szCs w:val="20"/>
        </w:rPr>
      </w:pPr>
      <w:proofErr w:type="gramStart"/>
      <w:r w:rsidRPr="00C57C1C">
        <w:rPr>
          <w:rFonts w:ascii="Tahoma" w:hAnsi="Tahoma" w:cs="Tahoma"/>
          <w:sz w:val="20"/>
          <w:szCs w:val="20"/>
        </w:rPr>
        <w:t>ai</w:t>
      </w:r>
      <w:proofErr w:type="gramEnd"/>
      <w:r w:rsidRPr="00C57C1C">
        <w:rPr>
          <w:rFonts w:ascii="Tahoma" w:hAnsi="Tahoma" w:cs="Tahoma"/>
          <w:sz w:val="20"/>
          <w:szCs w:val="20"/>
        </w:rPr>
        <w:t xml:space="preserve"> fini dell’assolvimento degli obblighi di tracciabilità finanziaria di cui alla Legge n. 136/2010,</w:t>
      </w:r>
    </w:p>
    <w:p w:rsidR="00C57C1C" w:rsidRDefault="00C57C1C" w:rsidP="00EF2058">
      <w:pPr>
        <w:tabs>
          <w:tab w:val="left" w:pos="1809"/>
          <w:tab w:val="left" w:pos="6779"/>
          <w:tab w:val="left" w:pos="7581"/>
          <w:tab w:val="left" w:pos="10252"/>
        </w:tabs>
        <w:spacing w:before="99" w:line="360" w:lineRule="auto"/>
        <w:rPr>
          <w:rFonts w:ascii="Tahoma" w:eastAsia="Tahoma" w:hAnsi="Tahoma" w:cs="Tahoma"/>
          <w:sz w:val="20"/>
          <w:szCs w:val="20"/>
        </w:rPr>
      </w:pPr>
    </w:p>
    <w:p w:rsidR="002A09DB" w:rsidRDefault="002A09DB" w:rsidP="00EF2058">
      <w:pPr>
        <w:tabs>
          <w:tab w:val="left" w:pos="1809"/>
          <w:tab w:val="left" w:pos="6779"/>
          <w:tab w:val="left" w:pos="7581"/>
          <w:tab w:val="left" w:pos="10252"/>
        </w:tabs>
        <w:spacing w:before="99" w:line="360" w:lineRule="auto"/>
        <w:rPr>
          <w:rFonts w:ascii="Tahoma" w:eastAsia="Tahoma" w:hAnsi="Tahoma" w:cs="Tahoma"/>
          <w:sz w:val="20"/>
          <w:szCs w:val="20"/>
        </w:rPr>
      </w:pPr>
    </w:p>
    <w:p w:rsidR="00932B38" w:rsidRPr="00C57C1C" w:rsidRDefault="00932B38" w:rsidP="00EF2058">
      <w:pPr>
        <w:tabs>
          <w:tab w:val="left" w:pos="1809"/>
          <w:tab w:val="left" w:pos="6779"/>
          <w:tab w:val="left" w:pos="7581"/>
          <w:tab w:val="left" w:pos="10252"/>
        </w:tabs>
        <w:spacing w:before="99" w:line="360" w:lineRule="auto"/>
        <w:rPr>
          <w:rFonts w:ascii="Tahoma" w:eastAsia="Tahoma" w:hAnsi="Tahoma" w:cs="Tahoma"/>
          <w:sz w:val="20"/>
          <w:szCs w:val="20"/>
        </w:rPr>
      </w:pPr>
      <w:r w:rsidRPr="00932B38">
        <w:rPr>
          <w:rFonts w:ascii="Tahoma" w:eastAsia="Tahoma" w:hAnsi="Tahoma" w:cs="Tahoma"/>
          <w:sz w:val="20"/>
          <w:szCs w:val="20"/>
        </w:rPr>
        <w:t>Io</w:t>
      </w:r>
      <w:r w:rsidRPr="00932B38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sottoscritt</w:t>
      </w:r>
      <w:r w:rsidRPr="00C57C1C">
        <w:rPr>
          <w:rFonts w:ascii="Tahoma" w:eastAsia="Tahoma" w:hAnsi="Tahoma" w:cs="Tahoma"/>
          <w:sz w:val="20"/>
          <w:szCs w:val="20"/>
        </w:rPr>
        <w:t>o/a</w:t>
      </w:r>
      <w:r w:rsidRPr="00932B38">
        <w:rPr>
          <w:rFonts w:ascii="Tahoma" w:eastAsia="Tahoma" w:hAnsi="Tahoma" w:cs="Tahoma"/>
          <w:sz w:val="20"/>
          <w:szCs w:val="20"/>
        </w:rPr>
        <w:tab/>
      </w:r>
      <w:r w:rsidRPr="00932B38">
        <w:rPr>
          <w:rFonts w:ascii="Tahoma" w:eastAsia="Tahoma" w:hAnsi="Tahoma" w:cs="Tahoma"/>
          <w:w w:val="99"/>
          <w:sz w:val="20"/>
          <w:szCs w:val="20"/>
          <w:u w:val="single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  <w:u w:val="single"/>
        </w:rPr>
        <w:tab/>
      </w:r>
      <w:r w:rsidRPr="00932B38">
        <w:rPr>
          <w:rFonts w:ascii="Tahoma" w:eastAsia="Tahoma" w:hAnsi="Tahoma" w:cs="Tahoma"/>
          <w:sz w:val="20"/>
          <w:szCs w:val="20"/>
        </w:rPr>
        <w:t xml:space="preserve"> nat</w:t>
      </w:r>
      <w:r w:rsidRPr="00C57C1C">
        <w:rPr>
          <w:rFonts w:ascii="Tahoma" w:eastAsia="Tahoma" w:hAnsi="Tahoma" w:cs="Tahoma"/>
          <w:sz w:val="20"/>
          <w:szCs w:val="20"/>
        </w:rPr>
        <w:t xml:space="preserve">o/a </w:t>
      </w:r>
      <w:proofErr w:type="spellStart"/>
      <w:r w:rsidRPr="00C57C1C">
        <w:rPr>
          <w:rFonts w:ascii="Tahoma" w:eastAsia="Tahoma" w:hAnsi="Tahoma" w:cs="Tahoma"/>
          <w:sz w:val="20"/>
          <w:szCs w:val="20"/>
        </w:rPr>
        <w:t>a</w:t>
      </w:r>
      <w:proofErr w:type="spellEnd"/>
      <w:r w:rsidRPr="00C57C1C">
        <w:rPr>
          <w:rFonts w:ascii="Tahoma" w:eastAsia="Tahoma" w:hAnsi="Tahoma" w:cs="Tahoma"/>
          <w:sz w:val="20"/>
          <w:szCs w:val="20"/>
        </w:rPr>
        <w:t xml:space="preserve"> </w:t>
      </w:r>
      <w:r w:rsidRPr="00C57C1C">
        <w:rPr>
          <w:rFonts w:ascii="Tahoma" w:eastAsia="Tahoma" w:hAnsi="Tahoma" w:cs="Tahoma"/>
          <w:sz w:val="20"/>
          <w:szCs w:val="20"/>
          <w:u w:val="single"/>
        </w:rPr>
        <w:t>______________</w:t>
      </w:r>
      <w:r w:rsidR="00EF2058">
        <w:rPr>
          <w:rFonts w:ascii="Tahoma" w:eastAsia="Tahoma" w:hAnsi="Tahoma" w:cs="Tahoma"/>
          <w:sz w:val="20"/>
          <w:szCs w:val="20"/>
          <w:u w:val="single"/>
        </w:rPr>
        <w:t xml:space="preserve">________ </w:t>
      </w:r>
      <w:proofErr w:type="spellStart"/>
      <w:r w:rsidRPr="00932B38">
        <w:rPr>
          <w:rFonts w:ascii="Tahoma" w:eastAsia="Tahoma" w:hAnsi="Tahoma" w:cs="Tahoma"/>
          <w:sz w:val="20"/>
          <w:szCs w:val="20"/>
        </w:rPr>
        <w:t>Prov</w:t>
      </w:r>
      <w:proofErr w:type="spellEnd"/>
      <w:r w:rsidRPr="00932B38">
        <w:rPr>
          <w:rFonts w:ascii="Tahoma" w:eastAsia="Tahoma" w:hAnsi="Tahoma" w:cs="Tahoma"/>
          <w:sz w:val="20"/>
          <w:szCs w:val="20"/>
        </w:rPr>
        <w:t>.</w:t>
      </w:r>
      <w:r w:rsidRPr="00C57C1C">
        <w:rPr>
          <w:rFonts w:ascii="Tahoma" w:eastAsia="Tahoma" w:hAnsi="Tahoma" w:cs="Tahoma"/>
          <w:sz w:val="20"/>
          <w:szCs w:val="20"/>
        </w:rPr>
        <w:t xml:space="preserve"> </w:t>
      </w:r>
      <w:r w:rsidRPr="00C57C1C">
        <w:rPr>
          <w:rFonts w:ascii="Tahoma" w:eastAsia="Tahoma" w:hAnsi="Tahoma" w:cs="Tahoma"/>
          <w:sz w:val="20"/>
          <w:szCs w:val="20"/>
          <w:u w:val="single"/>
        </w:rPr>
        <w:t>_____________</w:t>
      </w:r>
      <w:r w:rsidRPr="00C57C1C">
        <w:rPr>
          <w:rFonts w:ascii="Tahoma" w:eastAsia="Tahoma" w:hAnsi="Tahoma" w:cs="Tahoma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e</w:t>
      </w:r>
      <w:r w:rsidRPr="00932B38"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residente</w:t>
      </w:r>
      <w:r w:rsidRPr="00932B38"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a</w:t>
      </w:r>
      <w:r w:rsidRPr="00C57C1C">
        <w:rPr>
          <w:rFonts w:ascii="Tahoma" w:eastAsia="Tahoma" w:hAnsi="Tahoma" w:cs="Tahoma"/>
          <w:sz w:val="20"/>
          <w:szCs w:val="20"/>
        </w:rPr>
        <w:t xml:space="preserve"> </w:t>
      </w:r>
      <w:r w:rsidRPr="00C57C1C">
        <w:rPr>
          <w:rFonts w:ascii="Tahoma" w:eastAsia="Tahoma" w:hAnsi="Tahoma" w:cs="Tahoma"/>
          <w:sz w:val="20"/>
          <w:szCs w:val="20"/>
          <w:u w:val="single"/>
        </w:rPr>
        <w:t>____________________________________________</w:t>
      </w:r>
      <w:r w:rsidR="00C57C1C">
        <w:rPr>
          <w:rFonts w:ascii="Tahoma" w:eastAsia="Tahoma" w:hAnsi="Tahoma" w:cs="Tahoma"/>
          <w:sz w:val="20"/>
          <w:szCs w:val="20"/>
          <w:u w:val="single"/>
        </w:rPr>
        <w:t>_</w:t>
      </w:r>
      <w:r w:rsidRPr="00C57C1C">
        <w:rPr>
          <w:rFonts w:ascii="Tahoma" w:eastAsia="Tahoma" w:hAnsi="Tahoma" w:cs="Tahoma"/>
          <w:sz w:val="20"/>
          <w:szCs w:val="20"/>
          <w:u w:val="single"/>
        </w:rPr>
        <w:t xml:space="preserve"> </w:t>
      </w:r>
      <w:proofErr w:type="spellStart"/>
      <w:r w:rsidRPr="00932B38">
        <w:rPr>
          <w:rFonts w:ascii="Tahoma" w:eastAsia="Tahoma" w:hAnsi="Tahoma" w:cs="Tahoma"/>
          <w:sz w:val="20"/>
          <w:szCs w:val="20"/>
        </w:rPr>
        <w:t>Prov</w:t>
      </w:r>
      <w:proofErr w:type="spellEnd"/>
      <w:r w:rsidRPr="00932B38">
        <w:rPr>
          <w:rFonts w:ascii="Tahoma" w:eastAsia="Tahoma" w:hAnsi="Tahoma" w:cs="Tahoma"/>
          <w:sz w:val="20"/>
          <w:szCs w:val="20"/>
        </w:rPr>
        <w:t>.</w:t>
      </w:r>
      <w:r w:rsidRPr="00C57C1C">
        <w:rPr>
          <w:rFonts w:ascii="Tahoma" w:eastAsia="Tahoma" w:hAnsi="Tahoma" w:cs="Tahoma"/>
          <w:sz w:val="20"/>
          <w:szCs w:val="20"/>
        </w:rPr>
        <w:t xml:space="preserve"> </w:t>
      </w:r>
      <w:r w:rsidRPr="00C57C1C">
        <w:rPr>
          <w:rFonts w:ascii="Tahoma" w:eastAsia="Tahoma" w:hAnsi="Tahoma" w:cs="Tahoma"/>
          <w:sz w:val="20"/>
          <w:szCs w:val="20"/>
          <w:u w:val="single"/>
        </w:rPr>
        <w:t>_____________</w:t>
      </w:r>
      <w:r w:rsidRPr="00C57C1C">
        <w:rPr>
          <w:rFonts w:ascii="Tahoma" w:eastAsia="Tahoma" w:hAnsi="Tahoma" w:cs="Tahoma"/>
          <w:sz w:val="20"/>
          <w:szCs w:val="20"/>
          <w:u w:val="single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in</w:t>
      </w:r>
      <w:r w:rsidRPr="00932B38"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Via/Piazza</w:t>
      </w:r>
      <w:r w:rsidRPr="00C57C1C">
        <w:rPr>
          <w:rFonts w:ascii="Tahoma" w:eastAsia="Tahoma" w:hAnsi="Tahoma" w:cs="Tahoma"/>
          <w:sz w:val="20"/>
          <w:szCs w:val="20"/>
        </w:rPr>
        <w:t xml:space="preserve"> </w:t>
      </w:r>
      <w:r w:rsidRPr="00C57C1C">
        <w:rPr>
          <w:rFonts w:ascii="Tahoma" w:eastAsia="Tahoma" w:hAnsi="Tahoma" w:cs="Tahoma"/>
          <w:w w:val="99"/>
          <w:sz w:val="20"/>
          <w:szCs w:val="20"/>
          <w:u w:val="single"/>
        </w:rPr>
        <w:t>___________________________________________________________________</w:t>
      </w:r>
      <w:r w:rsidR="00C57C1C">
        <w:rPr>
          <w:rFonts w:ascii="Tahoma" w:eastAsia="Tahoma" w:hAnsi="Tahoma" w:cs="Tahoma"/>
          <w:w w:val="99"/>
          <w:sz w:val="20"/>
          <w:szCs w:val="20"/>
          <w:u w:val="single"/>
        </w:rPr>
        <w:t>_</w:t>
      </w:r>
      <w:r w:rsidRPr="00C57C1C">
        <w:rPr>
          <w:rFonts w:ascii="Tahoma" w:eastAsia="Tahoma" w:hAnsi="Tahoma" w:cs="Tahoma"/>
          <w:w w:val="99"/>
          <w:sz w:val="20"/>
          <w:szCs w:val="20"/>
          <w:u w:val="single"/>
        </w:rPr>
        <w:t>___</w:t>
      </w:r>
      <w:r w:rsidRPr="00932B38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n.</w:t>
      </w:r>
      <w:r w:rsidRPr="00C57C1C">
        <w:rPr>
          <w:rFonts w:ascii="Tahoma" w:eastAsia="Tahoma" w:hAnsi="Tahoma" w:cs="Tahoma"/>
          <w:sz w:val="20"/>
          <w:szCs w:val="20"/>
        </w:rPr>
        <w:t>__________</w:t>
      </w:r>
      <w:r w:rsidRPr="00932B38">
        <w:rPr>
          <w:rFonts w:ascii="Tahoma" w:eastAsia="Tahoma" w:hAnsi="Tahoma" w:cs="Tahoma"/>
          <w:sz w:val="20"/>
          <w:szCs w:val="20"/>
        </w:rPr>
        <w:t>,</w:t>
      </w:r>
      <w:r w:rsidRPr="00932B38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C. F.</w:t>
      </w:r>
      <w:r w:rsidRPr="00932B38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_</w:t>
      </w:r>
      <w:r w:rsidRPr="00932B38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pacing w:val="18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_</w:t>
      </w:r>
      <w:r w:rsidRPr="00932B38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pacing w:val="17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_</w:t>
      </w:r>
      <w:r w:rsidRPr="00932B38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pacing w:val="17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_</w:t>
      </w:r>
      <w:r w:rsidRPr="00932B38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pacing w:val="17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_</w:t>
      </w:r>
      <w:r w:rsidRPr="00932B38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pacing w:val="20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_</w:t>
      </w:r>
      <w:r w:rsidRPr="00932B38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pacing w:val="20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_</w:t>
      </w:r>
      <w:r w:rsidRPr="00932B38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pacing w:val="18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_</w:t>
      </w:r>
      <w:r w:rsidRPr="00932B38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pacing w:val="17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_</w:t>
      </w:r>
      <w:r w:rsidRPr="00932B38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pacing w:val="17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_</w:t>
      </w:r>
      <w:r w:rsidRPr="00932B38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pacing w:val="17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_</w:t>
      </w:r>
      <w:r w:rsidRPr="00932B38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pacing w:val="21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_</w:t>
      </w:r>
      <w:r w:rsidRPr="00932B38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pacing w:val="20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_</w:t>
      </w:r>
      <w:r w:rsidRPr="00932B38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pacing w:val="20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_</w:t>
      </w:r>
      <w:r w:rsidRPr="00932B38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pacing w:val="20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_</w:t>
      </w:r>
      <w:r w:rsidRPr="00932B38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pacing w:val="17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_</w:t>
      </w:r>
      <w:r w:rsidRPr="00932B38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pacing w:val="-60"/>
          <w:sz w:val="20"/>
          <w:szCs w:val="20"/>
        </w:rPr>
        <w:t xml:space="preserve"> </w:t>
      </w:r>
      <w:r w:rsidR="00C57C1C">
        <w:rPr>
          <w:rFonts w:ascii="Tahoma" w:eastAsia="Tahoma" w:hAnsi="Tahoma" w:cs="Tahoma"/>
          <w:spacing w:val="-60"/>
          <w:sz w:val="20"/>
          <w:szCs w:val="20"/>
        </w:rPr>
        <w:t xml:space="preserve">        </w:t>
      </w:r>
      <w:r w:rsidRPr="00932B38">
        <w:rPr>
          <w:rFonts w:ascii="Tahoma" w:eastAsia="Tahoma" w:hAnsi="Tahoma" w:cs="Tahoma"/>
          <w:sz w:val="20"/>
          <w:szCs w:val="20"/>
        </w:rPr>
        <w:t>in</w:t>
      </w:r>
      <w:r w:rsidRPr="00932B38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qualità</w:t>
      </w:r>
      <w:r w:rsidRPr="00932B38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di:</w:t>
      </w:r>
    </w:p>
    <w:p w:rsidR="00932B38" w:rsidRPr="00932B38" w:rsidRDefault="00932B38" w:rsidP="00EF2058">
      <w:pPr>
        <w:tabs>
          <w:tab w:val="left" w:pos="1317"/>
          <w:tab w:val="left" w:pos="3374"/>
          <w:tab w:val="left" w:pos="7885"/>
          <w:tab w:val="left" w:pos="9099"/>
        </w:tabs>
        <w:spacing w:before="121" w:line="360" w:lineRule="auto"/>
        <w:rPr>
          <w:rFonts w:ascii="Tahoma" w:eastAsia="Tahoma" w:hAnsi="Tahoma" w:cs="Tahoma"/>
          <w:sz w:val="20"/>
          <w:szCs w:val="20"/>
        </w:rPr>
      </w:pPr>
      <w:r w:rsidRPr="00932B38">
        <w:rPr>
          <w:rFonts w:ascii="Tahoma" w:eastAsia="Tahoma" w:hAnsi="Tahoma" w:cs="Tahoma"/>
          <w:sz w:val="20"/>
          <w:szCs w:val="20"/>
        </w:rPr>
        <w:t></w:t>
      </w:r>
      <w:r w:rsidRPr="00932B38">
        <w:rPr>
          <w:rFonts w:ascii="Tahoma" w:eastAsia="Tahoma" w:hAnsi="Tahoma" w:cs="Tahoma"/>
          <w:spacing w:val="10"/>
          <w:sz w:val="20"/>
          <w:szCs w:val="20"/>
        </w:rPr>
        <w:t xml:space="preserve"> </w:t>
      </w:r>
      <w:proofErr w:type="gramStart"/>
      <w:r w:rsidRPr="00932B38">
        <w:rPr>
          <w:rFonts w:ascii="Tahoma" w:eastAsia="Tahoma" w:hAnsi="Tahoma" w:cs="Tahoma"/>
          <w:sz w:val="20"/>
          <w:szCs w:val="20"/>
        </w:rPr>
        <w:t>legale</w:t>
      </w:r>
      <w:proofErr w:type="gramEnd"/>
      <w:r w:rsidRPr="00932B38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rappresentante</w:t>
      </w:r>
      <w:r w:rsidRPr="00932B38">
        <w:rPr>
          <w:rFonts w:ascii="Tahoma" w:eastAsia="Tahoma" w:hAnsi="Tahoma" w:cs="Tahoma"/>
          <w:spacing w:val="47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</w:t>
      </w:r>
      <w:r w:rsidRPr="00932B38"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amministratore</w:t>
      </w:r>
      <w:r w:rsidRPr="00932B38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C57C1C">
        <w:rPr>
          <w:rFonts w:ascii="Tahoma" w:eastAsia="Tahoma" w:hAnsi="Tahoma" w:cs="Tahoma"/>
          <w:sz w:val="20"/>
          <w:szCs w:val="20"/>
        </w:rPr>
        <w:t xml:space="preserve">delegato </w:t>
      </w:r>
      <w:r w:rsidRPr="00932B38">
        <w:rPr>
          <w:rFonts w:ascii="Tahoma" w:eastAsia="Tahoma" w:hAnsi="Tahoma" w:cs="Tahoma"/>
          <w:sz w:val="20"/>
          <w:szCs w:val="20"/>
        </w:rPr>
        <w:t></w:t>
      </w:r>
      <w:r w:rsidRPr="00932B38">
        <w:rPr>
          <w:rFonts w:ascii="Tahoma" w:eastAsia="Tahoma" w:hAnsi="Tahoma" w:cs="Tahoma"/>
          <w:spacing w:val="11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professionista incaricato</w:t>
      </w:r>
    </w:p>
    <w:p w:rsidR="00932B38" w:rsidRPr="00932B38" w:rsidRDefault="00932B38" w:rsidP="00EF2058">
      <w:pPr>
        <w:tabs>
          <w:tab w:val="left" w:pos="10118"/>
        </w:tabs>
        <w:spacing w:before="83" w:line="360" w:lineRule="auto"/>
        <w:rPr>
          <w:rFonts w:ascii="Tahoma" w:eastAsia="Tahoma" w:hAnsi="Tahoma" w:cs="Tahoma"/>
          <w:sz w:val="20"/>
          <w:szCs w:val="20"/>
        </w:rPr>
      </w:pPr>
      <w:proofErr w:type="gramStart"/>
      <w:r w:rsidRPr="00932B38">
        <w:rPr>
          <w:rFonts w:ascii="Tahoma" w:eastAsia="Tahoma" w:hAnsi="Tahoma" w:cs="Tahoma"/>
          <w:sz w:val="20"/>
          <w:szCs w:val="20"/>
        </w:rPr>
        <w:t>della</w:t>
      </w:r>
      <w:proofErr w:type="gramEnd"/>
      <w:r w:rsidRPr="00932B38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ditta/Ente</w:t>
      </w:r>
      <w:r w:rsidRPr="00932B38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(denominazione)</w:t>
      </w:r>
      <w:r w:rsidRPr="00932B38">
        <w:rPr>
          <w:rFonts w:ascii="Tahoma" w:eastAsia="Tahoma" w:hAnsi="Tahoma" w:cs="Tahoma"/>
          <w:spacing w:val="14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  <w:u w:val="single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  <w:u w:val="single"/>
        </w:rPr>
        <w:tab/>
      </w:r>
      <w:r w:rsidR="00EF2058">
        <w:rPr>
          <w:rFonts w:ascii="Tahoma" w:eastAsia="Tahoma" w:hAnsi="Tahoma" w:cs="Tahoma"/>
          <w:sz w:val="20"/>
          <w:szCs w:val="20"/>
          <w:u w:val="single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con</w:t>
      </w:r>
      <w:r w:rsidRPr="00932B38">
        <w:rPr>
          <w:rFonts w:ascii="Tahoma" w:eastAsia="Tahoma" w:hAnsi="Tahoma" w:cs="Tahoma"/>
          <w:spacing w:val="19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sede</w:t>
      </w:r>
      <w:r w:rsidRPr="00932B38">
        <w:rPr>
          <w:rFonts w:ascii="Tahoma" w:eastAsia="Tahoma" w:hAnsi="Tahoma" w:cs="Tahoma"/>
          <w:spacing w:val="20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a</w:t>
      </w:r>
      <w:r w:rsidRPr="00932B38">
        <w:rPr>
          <w:rFonts w:ascii="Tahoma" w:eastAsia="Tahoma" w:hAnsi="Tahoma" w:cs="Tahoma"/>
          <w:spacing w:val="20"/>
          <w:sz w:val="20"/>
          <w:szCs w:val="20"/>
        </w:rPr>
        <w:t xml:space="preserve"> </w:t>
      </w:r>
      <w:r w:rsidR="006C14AB" w:rsidRPr="00932B38">
        <w:rPr>
          <w:rFonts w:ascii="Tahoma" w:eastAsia="Tahoma" w:hAnsi="Tahoma" w:cs="Tahoma"/>
          <w:sz w:val="20"/>
          <w:szCs w:val="20"/>
        </w:rPr>
        <w:t>(città)</w:t>
      </w:r>
      <w:r w:rsidR="006C14AB" w:rsidRPr="00C57C1C">
        <w:rPr>
          <w:rFonts w:ascii="Tahoma" w:eastAsia="Tahoma" w:hAnsi="Tahoma" w:cs="Tahoma"/>
          <w:sz w:val="20"/>
          <w:szCs w:val="20"/>
        </w:rPr>
        <w:t xml:space="preserve"> </w:t>
      </w:r>
      <w:r w:rsidR="006C14AB" w:rsidRPr="00C57C1C">
        <w:rPr>
          <w:rFonts w:ascii="Tahoma" w:eastAsia="Tahoma" w:hAnsi="Tahoma" w:cs="Tahoma"/>
          <w:sz w:val="20"/>
          <w:szCs w:val="20"/>
          <w:u w:val="single"/>
        </w:rPr>
        <w:t>_______________</w:t>
      </w:r>
      <w:r w:rsidR="00EF2058">
        <w:rPr>
          <w:rFonts w:ascii="Tahoma" w:eastAsia="Tahoma" w:hAnsi="Tahoma" w:cs="Tahoma"/>
          <w:sz w:val="20"/>
          <w:szCs w:val="20"/>
          <w:u w:val="single"/>
        </w:rPr>
        <w:t>_</w:t>
      </w:r>
      <w:r w:rsidR="006C14AB" w:rsidRPr="00C57C1C">
        <w:rPr>
          <w:rFonts w:ascii="Tahoma" w:eastAsia="Tahoma" w:hAnsi="Tahoma" w:cs="Tahoma"/>
          <w:sz w:val="20"/>
          <w:szCs w:val="20"/>
          <w:u w:val="single"/>
        </w:rPr>
        <w:t>_____________________________</w:t>
      </w:r>
      <w:r w:rsidR="006C14AB" w:rsidRPr="00C57C1C">
        <w:rPr>
          <w:rFonts w:ascii="Tahoma" w:eastAsia="Tahoma" w:hAnsi="Tahoma" w:cs="Tahoma"/>
          <w:sz w:val="20"/>
          <w:szCs w:val="20"/>
          <w:u w:val="single"/>
        </w:rPr>
        <w:t xml:space="preserve"> </w:t>
      </w:r>
      <w:proofErr w:type="spellStart"/>
      <w:r w:rsidR="006C14AB" w:rsidRPr="00932B38">
        <w:rPr>
          <w:rFonts w:ascii="Tahoma" w:eastAsia="Tahoma" w:hAnsi="Tahoma" w:cs="Tahoma"/>
          <w:sz w:val="20"/>
          <w:szCs w:val="20"/>
        </w:rPr>
        <w:t>Prov</w:t>
      </w:r>
      <w:proofErr w:type="spellEnd"/>
      <w:r w:rsidR="006C14AB" w:rsidRPr="00932B38">
        <w:rPr>
          <w:rFonts w:ascii="Tahoma" w:eastAsia="Tahoma" w:hAnsi="Tahoma" w:cs="Tahoma"/>
          <w:sz w:val="20"/>
          <w:szCs w:val="20"/>
        </w:rPr>
        <w:t>.</w:t>
      </w:r>
      <w:r w:rsidR="006C14AB" w:rsidRPr="00C57C1C">
        <w:rPr>
          <w:rFonts w:ascii="Tahoma" w:eastAsia="Tahoma" w:hAnsi="Tahoma" w:cs="Tahoma"/>
          <w:sz w:val="20"/>
          <w:szCs w:val="20"/>
        </w:rPr>
        <w:t xml:space="preserve"> </w:t>
      </w:r>
      <w:r w:rsidR="006C14AB" w:rsidRPr="00C57C1C">
        <w:rPr>
          <w:rFonts w:ascii="Tahoma" w:eastAsia="Tahoma" w:hAnsi="Tahoma" w:cs="Tahoma"/>
          <w:sz w:val="20"/>
          <w:szCs w:val="20"/>
          <w:u w:val="single"/>
        </w:rPr>
        <w:t xml:space="preserve">_____________ </w:t>
      </w:r>
      <w:r w:rsidRPr="00932B38">
        <w:rPr>
          <w:rFonts w:ascii="Tahoma" w:eastAsia="Tahoma" w:hAnsi="Tahoma" w:cs="Tahoma"/>
          <w:sz w:val="20"/>
          <w:szCs w:val="20"/>
        </w:rPr>
        <w:t>CAP</w:t>
      </w:r>
      <w:r w:rsidR="006C14AB" w:rsidRPr="00C57C1C">
        <w:rPr>
          <w:rFonts w:ascii="Tahoma" w:eastAsia="Tahoma" w:hAnsi="Tahoma" w:cs="Tahoma"/>
          <w:sz w:val="20"/>
          <w:szCs w:val="20"/>
        </w:rPr>
        <w:t xml:space="preserve"> __________</w:t>
      </w:r>
      <w:r w:rsidR="006C14AB" w:rsidRPr="00C57C1C">
        <w:rPr>
          <w:rFonts w:ascii="Tahoma" w:eastAsia="Tahoma" w:hAnsi="Tahoma" w:cs="Tahoma"/>
          <w:sz w:val="20"/>
          <w:szCs w:val="20"/>
          <w:u w:val="single"/>
        </w:rPr>
        <w:t xml:space="preserve"> </w:t>
      </w:r>
      <w:r w:rsidR="006C14AB" w:rsidRPr="00932B38">
        <w:rPr>
          <w:rFonts w:ascii="Tahoma" w:eastAsia="Tahoma" w:hAnsi="Tahoma" w:cs="Tahoma"/>
          <w:sz w:val="20"/>
          <w:szCs w:val="20"/>
        </w:rPr>
        <w:t>in</w:t>
      </w:r>
      <w:r w:rsidR="006C14AB" w:rsidRPr="00932B38"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 w:rsidR="006C14AB" w:rsidRPr="00932B38">
        <w:rPr>
          <w:rFonts w:ascii="Tahoma" w:eastAsia="Tahoma" w:hAnsi="Tahoma" w:cs="Tahoma"/>
          <w:sz w:val="20"/>
          <w:szCs w:val="20"/>
        </w:rPr>
        <w:t>Via/Piazza</w:t>
      </w:r>
      <w:r w:rsidR="006C14AB" w:rsidRPr="00C57C1C">
        <w:rPr>
          <w:rFonts w:ascii="Tahoma" w:eastAsia="Tahoma" w:hAnsi="Tahoma" w:cs="Tahoma"/>
          <w:sz w:val="20"/>
          <w:szCs w:val="20"/>
        </w:rPr>
        <w:t xml:space="preserve"> </w:t>
      </w:r>
      <w:r w:rsidR="006C14AB" w:rsidRPr="00C57C1C">
        <w:rPr>
          <w:rFonts w:ascii="Tahoma" w:eastAsia="Tahoma" w:hAnsi="Tahoma" w:cs="Tahoma"/>
          <w:w w:val="99"/>
          <w:sz w:val="20"/>
          <w:szCs w:val="20"/>
          <w:u w:val="single"/>
        </w:rPr>
        <w:t>__________________________________________________________</w:t>
      </w:r>
      <w:r w:rsidR="00EF2058">
        <w:rPr>
          <w:rFonts w:ascii="Tahoma" w:eastAsia="Tahoma" w:hAnsi="Tahoma" w:cs="Tahoma"/>
          <w:w w:val="99"/>
          <w:sz w:val="20"/>
          <w:szCs w:val="20"/>
          <w:u w:val="single"/>
        </w:rPr>
        <w:t>_</w:t>
      </w:r>
      <w:r w:rsidR="006C14AB" w:rsidRPr="00C57C1C">
        <w:rPr>
          <w:rFonts w:ascii="Tahoma" w:eastAsia="Tahoma" w:hAnsi="Tahoma" w:cs="Tahoma"/>
          <w:w w:val="99"/>
          <w:sz w:val="20"/>
          <w:szCs w:val="20"/>
          <w:u w:val="single"/>
        </w:rPr>
        <w:t>____________</w:t>
      </w:r>
      <w:r w:rsidR="006C14AB" w:rsidRPr="00932B38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="006C14AB" w:rsidRPr="00932B38">
        <w:rPr>
          <w:rFonts w:ascii="Tahoma" w:eastAsia="Tahoma" w:hAnsi="Tahoma" w:cs="Tahoma"/>
          <w:sz w:val="20"/>
          <w:szCs w:val="20"/>
        </w:rPr>
        <w:t>n.</w:t>
      </w:r>
      <w:r w:rsidR="006C14AB" w:rsidRPr="00C57C1C">
        <w:rPr>
          <w:rFonts w:ascii="Tahoma" w:eastAsia="Tahoma" w:hAnsi="Tahoma" w:cs="Tahoma"/>
          <w:sz w:val="20"/>
          <w:szCs w:val="20"/>
        </w:rPr>
        <w:t>__________</w:t>
      </w:r>
      <w:r w:rsidR="006C14AB" w:rsidRPr="00932B38">
        <w:rPr>
          <w:rFonts w:ascii="Tahoma" w:eastAsia="Tahoma" w:hAnsi="Tahoma" w:cs="Tahoma"/>
          <w:sz w:val="20"/>
          <w:szCs w:val="20"/>
        </w:rPr>
        <w:t>,</w:t>
      </w:r>
      <w:r w:rsidR="006C14AB" w:rsidRPr="00932B38"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indirizzo</w:t>
      </w:r>
      <w:r w:rsidRPr="00932B38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e-mail:</w:t>
      </w:r>
      <w:r w:rsidRPr="00932B38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  <w:u w:val="single"/>
        </w:rPr>
        <w:tab/>
      </w:r>
    </w:p>
    <w:p w:rsidR="00EF2058" w:rsidRDefault="00932B38" w:rsidP="00EF2058">
      <w:pPr>
        <w:tabs>
          <w:tab w:val="left" w:pos="5210"/>
        </w:tabs>
        <w:spacing w:before="100" w:line="360" w:lineRule="auto"/>
        <w:ind w:right="12"/>
        <w:jc w:val="both"/>
        <w:rPr>
          <w:rFonts w:ascii="Tahoma" w:eastAsia="Tahoma" w:hAnsi="Tahoma" w:cs="Tahoma"/>
          <w:spacing w:val="-61"/>
          <w:sz w:val="20"/>
          <w:szCs w:val="20"/>
        </w:rPr>
      </w:pPr>
      <w:r w:rsidRPr="00932B38">
        <w:rPr>
          <w:rFonts w:ascii="Tahoma" w:eastAsia="Tahoma" w:hAnsi="Tahoma" w:cs="Tahoma"/>
          <w:sz w:val="20"/>
          <w:szCs w:val="20"/>
        </w:rPr>
        <w:t>C.</w:t>
      </w:r>
      <w:r w:rsidRPr="00932B38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="006C14AB" w:rsidRPr="00C57C1C">
        <w:rPr>
          <w:rFonts w:ascii="Tahoma" w:eastAsia="Tahoma" w:hAnsi="Tahoma" w:cs="Tahoma"/>
          <w:sz w:val="20"/>
          <w:szCs w:val="20"/>
        </w:rPr>
        <w:t xml:space="preserve">F.   </w:t>
      </w:r>
      <w:r w:rsidRPr="00932B38">
        <w:rPr>
          <w:rFonts w:ascii="Tahoma" w:eastAsia="Tahoma" w:hAnsi="Tahoma" w:cs="Tahoma"/>
          <w:sz w:val="20"/>
          <w:szCs w:val="20"/>
        </w:rPr>
        <w:t>| _</w:t>
      </w:r>
      <w:r w:rsidRPr="00932B38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pacing w:val="18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_</w:t>
      </w:r>
      <w:r w:rsidRPr="00932B38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pacing w:val="17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_</w:t>
      </w:r>
      <w:r w:rsidRPr="00932B38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pacing w:val="18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_</w:t>
      </w:r>
      <w:r w:rsidRPr="00932B38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pacing w:val="20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_</w:t>
      </w:r>
      <w:r w:rsidRPr="00932B38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pacing w:val="19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_</w:t>
      </w:r>
      <w:r w:rsidRPr="00932B38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pacing w:val="20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_</w:t>
      </w:r>
      <w:r w:rsidRPr="00932B38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pacing w:val="20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_</w:t>
      </w:r>
      <w:r w:rsidRPr="00932B38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pacing w:val="19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_</w:t>
      </w:r>
      <w:r w:rsidRPr="00932B38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pacing w:val="18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_ |</w:t>
      </w:r>
      <w:r w:rsidRPr="00932B38">
        <w:rPr>
          <w:rFonts w:ascii="Tahoma" w:eastAsia="Tahoma" w:hAnsi="Tahoma" w:cs="Tahoma"/>
          <w:spacing w:val="18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_</w:t>
      </w:r>
      <w:r w:rsidRPr="00932B38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z w:val="20"/>
          <w:szCs w:val="20"/>
        </w:rPr>
        <w:tab/>
        <w:t>e</w:t>
      </w:r>
      <w:r w:rsidRPr="00932B38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P.</w:t>
      </w:r>
      <w:r w:rsidRPr="00932B38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IVA</w:t>
      </w:r>
      <w:r w:rsidRPr="00932B38">
        <w:rPr>
          <w:rFonts w:ascii="Tahoma" w:eastAsia="Tahoma" w:hAnsi="Tahoma" w:cs="Tahoma"/>
          <w:spacing w:val="45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 _</w:t>
      </w:r>
      <w:r w:rsidRPr="00932B38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pacing w:val="18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_</w:t>
      </w:r>
      <w:r w:rsidRPr="00932B38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pacing w:val="17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_</w:t>
      </w:r>
      <w:r w:rsidRPr="00932B38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pacing w:val="18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_</w:t>
      </w:r>
      <w:r w:rsidRPr="00932B38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pacing w:val="20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_</w:t>
      </w:r>
      <w:r w:rsidRPr="00932B38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pacing w:val="19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_</w:t>
      </w:r>
      <w:r w:rsidRPr="00932B38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pacing w:val="20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_</w:t>
      </w:r>
      <w:r w:rsidRPr="00932B38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pacing w:val="20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_</w:t>
      </w:r>
      <w:r w:rsidRPr="00932B38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pacing w:val="20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_</w:t>
      </w:r>
      <w:r w:rsidRPr="00932B38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pacing w:val="17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_</w:t>
      </w:r>
      <w:r w:rsidRPr="00932B38"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  <w:r w:rsidRPr="00932B38">
        <w:rPr>
          <w:rFonts w:ascii="Tahoma" w:eastAsia="Tahoma" w:hAnsi="Tahoma" w:cs="Tahoma"/>
          <w:spacing w:val="18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_</w:t>
      </w:r>
      <w:r w:rsidRPr="00932B38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|</w:t>
      </w:r>
    </w:p>
    <w:p w:rsidR="00932B38" w:rsidRPr="00932B38" w:rsidRDefault="00932B38" w:rsidP="00EF2058">
      <w:pPr>
        <w:tabs>
          <w:tab w:val="left" w:pos="5210"/>
        </w:tabs>
        <w:spacing w:before="100" w:line="360" w:lineRule="auto"/>
        <w:ind w:right="12"/>
        <w:jc w:val="both"/>
        <w:rPr>
          <w:rFonts w:ascii="Tahoma" w:eastAsia="Tahoma" w:hAnsi="Tahoma" w:cs="Tahoma"/>
          <w:sz w:val="20"/>
          <w:szCs w:val="20"/>
        </w:rPr>
      </w:pPr>
      <w:proofErr w:type="gramStart"/>
      <w:r w:rsidRPr="00932B38">
        <w:rPr>
          <w:rFonts w:ascii="Tahoma" w:eastAsia="Tahoma" w:hAnsi="Tahoma" w:cs="Tahoma"/>
          <w:sz w:val="20"/>
          <w:szCs w:val="20"/>
        </w:rPr>
        <w:t>aggiudicatario</w:t>
      </w:r>
      <w:proofErr w:type="gramEnd"/>
      <w:r w:rsidRPr="00932B38">
        <w:rPr>
          <w:rFonts w:ascii="Tahoma" w:eastAsia="Tahoma" w:hAnsi="Tahoma" w:cs="Tahoma"/>
          <w:sz w:val="20"/>
          <w:szCs w:val="20"/>
        </w:rPr>
        <w:t>/affidatario/incaricato</w:t>
      </w:r>
      <w:r w:rsidRPr="00932B38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di:</w:t>
      </w:r>
      <w:r w:rsidRPr="00932B38">
        <w:rPr>
          <w:rFonts w:ascii="Tahoma" w:eastAsia="Tahoma" w:hAnsi="Tahoma" w:cs="Tahoma"/>
          <w:spacing w:val="51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</w:t>
      </w:r>
      <w:r w:rsidRPr="00932B38">
        <w:rPr>
          <w:rFonts w:ascii="Tahoma" w:eastAsia="Tahoma" w:hAnsi="Tahoma" w:cs="Tahoma"/>
          <w:spacing w:val="11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lavori</w:t>
      </w:r>
      <w:r w:rsidRPr="00932B38">
        <w:rPr>
          <w:rFonts w:ascii="Tahoma" w:eastAsia="Tahoma" w:hAnsi="Tahoma" w:cs="Tahoma"/>
          <w:spacing w:val="39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</w:t>
      </w:r>
      <w:r w:rsidRPr="00932B38">
        <w:rPr>
          <w:rFonts w:ascii="Tahoma" w:eastAsia="Tahoma" w:hAnsi="Tahoma" w:cs="Tahoma"/>
          <w:spacing w:val="12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servizi</w:t>
      </w:r>
      <w:r w:rsidRPr="00932B38">
        <w:rPr>
          <w:rFonts w:ascii="Tahoma" w:eastAsia="Tahoma" w:hAnsi="Tahoma" w:cs="Tahoma"/>
          <w:spacing w:val="35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</w:t>
      </w:r>
      <w:r w:rsidRPr="00932B38">
        <w:rPr>
          <w:rFonts w:ascii="Tahoma" w:eastAsia="Tahoma" w:hAnsi="Tahoma" w:cs="Tahoma"/>
          <w:spacing w:val="11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forniture</w:t>
      </w:r>
    </w:p>
    <w:p w:rsidR="00932B38" w:rsidRDefault="00932B38" w:rsidP="00EF2058">
      <w:pPr>
        <w:spacing w:before="47" w:line="360" w:lineRule="auto"/>
        <w:ind w:right="12"/>
        <w:jc w:val="both"/>
        <w:rPr>
          <w:rFonts w:ascii="Tahoma" w:eastAsia="Tahoma" w:hAnsi="Tahoma" w:cs="Tahoma"/>
          <w:sz w:val="20"/>
          <w:szCs w:val="20"/>
        </w:rPr>
      </w:pPr>
      <w:proofErr w:type="gramStart"/>
      <w:r w:rsidRPr="00932B38">
        <w:rPr>
          <w:rFonts w:ascii="Tahoma" w:eastAsia="Tahoma" w:hAnsi="Tahoma" w:cs="Tahoma"/>
          <w:sz w:val="20"/>
          <w:szCs w:val="20"/>
        </w:rPr>
        <w:t>consapevole</w:t>
      </w:r>
      <w:proofErr w:type="gramEnd"/>
      <w:r w:rsidRPr="00932B38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delle</w:t>
      </w:r>
      <w:r w:rsidRPr="00932B38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sanzioni</w:t>
      </w:r>
      <w:r w:rsidRPr="00932B38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penali</w:t>
      </w:r>
      <w:r w:rsidRPr="00932B38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previste</w:t>
      </w:r>
      <w:r w:rsidRPr="00932B38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dall’art.</w:t>
      </w:r>
      <w:r w:rsidRPr="00932B38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76</w:t>
      </w:r>
      <w:r w:rsidRPr="00932B38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del</w:t>
      </w:r>
      <w:r w:rsidRPr="00932B38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D.P.R.</w:t>
      </w:r>
      <w:r w:rsidRPr="00932B38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28/12/2000,</w:t>
      </w:r>
      <w:r w:rsidRPr="00932B38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n.</w:t>
      </w:r>
      <w:r w:rsidRPr="00932B38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445</w:t>
      </w:r>
      <w:r w:rsidRPr="00932B38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per</w:t>
      </w:r>
      <w:r w:rsidRPr="00932B38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le</w:t>
      </w:r>
      <w:r w:rsidRPr="00932B38"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ipotesi</w:t>
      </w:r>
      <w:r w:rsidRPr="00932B38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di</w:t>
      </w:r>
      <w:r w:rsidRPr="00932B38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falsità</w:t>
      </w:r>
      <w:r w:rsidRPr="00932B38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in</w:t>
      </w:r>
      <w:r w:rsidRPr="00932B38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atti</w:t>
      </w:r>
      <w:r w:rsidRPr="00932B38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e</w:t>
      </w:r>
      <w:r w:rsidRPr="00932B38">
        <w:rPr>
          <w:rFonts w:ascii="Tahoma" w:eastAsia="Tahoma" w:hAnsi="Tahoma" w:cs="Tahoma"/>
          <w:spacing w:val="-60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dichiarazioni</w:t>
      </w:r>
      <w:r w:rsidRPr="00932B38"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mendaci,</w:t>
      </w:r>
      <w:r w:rsidRPr="00932B38"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nonché</w:t>
      </w:r>
      <w:r w:rsidRPr="00932B38"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preso</w:t>
      </w:r>
      <w:r w:rsidRPr="00932B38"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atto</w:t>
      </w:r>
      <w:r w:rsidRPr="00932B38"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delle</w:t>
      </w:r>
      <w:r w:rsidRPr="00932B38"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disposizioni</w:t>
      </w:r>
      <w:r w:rsidRPr="00932B38"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di</w:t>
      </w:r>
      <w:r w:rsidRPr="00932B38"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cui</w:t>
      </w:r>
      <w:r w:rsidRPr="00932B38"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alla</w:t>
      </w:r>
      <w:r w:rsidRPr="00932B38"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Legge</w:t>
      </w:r>
      <w:r w:rsidRPr="00932B38"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136</w:t>
      </w:r>
      <w:r w:rsidRPr="00932B38"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del</w:t>
      </w:r>
      <w:r w:rsidRPr="00932B38"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13/08/2010</w:t>
      </w:r>
      <w:r w:rsidRPr="00932B38"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relative</w:t>
      </w:r>
      <w:r w:rsidRPr="00932B38"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agli</w:t>
      </w:r>
      <w:r w:rsidRPr="00932B38"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obblighi</w:t>
      </w:r>
      <w:r w:rsidRPr="00932B38">
        <w:rPr>
          <w:rFonts w:ascii="Tahoma" w:eastAsia="Tahoma" w:hAnsi="Tahoma" w:cs="Tahoma"/>
          <w:spacing w:val="-60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di</w:t>
      </w:r>
      <w:r w:rsidRPr="00932B38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tracciabilità dei</w:t>
      </w:r>
      <w:r w:rsidRPr="00932B38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flussi</w:t>
      </w:r>
      <w:r w:rsidRPr="00932B38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finanziari,</w:t>
      </w:r>
      <w:r w:rsidRPr="00932B38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sotto</w:t>
      </w:r>
      <w:r w:rsidRPr="00932B38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932B38">
        <w:rPr>
          <w:rFonts w:ascii="Tahoma" w:eastAsia="Tahoma" w:hAnsi="Tahoma" w:cs="Tahoma"/>
          <w:sz w:val="20"/>
          <w:szCs w:val="20"/>
        </w:rPr>
        <w:t>la propria responsabilità</w:t>
      </w:r>
    </w:p>
    <w:p w:rsidR="00EF2058" w:rsidRPr="00932B38" w:rsidRDefault="00EF2058" w:rsidP="00EF2058">
      <w:pPr>
        <w:spacing w:line="360" w:lineRule="auto"/>
        <w:ind w:right="12"/>
        <w:jc w:val="both"/>
        <w:rPr>
          <w:rFonts w:ascii="Tahoma" w:eastAsia="Tahoma" w:hAnsi="Tahoma" w:cs="Tahoma"/>
          <w:sz w:val="20"/>
          <w:szCs w:val="20"/>
        </w:rPr>
      </w:pPr>
    </w:p>
    <w:p w:rsidR="00D9648E" w:rsidRDefault="00D9648E" w:rsidP="00EF2058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proofErr w:type="gramStart"/>
      <w:r w:rsidRPr="00C57C1C">
        <w:rPr>
          <w:rFonts w:ascii="Tahoma" w:hAnsi="Tahoma" w:cs="Tahoma"/>
          <w:b/>
          <w:sz w:val="20"/>
          <w:szCs w:val="20"/>
          <w:u w:val="single"/>
        </w:rPr>
        <w:t>dichiara</w:t>
      </w:r>
      <w:proofErr w:type="gramEnd"/>
    </w:p>
    <w:p w:rsidR="00EF2058" w:rsidRPr="00C57C1C" w:rsidRDefault="00EF2058" w:rsidP="00EF2058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p w:rsidR="00D9648E" w:rsidRPr="00C57C1C" w:rsidRDefault="00EA0280" w:rsidP="00EF2058">
      <w:pPr>
        <w:pStyle w:val="Paragrafoelenco"/>
        <w:spacing w:line="360" w:lineRule="auto"/>
        <w:ind w:left="284" w:hanging="142"/>
        <w:jc w:val="both"/>
        <w:rPr>
          <w:rFonts w:ascii="Tahoma" w:hAnsi="Tahoma" w:cs="Tahoma"/>
          <w:sz w:val="20"/>
          <w:szCs w:val="20"/>
        </w:rPr>
      </w:pPr>
      <w:r w:rsidRPr="00C57C1C">
        <w:rPr>
          <w:rFonts w:ascii="Tahoma" w:hAnsi="Tahoma" w:cs="Tahom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haracter">
                  <wp:posOffset>-165735</wp:posOffset>
                </wp:positionH>
                <wp:positionV relativeFrom="paragraph">
                  <wp:posOffset>41910</wp:posOffset>
                </wp:positionV>
                <wp:extent cx="153035" cy="167640"/>
                <wp:effectExtent l="0" t="0" r="18415" b="22860"/>
                <wp:wrapNone/>
                <wp:docPr id="3" name="Rettangolo con angoli arrotondat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79A0FA" id="Rettangolo con angoli arrotondati 2" o:spid="_x0000_s1026" style="position:absolute;margin-left:-13.05pt;margin-top:3.3pt;width:12.05pt;height:13.2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" o:allowincell="f"/>
            </w:pict>
          </mc:Fallback>
        </mc:AlternateContent>
      </w:r>
      <w:r w:rsidR="00C57C1C">
        <w:rPr>
          <w:rFonts w:ascii="Tahoma" w:hAnsi="Tahoma" w:cs="Tahoma"/>
          <w:sz w:val="20"/>
          <w:szCs w:val="20"/>
        </w:rPr>
        <w:t xml:space="preserve">  </w:t>
      </w:r>
      <w:proofErr w:type="gramStart"/>
      <w:r w:rsidR="00932B38" w:rsidRPr="00C57C1C">
        <w:rPr>
          <w:rFonts w:ascii="Tahoma" w:hAnsi="Tahoma" w:cs="Tahoma"/>
          <w:sz w:val="20"/>
          <w:szCs w:val="20"/>
        </w:rPr>
        <w:t>c</w:t>
      </w:r>
      <w:r w:rsidR="00D9648E" w:rsidRPr="00C57C1C">
        <w:rPr>
          <w:rFonts w:ascii="Tahoma" w:hAnsi="Tahoma" w:cs="Tahoma"/>
          <w:sz w:val="20"/>
          <w:szCs w:val="20"/>
        </w:rPr>
        <w:t>he</w:t>
      </w:r>
      <w:proofErr w:type="gramEnd"/>
      <w:r w:rsidR="00D9648E" w:rsidRPr="00C57C1C">
        <w:rPr>
          <w:rFonts w:ascii="Tahoma" w:hAnsi="Tahoma" w:cs="Tahoma"/>
          <w:sz w:val="20"/>
          <w:szCs w:val="20"/>
        </w:rPr>
        <w:t xml:space="preserve"> gli estremi identificativi del/i conto/i corrente/i ‘dedicato/i’ sono già in vostro possesso e non sono stati modificati e quindi </w:t>
      </w:r>
      <w:r w:rsidR="00D9648E" w:rsidRPr="00C57C1C">
        <w:rPr>
          <w:rFonts w:ascii="Tahoma" w:hAnsi="Tahoma" w:cs="Tahoma"/>
          <w:b/>
          <w:bCs/>
          <w:sz w:val="20"/>
          <w:szCs w:val="20"/>
          <w:u w:val="single"/>
        </w:rPr>
        <w:t>si confermano alla data della presente dichiarazione</w:t>
      </w:r>
      <w:r w:rsidR="00D9648E" w:rsidRPr="00C57C1C">
        <w:rPr>
          <w:rFonts w:ascii="Tahoma" w:hAnsi="Tahoma" w:cs="Tahoma"/>
          <w:sz w:val="20"/>
          <w:szCs w:val="20"/>
        </w:rPr>
        <w:t>.</w:t>
      </w:r>
    </w:p>
    <w:p w:rsidR="00D9648E" w:rsidRPr="00C57C1C" w:rsidRDefault="00D9648E" w:rsidP="00EF2058">
      <w:pPr>
        <w:pStyle w:val="Paragrafoelenco"/>
        <w:spacing w:line="360" w:lineRule="auto"/>
        <w:ind w:left="283" w:firstLine="1"/>
        <w:jc w:val="both"/>
        <w:rPr>
          <w:rFonts w:ascii="Tahoma" w:hAnsi="Tahoma" w:cs="Tahoma"/>
          <w:sz w:val="20"/>
          <w:szCs w:val="20"/>
        </w:rPr>
      </w:pPr>
      <w:r w:rsidRPr="00C57C1C">
        <w:rPr>
          <w:rFonts w:ascii="Tahoma" w:hAnsi="Tahoma" w:cs="Tahoma"/>
          <w:sz w:val="20"/>
          <w:szCs w:val="20"/>
        </w:rPr>
        <w:t xml:space="preserve">Oppure: </w:t>
      </w:r>
    </w:p>
    <w:p w:rsidR="00D9648E" w:rsidRDefault="00EA0280" w:rsidP="00EF2058">
      <w:pPr>
        <w:pStyle w:val="Paragrafoelenco"/>
        <w:spacing w:line="360" w:lineRule="auto"/>
        <w:ind w:left="284" w:hanging="142"/>
        <w:jc w:val="both"/>
        <w:rPr>
          <w:rFonts w:ascii="Tahoma" w:hAnsi="Tahoma" w:cs="Tahoma"/>
          <w:sz w:val="20"/>
          <w:szCs w:val="20"/>
        </w:rPr>
      </w:pPr>
      <w:r w:rsidRPr="00C57C1C">
        <w:rPr>
          <w:rFonts w:ascii="Tahoma" w:hAnsi="Tahoma" w:cs="Tahom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haracter">
                  <wp:posOffset>-165735</wp:posOffset>
                </wp:positionH>
                <wp:positionV relativeFrom="paragraph">
                  <wp:posOffset>38735</wp:posOffset>
                </wp:positionV>
                <wp:extent cx="153035" cy="167640"/>
                <wp:effectExtent l="0" t="0" r="18415" b="22860"/>
                <wp:wrapNone/>
                <wp:docPr id="1" name="Rettangolo con angoli arrotondat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692E62" id="Rettangolo con angoli arrotondati 1" o:spid="_x0000_s1026" style="position:absolute;margin-left:-13.05pt;margin-top:3.05pt;width:12.05pt;height:13.2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" o:allowincell="f"/>
            </w:pict>
          </mc:Fallback>
        </mc:AlternateContent>
      </w:r>
      <w:r w:rsidR="00932B38" w:rsidRPr="00C57C1C">
        <w:rPr>
          <w:rFonts w:ascii="Tahoma" w:hAnsi="Tahoma" w:cs="Tahoma"/>
          <w:sz w:val="20"/>
          <w:szCs w:val="20"/>
        </w:rPr>
        <w:t xml:space="preserve"> </w:t>
      </w:r>
      <w:r w:rsidR="00C57C1C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D9648E" w:rsidRPr="00C57C1C">
        <w:rPr>
          <w:rFonts w:ascii="Tahoma" w:hAnsi="Tahoma" w:cs="Tahoma"/>
          <w:sz w:val="20"/>
          <w:szCs w:val="20"/>
        </w:rPr>
        <w:t>che</w:t>
      </w:r>
      <w:proofErr w:type="gramEnd"/>
      <w:r w:rsidR="00D9648E" w:rsidRPr="00C57C1C">
        <w:rPr>
          <w:rFonts w:ascii="Tahoma" w:hAnsi="Tahoma" w:cs="Tahoma"/>
          <w:sz w:val="20"/>
          <w:szCs w:val="20"/>
        </w:rPr>
        <w:t xml:space="preserve"> gli estremi identificativi del/i conto/i corrente/i ‘dedicato/i’ alle commesse pubbliche e quindi al contratto relativo all’affidamento delle prestazioni in oggetto citate che verrà stipulato o che è già stato stipulato con questa istituzione scolastica sono: </w:t>
      </w:r>
    </w:p>
    <w:p w:rsidR="00EF2058" w:rsidRPr="00C57C1C" w:rsidRDefault="00EF2058" w:rsidP="00EF2058">
      <w:pPr>
        <w:pStyle w:val="Paragrafoelenco"/>
        <w:spacing w:line="360" w:lineRule="auto"/>
        <w:ind w:left="284" w:hanging="142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7"/>
        <w:gridCol w:w="4737"/>
      </w:tblGrid>
      <w:tr w:rsidR="00D9648E" w:rsidRPr="00C57C1C" w:rsidTr="00233D4A">
        <w:trPr>
          <w:trHeight w:val="397"/>
          <w:jc w:val="center"/>
        </w:trPr>
        <w:tc>
          <w:tcPr>
            <w:tcW w:w="96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48E" w:rsidRPr="00C57C1C" w:rsidRDefault="00D9648E" w:rsidP="00233D4A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7C1C">
              <w:rPr>
                <w:rFonts w:ascii="Tahoma" w:hAnsi="Tahoma" w:cs="Tahoma"/>
                <w:b/>
                <w:bCs/>
                <w:sz w:val="20"/>
                <w:szCs w:val="20"/>
              </w:rPr>
              <w:t>Generalità dei soggetti delegati ad operare</w:t>
            </w:r>
          </w:p>
        </w:tc>
      </w:tr>
      <w:tr w:rsidR="00D9648E" w:rsidRPr="00C57C1C" w:rsidTr="00233D4A">
        <w:trPr>
          <w:trHeight w:val="397"/>
          <w:jc w:val="center"/>
        </w:trPr>
        <w:tc>
          <w:tcPr>
            <w:tcW w:w="4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48E" w:rsidRPr="00C57C1C" w:rsidRDefault="00D9648E" w:rsidP="00233D4A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7C1C">
              <w:rPr>
                <w:rFonts w:ascii="Tahoma" w:hAnsi="Tahoma" w:cs="Tahoma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4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48E" w:rsidRPr="00C57C1C" w:rsidRDefault="00D9648E" w:rsidP="00233D4A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7C1C">
              <w:rPr>
                <w:rFonts w:ascii="Tahoma" w:hAnsi="Tahoma" w:cs="Tahoma"/>
                <w:b/>
                <w:bCs/>
                <w:sz w:val="20"/>
                <w:szCs w:val="20"/>
              </w:rPr>
              <w:t>Codice Fiscale/Partita IVA</w:t>
            </w:r>
          </w:p>
        </w:tc>
      </w:tr>
      <w:tr w:rsidR="00D9648E" w:rsidRPr="00C57C1C" w:rsidTr="005859CE">
        <w:trPr>
          <w:trHeight w:val="224"/>
          <w:jc w:val="center"/>
        </w:trPr>
        <w:tc>
          <w:tcPr>
            <w:tcW w:w="4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48E" w:rsidRPr="00C57C1C" w:rsidRDefault="00D9648E" w:rsidP="00EF2058">
            <w:pPr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48E" w:rsidRPr="00C57C1C" w:rsidRDefault="00D9648E" w:rsidP="00EF2058">
            <w:pPr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9648E" w:rsidRPr="00C57C1C" w:rsidTr="005859CE">
        <w:trPr>
          <w:trHeight w:val="272"/>
          <w:jc w:val="center"/>
        </w:trPr>
        <w:tc>
          <w:tcPr>
            <w:tcW w:w="4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48E" w:rsidRPr="00C57C1C" w:rsidRDefault="00D9648E" w:rsidP="00EF2058">
            <w:pPr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48E" w:rsidRPr="00C57C1C" w:rsidRDefault="00D9648E" w:rsidP="00EF2058">
            <w:pPr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9648E" w:rsidRPr="00C57C1C" w:rsidTr="005859CE">
        <w:trPr>
          <w:trHeight w:val="263"/>
          <w:jc w:val="center"/>
        </w:trPr>
        <w:tc>
          <w:tcPr>
            <w:tcW w:w="4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48E" w:rsidRPr="00C57C1C" w:rsidRDefault="00D9648E" w:rsidP="00EF2058">
            <w:pPr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48E" w:rsidRPr="00C57C1C" w:rsidRDefault="00D9648E" w:rsidP="00EF2058">
            <w:pPr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6C14AB" w:rsidRPr="00C57C1C" w:rsidRDefault="006C14AB" w:rsidP="00EF2058">
      <w:pPr>
        <w:pStyle w:val="Corpodeltesto2"/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:rsidR="00D9648E" w:rsidRPr="00C57C1C" w:rsidRDefault="00D9648E" w:rsidP="00D9648E">
      <w:pPr>
        <w:pStyle w:val="Corpodeltesto2"/>
        <w:rPr>
          <w:rFonts w:ascii="Tahoma" w:hAnsi="Tahoma" w:cs="Tahoma"/>
          <w:szCs w:val="24"/>
        </w:rPr>
      </w:pPr>
      <w:r w:rsidRPr="00C57C1C">
        <w:rPr>
          <w:rFonts w:ascii="Tahoma" w:hAnsi="Tahoma" w:cs="Tahoma"/>
          <w:b/>
          <w:sz w:val="16"/>
          <w:szCs w:val="16"/>
        </w:rPr>
        <w:t>IBAN: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918"/>
        <w:gridCol w:w="992"/>
        <w:gridCol w:w="1701"/>
        <w:gridCol w:w="1700"/>
        <w:gridCol w:w="3339"/>
      </w:tblGrid>
      <w:tr w:rsidR="00D9648E" w:rsidRPr="00C57C1C" w:rsidTr="005859CE">
        <w:trPr>
          <w:trHeight w:val="475"/>
          <w:jc w:val="center"/>
        </w:trPr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D9648E" w:rsidRPr="00C57C1C" w:rsidRDefault="00D9648E" w:rsidP="005859CE">
            <w:pPr>
              <w:jc w:val="center"/>
              <w:rPr>
                <w:rFonts w:ascii="Tahoma" w:hAnsi="Tahoma" w:cs="Tahoma"/>
                <w:szCs w:val="24"/>
              </w:rPr>
            </w:pPr>
            <w:r w:rsidRPr="00C57C1C">
              <w:rPr>
                <w:rFonts w:ascii="Tahoma" w:hAnsi="Tahoma" w:cs="Tahoma"/>
                <w:sz w:val="14"/>
                <w:szCs w:val="14"/>
              </w:rPr>
              <w:t xml:space="preserve">Sigla paese </w:t>
            </w:r>
          </w:p>
          <w:p w:rsidR="00D9648E" w:rsidRPr="00EF2058" w:rsidRDefault="00D9648E" w:rsidP="005859C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EF2058">
              <w:rPr>
                <w:rFonts w:ascii="Tahoma" w:hAnsi="Tahoma" w:cs="Tahoma"/>
                <w:sz w:val="12"/>
                <w:szCs w:val="12"/>
              </w:rPr>
              <w:t>(2 caratteri)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D9648E" w:rsidRPr="00C57C1C" w:rsidRDefault="00D9648E" w:rsidP="005859CE">
            <w:pPr>
              <w:jc w:val="center"/>
              <w:rPr>
                <w:rFonts w:ascii="Tahoma" w:hAnsi="Tahoma" w:cs="Tahoma"/>
                <w:szCs w:val="24"/>
              </w:rPr>
            </w:pPr>
            <w:r w:rsidRPr="00C57C1C">
              <w:rPr>
                <w:rFonts w:ascii="Tahoma" w:hAnsi="Tahoma" w:cs="Tahoma"/>
                <w:sz w:val="14"/>
                <w:szCs w:val="14"/>
              </w:rPr>
              <w:t xml:space="preserve">Numeri di controllo </w:t>
            </w:r>
          </w:p>
          <w:p w:rsidR="00D9648E" w:rsidRPr="00EF2058" w:rsidRDefault="00D9648E" w:rsidP="005859C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EF2058">
              <w:rPr>
                <w:rFonts w:ascii="Tahoma" w:hAnsi="Tahoma" w:cs="Tahoma"/>
                <w:sz w:val="12"/>
                <w:szCs w:val="12"/>
              </w:rPr>
              <w:t>(2 caratteri)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D9648E" w:rsidRPr="00C57C1C" w:rsidRDefault="00D9648E" w:rsidP="005859CE">
            <w:pPr>
              <w:jc w:val="center"/>
              <w:rPr>
                <w:rFonts w:ascii="Tahoma" w:hAnsi="Tahoma" w:cs="Tahoma"/>
                <w:szCs w:val="24"/>
              </w:rPr>
            </w:pPr>
            <w:r w:rsidRPr="00C57C1C">
              <w:rPr>
                <w:rFonts w:ascii="Tahoma" w:hAnsi="Tahoma" w:cs="Tahoma"/>
                <w:sz w:val="14"/>
                <w:szCs w:val="14"/>
              </w:rPr>
              <w:t xml:space="preserve">CIN </w:t>
            </w:r>
          </w:p>
          <w:p w:rsidR="00D9648E" w:rsidRPr="00EF2058" w:rsidRDefault="00D9648E" w:rsidP="005859C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EF2058">
              <w:rPr>
                <w:rFonts w:ascii="Tahoma" w:hAnsi="Tahoma" w:cs="Tahoma"/>
                <w:sz w:val="12"/>
                <w:szCs w:val="12"/>
              </w:rPr>
              <w:t>(1 carattere)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D9648E" w:rsidRPr="00C57C1C" w:rsidRDefault="00D9648E" w:rsidP="005859CE">
            <w:pPr>
              <w:jc w:val="center"/>
              <w:rPr>
                <w:rFonts w:ascii="Tahoma" w:hAnsi="Tahoma" w:cs="Tahoma"/>
                <w:szCs w:val="24"/>
              </w:rPr>
            </w:pPr>
            <w:r w:rsidRPr="00C57C1C">
              <w:rPr>
                <w:rFonts w:ascii="Tahoma" w:hAnsi="Tahoma" w:cs="Tahoma"/>
                <w:sz w:val="14"/>
                <w:szCs w:val="14"/>
              </w:rPr>
              <w:t xml:space="preserve">ABI </w:t>
            </w:r>
            <w:r w:rsidRPr="00EF2058">
              <w:rPr>
                <w:rFonts w:ascii="Tahoma" w:hAnsi="Tahoma" w:cs="Tahoma"/>
                <w:sz w:val="12"/>
                <w:szCs w:val="12"/>
              </w:rPr>
              <w:t>(5 caratteri)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D9648E" w:rsidRPr="00C57C1C" w:rsidRDefault="00D9648E" w:rsidP="005859CE">
            <w:pPr>
              <w:jc w:val="center"/>
              <w:rPr>
                <w:rFonts w:ascii="Tahoma" w:hAnsi="Tahoma" w:cs="Tahoma"/>
                <w:szCs w:val="24"/>
              </w:rPr>
            </w:pPr>
            <w:r w:rsidRPr="00C57C1C">
              <w:rPr>
                <w:rFonts w:ascii="Tahoma" w:hAnsi="Tahoma" w:cs="Tahoma"/>
                <w:sz w:val="14"/>
                <w:szCs w:val="14"/>
              </w:rPr>
              <w:t xml:space="preserve">CAB </w:t>
            </w:r>
            <w:r w:rsidRPr="00EF2058">
              <w:rPr>
                <w:rFonts w:ascii="Tahoma" w:hAnsi="Tahoma" w:cs="Tahoma"/>
                <w:sz w:val="12"/>
                <w:szCs w:val="12"/>
              </w:rPr>
              <w:t>(5 caratteri)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D9648E" w:rsidRPr="00C57C1C" w:rsidRDefault="00D9648E" w:rsidP="005859CE">
            <w:pPr>
              <w:jc w:val="center"/>
              <w:rPr>
                <w:rFonts w:ascii="Tahoma" w:hAnsi="Tahoma" w:cs="Tahoma"/>
                <w:szCs w:val="24"/>
              </w:rPr>
            </w:pPr>
            <w:r w:rsidRPr="00C57C1C">
              <w:rPr>
                <w:rFonts w:ascii="Tahoma" w:hAnsi="Tahoma" w:cs="Tahoma"/>
                <w:sz w:val="14"/>
                <w:szCs w:val="14"/>
              </w:rPr>
              <w:t xml:space="preserve">C/C </w:t>
            </w:r>
            <w:r w:rsidRPr="00EF2058">
              <w:rPr>
                <w:rFonts w:ascii="Tahoma" w:hAnsi="Tahoma" w:cs="Tahoma"/>
                <w:sz w:val="12"/>
                <w:szCs w:val="12"/>
              </w:rPr>
              <w:t>(12 caratteri)</w:t>
            </w:r>
          </w:p>
        </w:tc>
      </w:tr>
      <w:tr w:rsidR="00D9648E" w:rsidRPr="00C57C1C" w:rsidTr="005859CE">
        <w:trPr>
          <w:trHeight w:val="522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48E" w:rsidRPr="00C57C1C" w:rsidRDefault="00D9648E" w:rsidP="005859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48E" w:rsidRPr="00C57C1C" w:rsidRDefault="00D9648E" w:rsidP="005859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48E" w:rsidRPr="00C57C1C" w:rsidRDefault="00D9648E" w:rsidP="005859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48E" w:rsidRPr="00C57C1C" w:rsidRDefault="00D9648E" w:rsidP="005859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48E" w:rsidRPr="00C57C1C" w:rsidRDefault="00D9648E" w:rsidP="005859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9648E" w:rsidRPr="00C57C1C" w:rsidRDefault="00D9648E" w:rsidP="005859C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9648E" w:rsidRPr="00C57C1C" w:rsidRDefault="00D9648E" w:rsidP="00EF2058">
      <w:pPr>
        <w:pStyle w:val="Paragrafoelenco"/>
        <w:widowControl/>
        <w:numPr>
          <w:ilvl w:val="0"/>
          <w:numId w:val="21"/>
        </w:numPr>
        <w:adjustRightInd w:val="0"/>
        <w:spacing w:beforeAutospacing="1" w:after="240" w:line="360" w:lineRule="auto"/>
        <w:ind w:left="283"/>
        <w:contextualSpacing/>
        <w:jc w:val="both"/>
        <w:rPr>
          <w:rFonts w:ascii="Tahoma" w:hAnsi="Tahoma" w:cs="Tahoma"/>
          <w:sz w:val="20"/>
          <w:szCs w:val="20"/>
        </w:rPr>
      </w:pPr>
      <w:r w:rsidRPr="00C57C1C">
        <w:rPr>
          <w:rFonts w:ascii="Tahoma" w:hAnsi="Tahoma" w:cs="Tahoma"/>
          <w:sz w:val="20"/>
          <w:szCs w:val="20"/>
        </w:rPr>
        <w:lastRenderedPageBreak/>
        <w:t xml:space="preserve">di essere a conoscenza degli obblighi a proprio carico disposti dalla Legge 136/2010 come integrata e modificata dal D.L. n. 187/2010 convertito in Legge n. 217/2010 e di prendere atto che il mancato rispetto degli obblighi di tracciabilità dei flussi finanziari ossia il mancato utilizzo del bonifico bancario o postale ovvero degli altri strumenti idonei a consentire la tracciabilità delle operazioni, oltre alle sanzioni specifiche, costituisce causa di risoluzione del contratto in oggetto citato; </w:t>
      </w:r>
    </w:p>
    <w:p w:rsidR="00D9648E" w:rsidRPr="00C57C1C" w:rsidRDefault="00D9648E" w:rsidP="00EF2058">
      <w:pPr>
        <w:pStyle w:val="Paragrafoelenco"/>
        <w:widowControl/>
        <w:numPr>
          <w:ilvl w:val="0"/>
          <w:numId w:val="21"/>
        </w:numPr>
        <w:adjustRightInd w:val="0"/>
        <w:spacing w:beforeAutospacing="1" w:after="240" w:line="360" w:lineRule="auto"/>
        <w:ind w:left="283"/>
        <w:contextualSpacing/>
        <w:jc w:val="both"/>
        <w:rPr>
          <w:rFonts w:ascii="Tahoma" w:hAnsi="Tahoma" w:cs="Tahoma"/>
          <w:sz w:val="20"/>
          <w:szCs w:val="20"/>
        </w:rPr>
      </w:pPr>
      <w:r w:rsidRPr="00C57C1C">
        <w:rPr>
          <w:rFonts w:ascii="Tahoma" w:hAnsi="Tahoma" w:cs="Tahoma"/>
          <w:sz w:val="20"/>
          <w:szCs w:val="20"/>
        </w:rPr>
        <w:t xml:space="preserve">che nei contratti sottoscritti con i subappaltatori e i subcontraenti della filiera delle imprese a qualsiasi titolo interessate alle prestazioni suddette sarà inserita, a pena di nullità assoluta, un’apposita clausola con la quale ciascuno di essi assume gli obblighi di tracciabilità dei flussi finanziari di cui alla legge sopra richiamata; nel caso di inadempimento della propria controparte contrattuale agli obblighi di tracciabilità finanziaria ne darà immediata comunicazione a questa istituzione scolastica ed al Prefettura provinciale competente. L’inadempimento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contratto; </w:t>
      </w:r>
    </w:p>
    <w:p w:rsidR="00D9648E" w:rsidRPr="00C57C1C" w:rsidRDefault="00D9648E" w:rsidP="00EF2058">
      <w:pPr>
        <w:pStyle w:val="Paragrafoelenco"/>
        <w:widowControl/>
        <w:numPr>
          <w:ilvl w:val="0"/>
          <w:numId w:val="21"/>
        </w:numPr>
        <w:adjustRightInd w:val="0"/>
        <w:spacing w:beforeAutospacing="1" w:after="240" w:line="360" w:lineRule="auto"/>
        <w:ind w:left="283"/>
        <w:contextualSpacing/>
        <w:jc w:val="both"/>
        <w:rPr>
          <w:rFonts w:ascii="Tahoma" w:hAnsi="Tahoma" w:cs="Tahoma"/>
          <w:sz w:val="20"/>
          <w:szCs w:val="20"/>
        </w:rPr>
      </w:pPr>
      <w:proofErr w:type="gramStart"/>
      <w:r w:rsidRPr="00C57C1C">
        <w:rPr>
          <w:rFonts w:ascii="Tahoma" w:hAnsi="Tahoma" w:cs="Tahoma"/>
          <w:sz w:val="20"/>
          <w:szCs w:val="20"/>
        </w:rPr>
        <w:t>che</w:t>
      </w:r>
      <w:proofErr w:type="gramEnd"/>
      <w:r w:rsidRPr="00C57C1C">
        <w:rPr>
          <w:rFonts w:ascii="Tahoma" w:hAnsi="Tahoma" w:cs="Tahoma"/>
          <w:sz w:val="20"/>
          <w:szCs w:val="20"/>
        </w:rPr>
        <w:t xml:space="preserve"> procederà, in riferimento ad ogni transazione effettuata e pertanto su ogni bonifico bancario o postale disposto, all’indicazione del relativo Codice Identificativo Gara (C.I.G.) e, qualora esistente, del relativo Codice Unico di Progetto (CUP);</w:t>
      </w:r>
    </w:p>
    <w:p w:rsidR="00D9648E" w:rsidRDefault="00D9648E" w:rsidP="00EF2058">
      <w:pPr>
        <w:pStyle w:val="Paragrafoelenco"/>
        <w:widowControl/>
        <w:numPr>
          <w:ilvl w:val="0"/>
          <w:numId w:val="21"/>
        </w:numPr>
        <w:adjustRightInd w:val="0"/>
        <w:spacing w:beforeAutospacing="1" w:after="240" w:line="360" w:lineRule="auto"/>
        <w:ind w:left="283"/>
        <w:contextualSpacing/>
        <w:jc w:val="both"/>
        <w:rPr>
          <w:rFonts w:ascii="Tahoma" w:hAnsi="Tahoma" w:cs="Tahoma"/>
          <w:sz w:val="20"/>
          <w:szCs w:val="20"/>
        </w:rPr>
      </w:pPr>
      <w:r w:rsidRPr="00C57C1C">
        <w:rPr>
          <w:rFonts w:ascii="Tahoma" w:hAnsi="Tahoma" w:cs="Tahoma"/>
          <w:sz w:val="20"/>
          <w:szCs w:val="20"/>
        </w:rPr>
        <w:t>Si impegna, infine, a comunicare tempestivamente qualsiasi modifica con riferimento alla presente dichiarazione.</w:t>
      </w:r>
    </w:p>
    <w:p w:rsidR="00C57C1C" w:rsidRPr="00C57C1C" w:rsidRDefault="00C57C1C" w:rsidP="00EF2058">
      <w:pPr>
        <w:pStyle w:val="Paragrafoelenco"/>
        <w:widowControl/>
        <w:adjustRightInd w:val="0"/>
        <w:spacing w:beforeAutospacing="1" w:after="240" w:line="360" w:lineRule="auto"/>
        <w:ind w:left="283" w:firstLine="0"/>
        <w:contextualSpacing/>
        <w:jc w:val="both"/>
        <w:rPr>
          <w:rFonts w:ascii="Tahoma" w:hAnsi="Tahoma" w:cs="Tahoma"/>
          <w:sz w:val="20"/>
          <w:szCs w:val="20"/>
        </w:rPr>
      </w:pPr>
    </w:p>
    <w:p w:rsidR="00D9648E" w:rsidRPr="00C57C1C" w:rsidRDefault="00D9648E" w:rsidP="00D9648E">
      <w:pPr>
        <w:spacing w:before="120"/>
        <w:ind w:left="5671" w:right="-170"/>
        <w:rPr>
          <w:rFonts w:ascii="Tahoma" w:hAnsi="Tahoma" w:cs="Tahoma"/>
          <w:szCs w:val="24"/>
        </w:rPr>
      </w:pPr>
      <w:r w:rsidRPr="00C57C1C">
        <w:rPr>
          <w:rFonts w:ascii="Tahoma" w:hAnsi="Tahoma" w:cs="Tahoma"/>
        </w:rPr>
        <w:t>_________________________________</w:t>
      </w:r>
    </w:p>
    <w:p w:rsidR="00D9648E" w:rsidRPr="00C57C1C" w:rsidRDefault="00D9648E" w:rsidP="00D9648E">
      <w:pPr>
        <w:spacing w:before="120"/>
        <w:ind w:left="4956" w:right="-170" w:firstLine="708"/>
        <w:jc w:val="center"/>
        <w:rPr>
          <w:rFonts w:ascii="Tahoma" w:hAnsi="Tahoma" w:cs="Tahoma"/>
          <w:i/>
          <w:iCs/>
        </w:rPr>
      </w:pPr>
      <w:r w:rsidRPr="00C57C1C">
        <w:rPr>
          <w:rFonts w:ascii="Tahoma" w:hAnsi="Tahoma" w:cs="Tahoma"/>
          <w:i/>
          <w:iCs/>
        </w:rPr>
        <w:t>(Firma del dichiarante)</w:t>
      </w:r>
    </w:p>
    <w:p w:rsidR="00093789" w:rsidRPr="00C57C1C" w:rsidRDefault="00093789">
      <w:pPr>
        <w:autoSpaceDE/>
        <w:autoSpaceDN/>
        <w:rPr>
          <w:rFonts w:ascii="Tahoma" w:hAnsi="Tahoma" w:cs="Tahoma"/>
          <w:i/>
          <w:iCs/>
        </w:rPr>
      </w:pPr>
      <w:r w:rsidRPr="00C57C1C">
        <w:rPr>
          <w:rFonts w:ascii="Tahoma" w:hAnsi="Tahoma" w:cs="Tahoma"/>
          <w:i/>
          <w:iCs/>
        </w:rPr>
        <w:br w:type="page"/>
      </w:r>
    </w:p>
    <w:p w:rsidR="00D9648E" w:rsidRPr="00C57C1C" w:rsidRDefault="00D9648E" w:rsidP="00EF2058">
      <w:pPr>
        <w:pageBreakBefore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djustRightInd w:val="0"/>
        <w:spacing w:line="360" w:lineRule="auto"/>
        <w:jc w:val="center"/>
        <w:rPr>
          <w:rFonts w:ascii="Tahoma" w:hAnsi="Tahoma" w:cs="Tahoma"/>
          <w:szCs w:val="24"/>
        </w:rPr>
      </w:pPr>
      <w:r w:rsidRPr="00C57C1C">
        <w:rPr>
          <w:rFonts w:ascii="Tahoma" w:hAnsi="Tahoma" w:cs="Tahoma"/>
          <w:b/>
          <w:szCs w:val="24"/>
          <w:u w:val="single"/>
        </w:rPr>
        <w:lastRenderedPageBreak/>
        <w:t>Indicazioni relative alla Fatturazione elettronica</w:t>
      </w:r>
    </w:p>
    <w:p w:rsidR="00D9648E" w:rsidRDefault="00D9648E" w:rsidP="00EF2058">
      <w:pPr>
        <w:spacing w:line="360" w:lineRule="auto"/>
        <w:jc w:val="center"/>
        <w:rPr>
          <w:rFonts w:ascii="Arial" w:hAnsi="Arial" w:cs="Arial"/>
        </w:rPr>
      </w:pPr>
    </w:p>
    <w:p w:rsidR="00233D4A" w:rsidRDefault="00233D4A" w:rsidP="00EF2058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D9648E" w:rsidRPr="00C57C1C" w:rsidRDefault="00D9648E" w:rsidP="00EF2058">
      <w:pPr>
        <w:spacing w:line="360" w:lineRule="auto"/>
        <w:ind w:firstLine="567"/>
        <w:jc w:val="both"/>
        <w:rPr>
          <w:rFonts w:ascii="Tahoma" w:hAnsi="Tahoma" w:cs="Tahoma"/>
          <w:szCs w:val="24"/>
        </w:rPr>
      </w:pPr>
      <w:r w:rsidRPr="00C57C1C">
        <w:rPr>
          <w:rFonts w:ascii="Tahoma" w:hAnsi="Tahoma" w:cs="Tahoma"/>
        </w:rPr>
        <w:t xml:space="preserve">Si comunica che, ai sensi della Legge del 24 dicembre 2007, n. 244, art. 1 commi da 209 a 214, come modificata dalla lettera a) del comma 13-duodecies dell’art. 10 del D.L. 6 dicembre 2011, n. 201 nel testo integrato dalla Legge di conversione 22 dicembre 2011 n. 214 è stato introdotto </w:t>
      </w:r>
      <w:r w:rsidRPr="00C57C1C">
        <w:rPr>
          <w:rFonts w:ascii="Tahoma" w:hAnsi="Tahoma" w:cs="Tahoma"/>
          <w:bCs/>
        </w:rPr>
        <w:t>l’</w:t>
      </w:r>
      <w:r w:rsidRPr="00C57C1C">
        <w:rPr>
          <w:rFonts w:ascii="Tahoma" w:hAnsi="Tahoma" w:cs="Tahoma"/>
          <w:b/>
          <w:bCs/>
        </w:rPr>
        <w:t xml:space="preserve">obbligo di fatturazione elettronica verso la Pubblica Amministrazione </w:t>
      </w:r>
      <w:r w:rsidRPr="00C57C1C">
        <w:rPr>
          <w:rFonts w:ascii="Tahoma" w:hAnsi="Tahoma" w:cs="Tahoma"/>
          <w:bCs/>
        </w:rPr>
        <w:t>che entra in vigore a partire dal</w:t>
      </w:r>
      <w:r w:rsidRPr="00C57C1C">
        <w:rPr>
          <w:rFonts w:ascii="Tahoma" w:hAnsi="Tahoma" w:cs="Tahoma"/>
          <w:b/>
          <w:bCs/>
        </w:rPr>
        <w:t xml:space="preserve"> 6 giugno 2014.</w:t>
      </w:r>
    </w:p>
    <w:p w:rsidR="00D9648E" w:rsidRPr="00C57C1C" w:rsidRDefault="00D9648E" w:rsidP="00EF2058">
      <w:pPr>
        <w:spacing w:line="360" w:lineRule="auto"/>
        <w:ind w:firstLine="567"/>
        <w:jc w:val="both"/>
        <w:rPr>
          <w:rFonts w:ascii="Tahoma" w:hAnsi="Tahoma" w:cs="Tahoma"/>
          <w:szCs w:val="24"/>
        </w:rPr>
      </w:pPr>
      <w:r w:rsidRPr="00C57C1C">
        <w:rPr>
          <w:rFonts w:ascii="Tahoma" w:hAnsi="Tahoma" w:cs="Tahoma"/>
        </w:rPr>
        <w:t xml:space="preserve">I fornitori della scrivente istituzione scolastica da tale data sono tenuti ad emettere fatture </w:t>
      </w:r>
      <w:r w:rsidRPr="00C57C1C">
        <w:rPr>
          <w:rFonts w:ascii="Tahoma" w:hAnsi="Tahoma" w:cs="Tahoma"/>
          <w:b/>
        </w:rPr>
        <w:t>esclusivamente in modalità elettronica</w:t>
      </w:r>
      <w:r w:rsidRPr="00C57C1C">
        <w:rPr>
          <w:rFonts w:ascii="Tahoma" w:hAnsi="Tahoma" w:cs="Tahoma"/>
        </w:rPr>
        <w:t xml:space="preserve">, avendo cura di indicare il codice I.P.A. – </w:t>
      </w:r>
      <w:hyperlink r:id="rId7" w:history="1">
        <w:r w:rsidRPr="00C57C1C">
          <w:rPr>
            <w:rStyle w:val="CollegamentoInternet"/>
            <w:rFonts w:ascii="Tahoma" w:eastAsiaTheme="majorEastAsia" w:hAnsi="Tahoma" w:cs="Tahoma"/>
            <w:i/>
            <w:iCs/>
          </w:rPr>
          <w:t>www.indicepa.gov.it</w:t>
        </w:r>
      </w:hyperlink>
      <w:r w:rsidRPr="00C57C1C">
        <w:rPr>
          <w:rFonts w:ascii="Tahoma" w:hAnsi="Tahoma" w:cs="Tahoma"/>
          <w:i/>
          <w:iCs/>
        </w:rPr>
        <w:t xml:space="preserve"> </w:t>
      </w:r>
      <w:r w:rsidRPr="00C57C1C">
        <w:rPr>
          <w:rFonts w:ascii="Tahoma" w:hAnsi="Tahoma" w:cs="Tahoma"/>
        </w:rPr>
        <w:t xml:space="preserve">– </w:t>
      </w:r>
      <w:r w:rsidRPr="00C57C1C">
        <w:rPr>
          <w:rFonts w:ascii="Tahoma" w:hAnsi="Tahoma" w:cs="Tahoma"/>
          <w:i/>
          <w:iCs/>
        </w:rPr>
        <w:t xml:space="preserve">codice univoco dell’ufficio. </w:t>
      </w:r>
      <w:r w:rsidRPr="00C57C1C">
        <w:rPr>
          <w:rFonts w:ascii="Tahoma" w:hAnsi="Tahoma" w:cs="Tahoma"/>
          <w:iCs/>
        </w:rPr>
        <w:t xml:space="preserve">Il Codice di questo istituto è: </w:t>
      </w:r>
      <w:r w:rsidRPr="00C57C1C">
        <w:rPr>
          <w:rFonts w:ascii="Tahoma" w:hAnsi="Tahoma" w:cs="Tahoma"/>
          <w:b/>
          <w:color w:val="000000"/>
          <w:highlight w:val="lightGray"/>
          <w:shd w:val="clear" w:color="auto" w:fill="EFEFEF"/>
        </w:rPr>
        <w:t>UFEGHO</w:t>
      </w:r>
      <w:r w:rsidRPr="00C57C1C">
        <w:rPr>
          <w:rFonts w:ascii="Tahoma" w:hAnsi="Tahoma" w:cs="Tahoma"/>
          <w:b/>
          <w:color w:val="000000"/>
          <w:shd w:val="clear" w:color="auto" w:fill="EFEFEF"/>
        </w:rPr>
        <w:t>.</w:t>
      </w:r>
    </w:p>
    <w:p w:rsidR="00D9648E" w:rsidRPr="00C57C1C" w:rsidRDefault="00D9648E" w:rsidP="00EF2058">
      <w:pPr>
        <w:spacing w:line="360" w:lineRule="auto"/>
        <w:ind w:firstLine="567"/>
        <w:jc w:val="both"/>
        <w:rPr>
          <w:rFonts w:ascii="Tahoma" w:hAnsi="Tahoma" w:cs="Tahoma"/>
          <w:szCs w:val="24"/>
        </w:rPr>
      </w:pPr>
      <w:r w:rsidRPr="00C57C1C">
        <w:rPr>
          <w:rFonts w:ascii="Tahoma" w:hAnsi="Tahoma" w:cs="Tahoma"/>
        </w:rPr>
        <w:t>La scrivente istituzione scolastica è obbligata a rifiutare le fatture emesse con altre modalità.</w:t>
      </w:r>
    </w:p>
    <w:p w:rsidR="00D9648E" w:rsidRPr="00C57C1C" w:rsidRDefault="00D9648E" w:rsidP="00EF2058">
      <w:pPr>
        <w:pStyle w:val="NormaleWeb"/>
        <w:spacing w:beforeAutospacing="0" w:afterAutospacing="0" w:line="360" w:lineRule="auto"/>
        <w:ind w:firstLine="567"/>
        <w:jc w:val="both"/>
        <w:rPr>
          <w:rFonts w:ascii="Tahoma" w:hAnsi="Tahoma" w:cs="Tahoma"/>
        </w:rPr>
      </w:pPr>
      <w:r w:rsidRPr="00C57C1C">
        <w:rPr>
          <w:rFonts w:ascii="Tahoma" w:hAnsi="Tahoma" w:cs="Tahoma"/>
          <w:sz w:val="22"/>
          <w:szCs w:val="22"/>
          <w:lang w:eastAsia="en-US"/>
        </w:rPr>
        <w:t xml:space="preserve">Si ribadisce, infine, che i fornitori sono tenuti ad inserire, all’interno delle </w:t>
      </w:r>
      <w:r w:rsidRPr="00C57C1C">
        <w:rPr>
          <w:rFonts w:ascii="Tahoma" w:hAnsi="Tahoma" w:cs="Tahoma"/>
          <w:i/>
          <w:iCs/>
          <w:sz w:val="22"/>
          <w:szCs w:val="22"/>
          <w:lang w:eastAsia="en-US"/>
        </w:rPr>
        <w:t>fatture elettroniche</w:t>
      </w:r>
      <w:r w:rsidRPr="00C57C1C">
        <w:rPr>
          <w:rFonts w:ascii="Tahoma" w:hAnsi="Tahoma" w:cs="Tahoma"/>
          <w:sz w:val="22"/>
          <w:szCs w:val="22"/>
          <w:lang w:eastAsia="en-US"/>
        </w:rPr>
        <w:t>, anche il CIG (ed eventualmente il CUP), come indicato dalla stazione appaltante in fase di ordinazione della spesa.</w:t>
      </w:r>
    </w:p>
    <w:p w:rsidR="00D9648E" w:rsidRPr="00C57C1C" w:rsidRDefault="00D9648E" w:rsidP="00EF2058">
      <w:pPr>
        <w:spacing w:line="360" w:lineRule="auto"/>
        <w:ind w:firstLine="567"/>
        <w:jc w:val="both"/>
        <w:rPr>
          <w:rFonts w:ascii="Tahoma" w:hAnsi="Tahoma" w:cs="Tahoma"/>
          <w:szCs w:val="24"/>
        </w:rPr>
      </w:pPr>
      <w:r w:rsidRPr="00C57C1C">
        <w:rPr>
          <w:rFonts w:ascii="Tahoma" w:hAnsi="Tahoma" w:cs="Tahoma"/>
        </w:rPr>
        <w:t xml:space="preserve">Si comunica, inoltre, che il codice </w:t>
      </w:r>
      <w:r w:rsidRPr="00C57C1C">
        <w:rPr>
          <w:rFonts w:ascii="Tahoma" w:hAnsi="Tahoma" w:cs="Tahoma"/>
          <w:b/>
        </w:rPr>
        <w:t>CIG</w:t>
      </w:r>
      <w:r w:rsidRPr="00C57C1C">
        <w:rPr>
          <w:rFonts w:ascii="Tahoma" w:hAnsi="Tahoma" w:cs="Tahoma"/>
        </w:rPr>
        <w:t xml:space="preserve"> </w:t>
      </w:r>
      <w:r w:rsidRPr="00C57C1C">
        <w:rPr>
          <w:rFonts w:ascii="Tahoma" w:hAnsi="Tahoma" w:cs="Tahoma"/>
          <w:b/>
        </w:rPr>
        <w:t>da inserire nella fattura elettronica</w:t>
      </w:r>
      <w:r w:rsidRPr="00C57C1C">
        <w:rPr>
          <w:rFonts w:ascii="Tahoma" w:hAnsi="Tahoma" w:cs="Tahoma"/>
        </w:rPr>
        <w:t xml:space="preserve"> (ed eventualmente il CUP) in relazione a questa procedura sono indicati all’inizio del documento.</w:t>
      </w:r>
      <w:r w:rsidRPr="00C57C1C">
        <w:rPr>
          <w:rFonts w:ascii="Tahoma" w:hAnsi="Tahoma" w:cs="Tahoma"/>
          <w:szCs w:val="24"/>
        </w:rPr>
        <w:fldChar w:fldCharType="begin"/>
      </w:r>
      <w:r w:rsidRPr="00C57C1C">
        <w:rPr>
          <w:rFonts w:ascii="Tahoma" w:hAnsi="Tahoma" w:cs="Tahoma"/>
          <w:szCs w:val="24"/>
        </w:rPr>
        <w:instrText xml:space="preserve"> MERGEFIELD data_prot </w:instrText>
      </w:r>
      <w:r w:rsidRPr="00C57C1C">
        <w:rPr>
          <w:rFonts w:ascii="Tahoma" w:hAnsi="Tahoma" w:cs="Tahoma"/>
          <w:szCs w:val="24"/>
        </w:rPr>
        <w:fldChar w:fldCharType="end"/>
      </w:r>
    </w:p>
    <w:p w:rsidR="00D9648E" w:rsidRDefault="00D9648E" w:rsidP="00EF2058">
      <w:pPr>
        <w:spacing w:line="360" w:lineRule="auto"/>
        <w:jc w:val="both"/>
        <w:rPr>
          <w:rFonts w:ascii="Tahoma" w:hAnsi="Tahoma" w:cs="Tahoma"/>
        </w:rPr>
      </w:pPr>
    </w:p>
    <w:p w:rsidR="00EF2058" w:rsidRPr="00C57C1C" w:rsidRDefault="00EF2058" w:rsidP="00EF2058">
      <w:pPr>
        <w:spacing w:line="360" w:lineRule="auto"/>
        <w:jc w:val="both"/>
        <w:rPr>
          <w:rFonts w:ascii="Tahoma" w:hAnsi="Tahoma" w:cs="Tahoma"/>
        </w:rPr>
      </w:pPr>
    </w:p>
    <w:p w:rsidR="00D9648E" w:rsidRPr="00C57C1C" w:rsidRDefault="00D9648E" w:rsidP="00EF2058">
      <w:pPr>
        <w:spacing w:line="360" w:lineRule="auto"/>
        <w:jc w:val="both"/>
        <w:outlineLvl w:val="0"/>
        <w:rPr>
          <w:rFonts w:ascii="Tahoma" w:hAnsi="Tahoma" w:cs="Tahoma"/>
        </w:rPr>
      </w:pPr>
      <w:r w:rsidRPr="00C57C1C">
        <w:rPr>
          <w:rFonts w:ascii="Tahoma" w:hAnsi="Tahoma" w:cs="Tahoma"/>
          <w:b/>
          <w:u w:val="single"/>
        </w:rPr>
        <w:t>Allegato</w:t>
      </w:r>
      <w:r w:rsidRPr="00C57C1C">
        <w:rPr>
          <w:rFonts w:ascii="Tahoma" w:hAnsi="Tahoma" w:cs="Tahoma"/>
        </w:rPr>
        <w:t>:</w:t>
      </w:r>
    </w:p>
    <w:p w:rsidR="00D9648E" w:rsidRPr="00C57C1C" w:rsidRDefault="00D9648E" w:rsidP="00EF2058">
      <w:pPr>
        <w:widowControl/>
        <w:numPr>
          <w:ilvl w:val="0"/>
          <w:numId w:val="14"/>
        </w:numPr>
        <w:tabs>
          <w:tab w:val="clear" w:pos="0"/>
          <w:tab w:val="num" w:pos="360"/>
        </w:tabs>
        <w:autoSpaceDE/>
        <w:autoSpaceDN/>
        <w:spacing w:line="360" w:lineRule="auto"/>
        <w:ind w:left="360" w:hanging="360"/>
        <w:jc w:val="both"/>
        <w:rPr>
          <w:rFonts w:ascii="Tahoma" w:hAnsi="Tahoma" w:cs="Tahoma"/>
          <w:i/>
        </w:rPr>
      </w:pPr>
      <w:r w:rsidRPr="00C57C1C">
        <w:rPr>
          <w:rFonts w:ascii="Tahoma" w:hAnsi="Tahoma" w:cs="Tahoma"/>
          <w:i/>
        </w:rPr>
        <w:t>[</w:t>
      </w:r>
      <w:proofErr w:type="gramStart"/>
      <w:r w:rsidRPr="00C57C1C">
        <w:rPr>
          <w:rFonts w:ascii="Tahoma" w:hAnsi="Tahoma" w:cs="Tahoma"/>
          <w:i/>
        </w:rPr>
        <w:t>eventuale</w:t>
      </w:r>
      <w:proofErr w:type="gramEnd"/>
      <w:r w:rsidRPr="00C57C1C">
        <w:rPr>
          <w:rFonts w:ascii="Tahoma" w:hAnsi="Tahoma" w:cs="Tahoma"/>
          <w:i/>
        </w:rPr>
        <w:t>, ove il documento non sia sottoscritto digitalmente] copia firmata del documento di identità del sottoscrittore, in corso di validità.</w:t>
      </w:r>
    </w:p>
    <w:p w:rsidR="003F1D93" w:rsidRPr="00C57C1C" w:rsidRDefault="003F1D93" w:rsidP="00EF2058">
      <w:pPr>
        <w:tabs>
          <w:tab w:val="left" w:pos="9639"/>
        </w:tabs>
        <w:spacing w:line="360" w:lineRule="auto"/>
        <w:jc w:val="both"/>
        <w:rPr>
          <w:rFonts w:ascii="Tahoma" w:hAnsi="Tahoma" w:cs="Tahoma"/>
        </w:rPr>
      </w:pPr>
    </w:p>
    <w:sectPr w:rsidR="003F1D93" w:rsidRPr="00C57C1C" w:rsidSect="00C57C1C">
      <w:headerReference w:type="default" r:id="rId8"/>
      <w:pgSz w:w="11920" w:h="16850"/>
      <w:pgMar w:top="851" w:right="851" w:bottom="851" w:left="851" w:header="79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8D9" w:rsidRDefault="00C358D9">
      <w:r>
        <w:separator/>
      </w:r>
    </w:p>
  </w:endnote>
  <w:endnote w:type="continuationSeparator" w:id="0">
    <w:p w:rsidR="00C358D9" w:rsidRDefault="00C3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8D9" w:rsidRDefault="00C358D9">
      <w:r>
        <w:separator/>
      </w:r>
    </w:p>
  </w:footnote>
  <w:footnote w:type="continuationSeparator" w:id="0">
    <w:p w:rsidR="00C358D9" w:rsidRDefault="00C35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A84" w:rsidRDefault="00EC4A84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FFFFFFFF"/>
    <w:lvl w:ilvl="0">
      <w:start w:val="1"/>
      <w:numFmt w:val="lowerLetter"/>
      <w:lvlText w:val="%1)"/>
      <w:lvlJc w:val="left"/>
      <w:pPr>
        <w:ind w:left="644" w:hanging="360"/>
      </w:pPr>
      <w:rPr>
        <w:rFonts w:eastAsia="Times New Roman"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 w15:restartNumberingAfterBreak="0">
    <w:nsid w:val="0000000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cs="Times New Roman"/>
        <w:b/>
        <w:sz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cs="Times New Roman"/>
        <w:sz w:val="22"/>
      </w:rPr>
    </w:lvl>
    <w:lvl w:ilvl="2">
      <w:numFmt w:val="bullet"/>
      <w:lvlText w:val="-"/>
      <w:lvlJc w:val="left"/>
      <w:pPr>
        <w:ind w:left="1980" w:hanging="360"/>
      </w:pPr>
      <w:rPr>
        <w:rFonts w:ascii="Liberation Serif" w:eastAsia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eastAsia="Times New Roman" w:cs="Times New Roman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bullet"/>
      <w:lvlText w:val=""/>
      <w:lvlJc w:val="left"/>
      <w:pPr>
        <w:ind w:left="360" w:hanging="360"/>
      </w:pPr>
      <w:rPr>
        <w:rFonts w:ascii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Liberation Serif" w:hAnsi="Liberation Serif"/>
      </w:rPr>
    </w:lvl>
  </w:abstractNum>
  <w:abstractNum w:abstractNumId="3" w15:restartNumberingAfterBreak="0">
    <w:nsid w:val="00000006"/>
    <w:multiLevelType w:val="multilevel"/>
    <w:tmpl w:val="FFFFFFFF"/>
    <w:lvl w:ilvl="0">
      <w:start w:val="1"/>
      <w:numFmt w:val="bullet"/>
      <w:lvlText w:val=""/>
      <w:lvlJc w:val="left"/>
      <w:pPr>
        <w:ind w:left="1146" w:hanging="360"/>
      </w:pPr>
      <w:rPr>
        <w:rFonts w:ascii="Liberation Serif" w:hAnsi="Liberation Serif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Liberation Serif" w:hAnsi="Liberation Serif"/>
      </w:rPr>
    </w:lvl>
  </w:abstractNum>
  <w:abstractNum w:abstractNumId="4" w15:restartNumberingAfterBreak="0">
    <w:nsid w:val="00000007"/>
    <w:multiLevelType w:val="multilevel"/>
    <w:tmpl w:val="FFFFFFFF"/>
    <w:lvl w:ilvl="0">
      <w:start w:val="1"/>
      <w:numFmt w:val="bullet"/>
      <w:lvlText w:val=""/>
      <w:lvlJc w:val="left"/>
      <w:pPr>
        <w:ind w:left="720" w:hanging="360"/>
      </w:pPr>
      <w:rPr>
        <w:rFonts w:ascii="Liberation Serif" w:hAnsi="Liberation Seri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5" w15:restartNumberingAfterBreak="0">
    <w:nsid w:val="00000008"/>
    <w:multiLevelType w:val="multilevel"/>
    <w:tmpl w:val="FFFFFFFF"/>
    <w:lvl w:ilvl="0">
      <w:start w:val="1"/>
      <w:numFmt w:val="bullet"/>
      <w:lvlText w:val=""/>
      <w:lvlJc w:val="left"/>
      <w:pPr>
        <w:ind w:left="720" w:hanging="360"/>
      </w:pPr>
      <w:rPr>
        <w:rFonts w:ascii="Liberation Serif" w:hAnsi="Liberation Seri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6" w15:restartNumberingAfterBreak="0">
    <w:nsid w:val="0000000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7" w15:restartNumberingAfterBreak="0">
    <w:nsid w:val="0000000A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8" w15:restartNumberingAfterBreak="0">
    <w:nsid w:val="0000000C"/>
    <w:multiLevelType w:val="multilevel"/>
    <w:tmpl w:val="FFFFFFFF"/>
    <w:lvl w:ilvl="0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9" w15:restartNumberingAfterBreak="0">
    <w:nsid w:val="00ED3B6B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34645C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487B0F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D721F"/>
    <w:multiLevelType w:val="hybridMultilevel"/>
    <w:tmpl w:val="FFFFFFFF"/>
    <w:lvl w:ilvl="0" w:tplc="51B86AE2">
      <w:start w:val="3"/>
      <w:numFmt w:val="upperLetter"/>
      <w:lvlText w:val="%1"/>
      <w:lvlJc w:val="left"/>
      <w:pPr>
        <w:ind w:left="113" w:hanging="435"/>
      </w:pPr>
      <w:rPr>
        <w:rFonts w:cs="Times New Roman" w:hint="default"/>
      </w:rPr>
    </w:lvl>
    <w:lvl w:ilvl="1" w:tplc="C188FAFE">
      <w:numFmt w:val="bullet"/>
      <w:lvlText w:val="□"/>
      <w:lvlJc w:val="left"/>
      <w:pPr>
        <w:ind w:left="833" w:hanging="360"/>
      </w:pPr>
      <w:rPr>
        <w:rFonts w:ascii="Symbol" w:eastAsia="Times New Roman" w:hAnsi="Symbol" w:hint="default"/>
        <w:w w:val="60"/>
        <w:sz w:val="22"/>
      </w:rPr>
    </w:lvl>
    <w:lvl w:ilvl="2" w:tplc="8454F0EA">
      <w:numFmt w:val="bullet"/>
      <w:lvlText w:val="•"/>
      <w:lvlJc w:val="left"/>
      <w:pPr>
        <w:ind w:left="1847" w:hanging="360"/>
      </w:pPr>
      <w:rPr>
        <w:rFonts w:hint="default"/>
      </w:rPr>
    </w:lvl>
    <w:lvl w:ilvl="3" w:tplc="D4F4360A">
      <w:numFmt w:val="bullet"/>
      <w:lvlText w:val="•"/>
      <w:lvlJc w:val="left"/>
      <w:pPr>
        <w:ind w:left="2855" w:hanging="360"/>
      </w:pPr>
      <w:rPr>
        <w:rFonts w:hint="default"/>
      </w:rPr>
    </w:lvl>
    <w:lvl w:ilvl="4" w:tplc="AD6806C4">
      <w:numFmt w:val="bullet"/>
      <w:lvlText w:val="•"/>
      <w:lvlJc w:val="left"/>
      <w:pPr>
        <w:ind w:left="3863" w:hanging="360"/>
      </w:pPr>
      <w:rPr>
        <w:rFonts w:hint="default"/>
      </w:rPr>
    </w:lvl>
    <w:lvl w:ilvl="5" w:tplc="EE62ED56">
      <w:numFmt w:val="bullet"/>
      <w:lvlText w:val="•"/>
      <w:lvlJc w:val="left"/>
      <w:pPr>
        <w:ind w:left="4871" w:hanging="360"/>
      </w:pPr>
      <w:rPr>
        <w:rFonts w:hint="default"/>
      </w:rPr>
    </w:lvl>
    <w:lvl w:ilvl="6" w:tplc="84B24872">
      <w:numFmt w:val="bullet"/>
      <w:lvlText w:val="•"/>
      <w:lvlJc w:val="left"/>
      <w:pPr>
        <w:ind w:left="5879" w:hanging="360"/>
      </w:pPr>
      <w:rPr>
        <w:rFonts w:hint="default"/>
      </w:rPr>
    </w:lvl>
    <w:lvl w:ilvl="7" w:tplc="B3E4C482">
      <w:numFmt w:val="bullet"/>
      <w:lvlText w:val="•"/>
      <w:lvlJc w:val="left"/>
      <w:pPr>
        <w:ind w:left="6887" w:hanging="360"/>
      </w:pPr>
      <w:rPr>
        <w:rFonts w:hint="default"/>
      </w:rPr>
    </w:lvl>
    <w:lvl w:ilvl="8" w:tplc="2E804E2C">
      <w:numFmt w:val="bullet"/>
      <w:lvlText w:val="•"/>
      <w:lvlJc w:val="left"/>
      <w:pPr>
        <w:ind w:left="7895" w:hanging="360"/>
      </w:pPr>
      <w:rPr>
        <w:rFonts w:hint="default"/>
      </w:rPr>
    </w:lvl>
  </w:abstractNum>
  <w:abstractNum w:abstractNumId="13" w15:restartNumberingAfterBreak="0">
    <w:nsid w:val="243420B6"/>
    <w:multiLevelType w:val="hybridMultilevel"/>
    <w:tmpl w:val="FFFFFFFF"/>
    <w:lvl w:ilvl="0" w:tplc="D65E6D66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hint="default"/>
        <w:color w:val="8495AF"/>
        <w:w w:val="100"/>
        <w:sz w:val="22"/>
      </w:rPr>
    </w:lvl>
    <w:lvl w:ilvl="1" w:tplc="78586514">
      <w:numFmt w:val="bullet"/>
      <w:lvlText w:val="•"/>
      <w:lvlJc w:val="left"/>
      <w:pPr>
        <w:ind w:left="1747" w:hanging="360"/>
      </w:pPr>
      <w:rPr>
        <w:rFonts w:hint="default"/>
      </w:rPr>
    </w:lvl>
    <w:lvl w:ilvl="2" w:tplc="26E8F1A2">
      <w:numFmt w:val="bullet"/>
      <w:lvlText w:val="•"/>
      <w:lvlJc w:val="left"/>
      <w:pPr>
        <w:ind w:left="2654" w:hanging="360"/>
      </w:pPr>
      <w:rPr>
        <w:rFonts w:hint="default"/>
      </w:rPr>
    </w:lvl>
    <w:lvl w:ilvl="3" w:tplc="55B6AC1A">
      <w:numFmt w:val="bullet"/>
      <w:lvlText w:val="•"/>
      <w:lvlJc w:val="left"/>
      <w:pPr>
        <w:ind w:left="3561" w:hanging="360"/>
      </w:pPr>
      <w:rPr>
        <w:rFonts w:hint="default"/>
      </w:rPr>
    </w:lvl>
    <w:lvl w:ilvl="4" w:tplc="0008AD1A">
      <w:numFmt w:val="bullet"/>
      <w:lvlText w:val="•"/>
      <w:lvlJc w:val="left"/>
      <w:pPr>
        <w:ind w:left="4468" w:hanging="360"/>
      </w:pPr>
      <w:rPr>
        <w:rFonts w:hint="default"/>
      </w:rPr>
    </w:lvl>
    <w:lvl w:ilvl="5" w:tplc="54080EBE">
      <w:numFmt w:val="bullet"/>
      <w:lvlText w:val="•"/>
      <w:lvlJc w:val="left"/>
      <w:pPr>
        <w:ind w:left="5375" w:hanging="360"/>
      </w:pPr>
      <w:rPr>
        <w:rFonts w:hint="default"/>
      </w:rPr>
    </w:lvl>
    <w:lvl w:ilvl="6" w:tplc="D20A40E8">
      <w:numFmt w:val="bullet"/>
      <w:lvlText w:val="•"/>
      <w:lvlJc w:val="left"/>
      <w:pPr>
        <w:ind w:left="6282" w:hanging="360"/>
      </w:pPr>
      <w:rPr>
        <w:rFonts w:hint="default"/>
      </w:rPr>
    </w:lvl>
    <w:lvl w:ilvl="7" w:tplc="669CCA5C">
      <w:numFmt w:val="bullet"/>
      <w:lvlText w:val="•"/>
      <w:lvlJc w:val="left"/>
      <w:pPr>
        <w:ind w:left="7189" w:hanging="360"/>
      </w:pPr>
      <w:rPr>
        <w:rFonts w:hint="default"/>
      </w:rPr>
    </w:lvl>
    <w:lvl w:ilvl="8" w:tplc="BA562FCA">
      <w:numFmt w:val="bullet"/>
      <w:lvlText w:val="•"/>
      <w:lvlJc w:val="left"/>
      <w:pPr>
        <w:ind w:left="8096" w:hanging="360"/>
      </w:pPr>
      <w:rPr>
        <w:rFonts w:hint="default"/>
      </w:rPr>
    </w:lvl>
  </w:abstractNum>
  <w:abstractNum w:abstractNumId="14" w15:restartNumberingAfterBreak="0">
    <w:nsid w:val="2F9B0D6B"/>
    <w:multiLevelType w:val="multilevel"/>
    <w:tmpl w:val="FFFFFFFF"/>
    <w:lvl w:ilvl="0">
      <w:start w:val="3"/>
      <w:numFmt w:val="upperLetter"/>
      <w:lvlText w:val="%1"/>
      <w:lvlJc w:val="left"/>
      <w:pPr>
        <w:ind w:left="737" w:hanging="624"/>
      </w:pPr>
      <w:rPr>
        <w:rFonts w:cs="Times New Roman" w:hint="default"/>
      </w:rPr>
    </w:lvl>
    <w:lvl w:ilvl="1">
      <w:start w:val="6"/>
      <w:numFmt w:val="upperLetter"/>
      <w:lvlText w:val="%1.%2."/>
      <w:lvlJc w:val="left"/>
      <w:pPr>
        <w:ind w:left="737" w:hanging="62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Times New Roman" w:hAnsi="Symbol" w:hint="default"/>
        <w:w w:val="60"/>
        <w:sz w:val="24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</w:rPr>
    </w:lvl>
    <w:lvl w:ilvl="4">
      <w:numFmt w:val="bullet"/>
      <w:lvlText w:val="•"/>
      <w:lvlJc w:val="left"/>
      <w:pPr>
        <w:ind w:left="2435" w:hanging="360"/>
      </w:pPr>
      <w:rPr>
        <w:rFonts w:hint="default"/>
      </w:rPr>
    </w:lvl>
    <w:lvl w:ilvl="5">
      <w:numFmt w:val="bullet"/>
      <w:lvlText w:val="•"/>
      <w:lvlJc w:val="left"/>
      <w:pPr>
        <w:ind w:left="2967" w:hanging="360"/>
      </w:pPr>
      <w:rPr>
        <w:rFonts w:hint="default"/>
      </w:rPr>
    </w:lvl>
    <w:lvl w:ilvl="6">
      <w:numFmt w:val="bullet"/>
      <w:lvlText w:val="•"/>
      <w:lvlJc w:val="left"/>
      <w:pPr>
        <w:ind w:left="3499" w:hanging="360"/>
      </w:pPr>
      <w:rPr>
        <w:rFonts w:hint="default"/>
      </w:rPr>
    </w:lvl>
    <w:lvl w:ilvl="7">
      <w:numFmt w:val="bullet"/>
      <w:lvlText w:val="•"/>
      <w:lvlJc w:val="left"/>
      <w:pPr>
        <w:ind w:left="4031" w:hanging="360"/>
      </w:pPr>
      <w:rPr>
        <w:rFonts w:hint="default"/>
      </w:rPr>
    </w:lvl>
    <w:lvl w:ilvl="8">
      <w:numFmt w:val="bullet"/>
      <w:lvlText w:val="•"/>
      <w:lvlJc w:val="left"/>
      <w:pPr>
        <w:ind w:left="4563" w:hanging="360"/>
      </w:pPr>
      <w:rPr>
        <w:rFonts w:hint="default"/>
      </w:rPr>
    </w:lvl>
  </w:abstractNum>
  <w:abstractNum w:abstractNumId="15" w15:restartNumberingAfterBreak="0">
    <w:nsid w:val="350F3AC7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C1387F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A7D3E"/>
    <w:multiLevelType w:val="hybridMultilevel"/>
    <w:tmpl w:val="FFFFFFFF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07AE3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F2C32"/>
    <w:multiLevelType w:val="hybridMultilevel"/>
    <w:tmpl w:val="FFFFFFFF"/>
    <w:lvl w:ilvl="0" w:tplc="5CD25FB4">
      <w:start w:val="2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F977D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A1917EE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107632D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BF060F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23"/>
  </w:num>
  <w:num w:numId="5">
    <w:abstractNumId w:val="9"/>
  </w:num>
  <w:num w:numId="6">
    <w:abstractNumId w:val="16"/>
  </w:num>
  <w:num w:numId="7">
    <w:abstractNumId w:val="10"/>
  </w:num>
  <w:num w:numId="8">
    <w:abstractNumId w:val="18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1"/>
  </w:num>
  <w:num w:numId="12">
    <w:abstractNumId w:val="21"/>
  </w:num>
  <w:num w:numId="13">
    <w:abstractNumId w:val="20"/>
  </w:num>
  <w:num w:numId="14">
    <w:abstractNumId w:val="17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15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84"/>
    <w:rsid w:val="00053AB7"/>
    <w:rsid w:val="00093789"/>
    <w:rsid w:val="0009455E"/>
    <w:rsid w:val="000C01FF"/>
    <w:rsid w:val="000F02FF"/>
    <w:rsid w:val="00112117"/>
    <w:rsid w:val="001272DB"/>
    <w:rsid w:val="00150137"/>
    <w:rsid w:val="00177DE4"/>
    <w:rsid w:val="00196155"/>
    <w:rsid w:val="001F42FF"/>
    <w:rsid w:val="00230D80"/>
    <w:rsid w:val="00233D4A"/>
    <w:rsid w:val="00273EDC"/>
    <w:rsid w:val="002A09DB"/>
    <w:rsid w:val="002F141A"/>
    <w:rsid w:val="003C09EF"/>
    <w:rsid w:val="003F1D93"/>
    <w:rsid w:val="00411880"/>
    <w:rsid w:val="00436264"/>
    <w:rsid w:val="00454317"/>
    <w:rsid w:val="004D5869"/>
    <w:rsid w:val="004D6886"/>
    <w:rsid w:val="00537615"/>
    <w:rsid w:val="0054306F"/>
    <w:rsid w:val="005859CE"/>
    <w:rsid w:val="005E32A3"/>
    <w:rsid w:val="006569D0"/>
    <w:rsid w:val="00693A8C"/>
    <w:rsid w:val="006C14AB"/>
    <w:rsid w:val="006C5B7D"/>
    <w:rsid w:val="00734A63"/>
    <w:rsid w:val="00746F9B"/>
    <w:rsid w:val="007911CA"/>
    <w:rsid w:val="007D551D"/>
    <w:rsid w:val="007D6A91"/>
    <w:rsid w:val="008013C8"/>
    <w:rsid w:val="00812182"/>
    <w:rsid w:val="0081468B"/>
    <w:rsid w:val="00817C74"/>
    <w:rsid w:val="00835A57"/>
    <w:rsid w:val="008C5F46"/>
    <w:rsid w:val="00932B38"/>
    <w:rsid w:val="009A5FC7"/>
    <w:rsid w:val="009D2C65"/>
    <w:rsid w:val="00A371EB"/>
    <w:rsid w:val="00B74D23"/>
    <w:rsid w:val="00B86B17"/>
    <w:rsid w:val="00C1037C"/>
    <w:rsid w:val="00C358D9"/>
    <w:rsid w:val="00C57C1C"/>
    <w:rsid w:val="00CC73B8"/>
    <w:rsid w:val="00D87DBE"/>
    <w:rsid w:val="00D9648E"/>
    <w:rsid w:val="00E334B7"/>
    <w:rsid w:val="00E37E0D"/>
    <w:rsid w:val="00EA0280"/>
    <w:rsid w:val="00EC4A84"/>
    <w:rsid w:val="00EF2058"/>
    <w:rsid w:val="00F55B53"/>
    <w:rsid w:val="00F7073A"/>
    <w:rsid w:val="00FA762B"/>
    <w:rsid w:val="00FE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BAB22E1-74A0-4114-93A3-FD6B2D5F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  <w:rPr>
      <w:rFonts w:ascii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463" w:right="50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1"/>
      <w:ind w:left="833" w:right="160" w:hanging="36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  <w:lang w:val="it-IT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="Times New Roman"/>
      <w:b/>
      <w:bCs/>
      <w:i/>
      <w:iCs/>
      <w:sz w:val="28"/>
      <w:szCs w:val="28"/>
      <w:lang w:val="it-IT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hAnsi="Times New Roman" w:cs="Times New Roman"/>
      <w:lang w:val="it-IT" w:eastAsia="x-none"/>
    </w:rPr>
  </w:style>
  <w:style w:type="paragraph" w:styleId="Paragrafoelenco">
    <w:name w:val="List Paragraph"/>
    <w:aliases w:val="Paragrafo elenco 2,Bullet List,FooterText,numbered,Paragraphe de liste1,Bulletr List Paragraph,列出段落,列出段落1,List Paragraph21,Listeafsnit1,Parágrafo da Lista1,Párrafo de lista1,リスト段落1,List Paragraph11,Foot,List Paragraph2,Bullet edison,lp1"/>
    <w:basedOn w:val="Normale"/>
    <w:link w:val="ParagrafoelencoCarattere"/>
    <w:uiPriority w:val="34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30D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30D80"/>
    <w:rPr>
      <w:rFonts w:ascii="Times New Roman" w:hAnsi="Times New Roman" w:cs="Times New Roman"/>
      <w:lang w:val="it-IT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230D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30D80"/>
    <w:rPr>
      <w:rFonts w:ascii="Times New Roman" w:hAnsi="Times New Roman" w:cs="Times New Roman"/>
      <w:lang w:val="it-IT" w:eastAsia="x-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FE640A"/>
    <w:pPr>
      <w:widowControl/>
      <w:autoSpaceDE/>
      <w:autoSpaceDN/>
      <w:ind w:firstLine="567"/>
      <w:contextualSpacing/>
      <w:jc w:val="both"/>
    </w:pPr>
    <w:rPr>
      <w:rFonts w:ascii="Calibri Light" w:hAnsi="Calibri Light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FE640A"/>
    <w:rPr>
      <w:rFonts w:ascii="Calibri Light" w:hAnsi="Calibri Light" w:cs="Times New Roman"/>
      <w:spacing w:val="-10"/>
      <w:kern w:val="28"/>
      <w:sz w:val="56"/>
      <w:szCs w:val="56"/>
      <w:lang w:val="it-IT" w:eastAsia="it-IT"/>
    </w:rPr>
  </w:style>
  <w:style w:type="character" w:customStyle="1" w:styleId="ParagrafoelencoCarattere">
    <w:name w:val="Paragrafo elenco Carattere"/>
    <w:aliases w:val="Paragrafo elenco 2 Carattere,Bullet List Carattere,FooterText Carattere,numbered Carattere,Paragraphe de liste1 Carattere,Bulletr List Paragraph Carattere,列出段落 Carattere,列出段落1 Carattere,List Paragraph21 Carattere,lp1 Carattere"/>
    <w:link w:val="Paragrafoelenco"/>
    <w:uiPriority w:val="34"/>
    <w:qFormat/>
    <w:locked/>
    <w:rsid w:val="00FE640A"/>
    <w:rPr>
      <w:rFonts w:ascii="Times New Roman" w:hAnsi="Times New Roman"/>
      <w:lang w:val="it-IT" w:eastAsia="x-non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569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569D0"/>
    <w:rPr>
      <w:rFonts w:ascii="Times New Roman" w:hAnsi="Times New Roman" w:cs="Times New Roman"/>
      <w:lang w:val="it-IT" w:eastAsia="x-non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569D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569D0"/>
    <w:rPr>
      <w:rFonts w:ascii="Times New Roman" w:hAnsi="Times New Roman" w:cs="Times New Roman"/>
      <w:sz w:val="16"/>
      <w:szCs w:val="16"/>
      <w:lang w:val="it-IT" w:eastAsia="x-none"/>
    </w:rPr>
  </w:style>
  <w:style w:type="character" w:customStyle="1" w:styleId="CollegamentoInternet">
    <w:name w:val="Collegamento Internet"/>
    <w:basedOn w:val="Carpredefinitoparagrafo"/>
    <w:uiPriority w:val="99"/>
    <w:rsid w:val="006569D0"/>
    <w:rPr>
      <w:rFonts w:cs="Times New Roman"/>
      <w:color w:val="0000FF"/>
      <w:u w:val="single"/>
    </w:rPr>
  </w:style>
  <w:style w:type="character" w:customStyle="1" w:styleId="IntestazioneCarattere1">
    <w:name w:val="Intestazione Carattere1"/>
    <w:basedOn w:val="Carpredefinitoparagrafo"/>
    <w:uiPriority w:val="99"/>
    <w:semiHidden/>
    <w:locked/>
    <w:rsid w:val="006569D0"/>
    <w:rPr>
      <w:rFonts w:ascii="Times New Roman" w:eastAsia="Times New Roman" w:hAnsi="Liberation Serif" w:cs="Times New Roman"/>
      <w:kern w:val="1"/>
      <w:sz w:val="28"/>
      <w:szCs w:val="28"/>
    </w:rPr>
  </w:style>
  <w:style w:type="paragraph" w:customStyle="1" w:styleId="Notaapie8dipagina">
    <w:name w:val="Nota a pièe8 di pagina"/>
    <w:basedOn w:val="Normale"/>
    <w:uiPriority w:val="99"/>
    <w:rsid w:val="006569D0"/>
    <w:pPr>
      <w:widowControl/>
      <w:adjustRightInd w:val="0"/>
    </w:pPr>
    <w:rPr>
      <w:rFonts w:hAnsi="Liberation Serif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6569D0"/>
    <w:pPr>
      <w:widowControl/>
      <w:adjustRightInd w:val="0"/>
      <w:spacing w:beforeAutospacing="1" w:afterAutospacing="1"/>
    </w:pPr>
    <w:rPr>
      <w:rFonts w:hAnsi="Liberation Serif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69D0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6569D0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2B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2B38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dicepa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758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 FRANCESCA</dc:creator>
  <cp:keywords/>
  <dc:description/>
  <cp:lastModifiedBy>Annarita De Conti</cp:lastModifiedBy>
  <cp:revision>4</cp:revision>
  <cp:lastPrinted>2023-09-11T12:54:00Z</cp:lastPrinted>
  <dcterms:created xsi:type="dcterms:W3CDTF">2023-08-23T12:39:00Z</dcterms:created>
  <dcterms:modified xsi:type="dcterms:W3CDTF">2023-09-11T12:55:00Z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2022-10-19T22:00:00Z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2023-03-11T22:00:00Z</vt:filetime>
  </property>
</Properties>
</file>