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06FE" w14:textId="77777777" w:rsidR="001D7560" w:rsidRDefault="001D7560" w:rsidP="001D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</w:t>
      </w:r>
      <w:r w:rsidRPr="00973784">
        <w:rPr>
          <w:noProof/>
          <w:lang w:eastAsia="it-IT"/>
        </w:rPr>
        <w:drawing>
          <wp:inline distT="0" distB="0" distL="0" distR="0" wp14:anchorId="045A5212" wp14:editId="180B33FD">
            <wp:extent cx="6124575" cy="10858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AEDB4" w14:textId="77777777" w:rsidR="001D7560" w:rsidRDefault="001D7560" w:rsidP="001D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59264" behindDoc="1" locked="0" layoutInCell="1" allowOverlap="1" wp14:anchorId="00D63446" wp14:editId="34A02038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344805" cy="387985"/>
            <wp:effectExtent l="0" t="0" r="0" b="0"/>
            <wp:wrapTight wrapText="bothSides">
              <wp:wrapPolygon edited="0">
                <wp:start x="0" y="0"/>
                <wp:lineTo x="0" y="20151"/>
                <wp:lineTo x="20287" y="20151"/>
                <wp:lineTo x="20287" y="0"/>
                <wp:lineTo x="0" y="0"/>
              </wp:wrapPolygon>
            </wp:wrapTight>
            <wp:docPr id="3" name="Immagine 3" descr="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DEB67" w14:textId="77777777" w:rsidR="001D7560" w:rsidRDefault="001D7560" w:rsidP="001D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5BCC687" w14:textId="77777777" w:rsidR="001D7560" w:rsidRDefault="001D7560" w:rsidP="001D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                                                                </w:t>
      </w:r>
    </w:p>
    <w:p w14:paraId="16190967" w14:textId="77777777" w:rsidR="001D7560" w:rsidRDefault="001D7560" w:rsidP="001D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98A7E85" w14:textId="77777777" w:rsidR="001D7560" w:rsidRPr="00211FD4" w:rsidRDefault="001D7560" w:rsidP="001D7560">
      <w:pPr>
        <w:pStyle w:val="Titolo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211FD4">
        <w:rPr>
          <w:rFonts w:ascii="Calibri" w:hAnsi="Calibri"/>
          <w:sz w:val="22"/>
          <w:szCs w:val="22"/>
        </w:rPr>
        <w:t>STITUTO COMPRENSIVO    DI   POZZUOLO DEL FRIULI</w:t>
      </w:r>
    </w:p>
    <w:p w14:paraId="3124A6CF" w14:textId="77777777" w:rsidR="001D7560" w:rsidRPr="00211FD4" w:rsidRDefault="001D7560" w:rsidP="00743531">
      <w:pPr>
        <w:spacing w:after="0" w:line="240" w:lineRule="auto"/>
        <w:jc w:val="center"/>
        <w:rPr>
          <w:b/>
        </w:rPr>
      </w:pPr>
      <w:r w:rsidRPr="00211FD4">
        <w:rPr>
          <w:b/>
        </w:rPr>
        <w:t>– Provincia di Udine –</w:t>
      </w:r>
    </w:p>
    <w:p w14:paraId="66201BA7" w14:textId="77777777" w:rsidR="001D7560" w:rsidRPr="00211FD4" w:rsidRDefault="001D7560" w:rsidP="001D7560">
      <w:pPr>
        <w:spacing w:after="0" w:line="240" w:lineRule="auto"/>
        <w:jc w:val="center"/>
      </w:pPr>
      <w:r>
        <w:t>V</w:t>
      </w:r>
      <w:r w:rsidRPr="00211FD4">
        <w:t>ia V° Novara, 10/</w:t>
      </w:r>
      <w:proofErr w:type="gramStart"/>
      <w:r w:rsidRPr="00211FD4">
        <w:t>c  -</w:t>
      </w:r>
      <w:proofErr w:type="gramEnd"/>
      <w:r w:rsidRPr="00211FD4">
        <w:t xml:space="preserve">  33050   POZZUOLO del FRIULI (UD)</w:t>
      </w:r>
      <w:r w:rsidRPr="004B64B5">
        <w:t xml:space="preserve"> </w:t>
      </w:r>
      <w:r>
        <w:t xml:space="preserve">tel. 0432/652582 - </w:t>
      </w:r>
      <w:r w:rsidRPr="00211FD4">
        <w:t>fax 0432/665435</w:t>
      </w:r>
    </w:p>
    <w:p w14:paraId="78D1C84E" w14:textId="77777777" w:rsidR="001D7560" w:rsidRPr="00211FD4" w:rsidRDefault="001D7560" w:rsidP="001D7560">
      <w:pPr>
        <w:spacing w:after="0" w:line="240" w:lineRule="auto"/>
        <w:jc w:val="center"/>
      </w:pPr>
      <w:r w:rsidRPr="00211FD4">
        <w:t xml:space="preserve">E-mail:   </w:t>
      </w:r>
      <w:hyperlink r:id="rId7" w:history="1">
        <w:r w:rsidRPr="00211FD4">
          <w:rPr>
            <w:rStyle w:val="Collegamentoipertestuale"/>
          </w:rPr>
          <w:t>udic855008@istruzione.it</w:t>
        </w:r>
      </w:hyperlink>
      <w:r w:rsidRPr="00211FD4">
        <w:t xml:space="preserve">    PEC: </w:t>
      </w:r>
      <w:hyperlink r:id="rId8" w:history="1">
        <w:r w:rsidRPr="00211FD4">
          <w:rPr>
            <w:rStyle w:val="Collegamentoipertestuale"/>
          </w:rPr>
          <w:t>udic855008@pec.istruzione.it</w:t>
        </w:r>
      </w:hyperlink>
      <w:r w:rsidRPr="00211FD4">
        <w:t xml:space="preserve">   </w:t>
      </w:r>
    </w:p>
    <w:p w14:paraId="22FE5518" w14:textId="77777777" w:rsidR="001D7560" w:rsidRPr="00211FD4" w:rsidRDefault="001D7560" w:rsidP="001D7560">
      <w:pPr>
        <w:spacing w:after="0" w:line="240" w:lineRule="auto"/>
        <w:jc w:val="center"/>
      </w:pPr>
      <w:r w:rsidRPr="00211FD4">
        <w:t>codice meccanografico: UDIC855008</w:t>
      </w:r>
      <w:r>
        <w:t xml:space="preserve"> </w:t>
      </w:r>
      <w:r w:rsidRPr="00211FD4">
        <w:t xml:space="preserve">Codice fiscale: 94127220302 </w:t>
      </w:r>
    </w:p>
    <w:p w14:paraId="12133DD5" w14:textId="77777777" w:rsidR="001D7560" w:rsidRPr="00743531" w:rsidRDefault="001D7560" w:rsidP="001D7560">
      <w:pPr>
        <w:spacing w:after="0" w:line="240" w:lineRule="auto"/>
        <w:rPr>
          <w:rFonts w:cstheme="minorHAnsi"/>
        </w:rPr>
      </w:pPr>
    </w:p>
    <w:p w14:paraId="0737CC21" w14:textId="12FB4A20" w:rsidR="001D7560" w:rsidRPr="00743531" w:rsidRDefault="001D7560" w:rsidP="001D7560">
      <w:pPr>
        <w:spacing w:after="0" w:line="240" w:lineRule="auto"/>
        <w:rPr>
          <w:rFonts w:cstheme="minorHAnsi"/>
        </w:rPr>
      </w:pPr>
      <w:r w:rsidRPr="00743531">
        <w:rPr>
          <w:rFonts w:cstheme="minorHAnsi"/>
        </w:rPr>
        <w:t xml:space="preserve">                     Prot. vedi segnatura</w:t>
      </w:r>
      <w:r w:rsidRPr="00743531">
        <w:rPr>
          <w:rFonts w:cstheme="minorHAnsi"/>
        </w:rPr>
        <w:tab/>
      </w:r>
      <w:r w:rsidR="00743531" w:rsidRPr="00743531">
        <w:rPr>
          <w:rFonts w:cstheme="minorHAnsi"/>
        </w:rPr>
        <w:t xml:space="preserve"> </w:t>
      </w:r>
      <w:r w:rsidRPr="00743531">
        <w:rPr>
          <w:rFonts w:cstheme="minorHAnsi"/>
        </w:rPr>
        <w:tab/>
      </w:r>
      <w:r w:rsidRPr="00743531">
        <w:rPr>
          <w:rFonts w:cstheme="minorHAnsi"/>
        </w:rPr>
        <w:tab/>
      </w:r>
      <w:r w:rsidR="00743531" w:rsidRPr="00743531">
        <w:rPr>
          <w:rFonts w:cstheme="minorHAnsi"/>
        </w:rPr>
        <w:t xml:space="preserve">           </w:t>
      </w:r>
      <w:r w:rsidR="00743531">
        <w:rPr>
          <w:rFonts w:cstheme="minorHAnsi"/>
        </w:rPr>
        <w:t xml:space="preserve"> </w:t>
      </w:r>
      <w:r w:rsidR="00743531" w:rsidRPr="00743531">
        <w:rPr>
          <w:rFonts w:cstheme="minorHAnsi"/>
        </w:rPr>
        <w:t xml:space="preserve">  </w:t>
      </w:r>
      <w:r w:rsidRPr="00743531">
        <w:rPr>
          <w:rFonts w:cstheme="minorHAnsi"/>
        </w:rPr>
        <w:tab/>
        <w:t xml:space="preserve">                         </w:t>
      </w:r>
      <w:r w:rsidR="00FB4F75">
        <w:rPr>
          <w:rFonts w:cstheme="minorHAnsi"/>
        </w:rPr>
        <w:t xml:space="preserve">   </w:t>
      </w:r>
      <w:r w:rsidRPr="00743531">
        <w:rPr>
          <w:rFonts w:cstheme="minorHAnsi"/>
        </w:rPr>
        <w:t xml:space="preserve"> </w:t>
      </w:r>
      <w:r w:rsidR="00743531" w:rsidRPr="00743531">
        <w:rPr>
          <w:rFonts w:cstheme="minorHAnsi"/>
        </w:rPr>
        <w:t xml:space="preserve">  </w:t>
      </w:r>
      <w:r w:rsidR="00743531" w:rsidRPr="00743531">
        <w:rPr>
          <w:rFonts w:cstheme="minorHAnsi"/>
        </w:rPr>
        <w:tab/>
        <w:t xml:space="preserve">Pozzuolo del Friuli, </w:t>
      </w:r>
      <w:r w:rsidR="00FB4F75">
        <w:rPr>
          <w:rFonts w:cstheme="minorHAnsi"/>
        </w:rPr>
        <w:t>20.07.2022</w:t>
      </w:r>
    </w:p>
    <w:p w14:paraId="029EC6DD" w14:textId="77777777" w:rsidR="001D7560" w:rsidRPr="00743531" w:rsidRDefault="00743531" w:rsidP="001D7560">
      <w:pPr>
        <w:spacing w:after="0" w:line="240" w:lineRule="auto"/>
        <w:rPr>
          <w:rFonts w:cstheme="minorHAnsi"/>
        </w:rPr>
      </w:pPr>
      <w:r w:rsidRPr="00743531">
        <w:rPr>
          <w:rFonts w:cstheme="minorHAnsi"/>
        </w:rPr>
        <w:t xml:space="preserve"> </w:t>
      </w:r>
    </w:p>
    <w:p w14:paraId="203FBA98" w14:textId="77777777" w:rsidR="00A9020E" w:rsidRPr="00743531" w:rsidRDefault="00A9020E" w:rsidP="00E80E9B">
      <w:pPr>
        <w:spacing w:line="0" w:lineRule="atLeast"/>
        <w:jc w:val="right"/>
        <w:rPr>
          <w:rFonts w:eastAsia="Cambria" w:cstheme="minorHAnsi"/>
          <w:sz w:val="24"/>
        </w:rPr>
      </w:pPr>
      <w:r w:rsidRPr="00743531">
        <w:rPr>
          <w:rFonts w:eastAsia="Cambria" w:cstheme="minorHAnsi"/>
          <w:sz w:val="24"/>
        </w:rPr>
        <w:t xml:space="preserve">All’albo </w:t>
      </w:r>
      <w:r w:rsidR="00E80E9B" w:rsidRPr="00743531">
        <w:rPr>
          <w:rFonts w:eastAsia="Cambria" w:cstheme="minorHAnsi"/>
          <w:sz w:val="24"/>
        </w:rPr>
        <w:t>on line</w:t>
      </w:r>
      <w:r w:rsidR="00743531" w:rsidRPr="00743531">
        <w:rPr>
          <w:rFonts w:eastAsia="Cambria" w:cstheme="minorHAnsi"/>
          <w:sz w:val="24"/>
        </w:rPr>
        <w:br/>
        <w:t>Al sito web dell’Istituto</w:t>
      </w:r>
    </w:p>
    <w:p w14:paraId="47E61670" w14:textId="77777777" w:rsidR="00743531" w:rsidRDefault="00743531" w:rsidP="00110B45">
      <w:pPr>
        <w:ind w:left="284" w:right="284"/>
        <w:rPr>
          <w:rFonts w:cs="Arial"/>
          <w:b/>
        </w:rPr>
      </w:pPr>
      <w:r w:rsidRPr="00743531">
        <w:rPr>
          <w:rFonts w:cs="Arial"/>
          <w:b/>
        </w:rPr>
        <w:t>OGGETTO:</w:t>
      </w:r>
      <w:r w:rsidRPr="00743531">
        <w:rPr>
          <w:rFonts w:cs="Arial"/>
        </w:rPr>
        <w:t xml:space="preserve"> Determina dirigenziale per l’affidamento dell’incarico di </w:t>
      </w:r>
      <w:r w:rsidR="00252DEC">
        <w:rPr>
          <w:rFonts w:cs="Arial"/>
        </w:rPr>
        <w:t>gestione amministrativo-contabile al DSGA</w:t>
      </w:r>
    </w:p>
    <w:p w14:paraId="60F7A086" w14:textId="03C306EB" w:rsidR="00743531" w:rsidRDefault="00252DEC" w:rsidP="00110B45">
      <w:pPr>
        <w:ind w:left="284" w:right="284"/>
        <w:jc w:val="center"/>
        <w:rPr>
          <w:rFonts w:cs="Arial"/>
          <w:b/>
        </w:rPr>
      </w:pPr>
      <w:r>
        <w:rPr>
          <w:rFonts w:cs="Arial"/>
          <w:b/>
        </w:rPr>
        <w:t>13.1.</w:t>
      </w:r>
      <w:r w:rsidR="00FB4F75">
        <w:rPr>
          <w:rFonts w:cs="Arial"/>
          <w:b/>
        </w:rPr>
        <w:t>3</w:t>
      </w:r>
      <w:r>
        <w:rPr>
          <w:rFonts w:cs="Arial"/>
          <w:b/>
        </w:rPr>
        <w:t>A</w:t>
      </w:r>
      <w:r w:rsidR="00743531">
        <w:rPr>
          <w:rFonts w:cs="Arial"/>
          <w:b/>
        </w:rPr>
        <w:t xml:space="preserve"> – FESRPON-FR-202</w:t>
      </w:r>
      <w:r w:rsidR="00FB4F75">
        <w:rPr>
          <w:rFonts w:cs="Arial"/>
          <w:b/>
        </w:rPr>
        <w:t>2</w:t>
      </w:r>
      <w:r w:rsidR="00743531">
        <w:rPr>
          <w:rFonts w:cs="Arial"/>
          <w:b/>
        </w:rPr>
        <w:t>-</w:t>
      </w:r>
      <w:r w:rsidR="00FB4F75">
        <w:rPr>
          <w:rFonts w:cs="Arial"/>
          <w:b/>
        </w:rPr>
        <w:t>26</w:t>
      </w:r>
      <w:r w:rsidR="00743531">
        <w:rPr>
          <w:rFonts w:cs="Arial"/>
          <w:b/>
        </w:rPr>
        <w:t xml:space="preserve"> </w:t>
      </w:r>
      <w:proofErr w:type="spellStart"/>
      <w:r w:rsidR="00FB4F75">
        <w:rPr>
          <w:rFonts w:cs="Arial"/>
          <w:b/>
        </w:rPr>
        <w:t>Edugreen</w:t>
      </w:r>
      <w:proofErr w:type="spellEnd"/>
      <w:r w:rsidR="00FB4F75">
        <w:rPr>
          <w:rFonts w:cs="Arial"/>
          <w:b/>
        </w:rPr>
        <w:t>: laboratori di sostenibilità per il primo ciclo – Euro 25.000,00</w:t>
      </w:r>
    </w:p>
    <w:p w14:paraId="16D62CB8" w14:textId="0B979738" w:rsidR="00743531" w:rsidRDefault="00743531" w:rsidP="00110B45">
      <w:pPr>
        <w:ind w:left="284" w:right="284"/>
        <w:jc w:val="both"/>
        <w:rPr>
          <w:rFonts w:cs="Arial"/>
          <w:b/>
        </w:rPr>
      </w:pPr>
      <w:r>
        <w:rPr>
          <w:bCs/>
        </w:rPr>
        <w:t>Fondi Strutturali Europei – Programma Operativo Nazionale “Per la scuola, competenze e ambienti per l’apprendimento” 2014-2020. Asse V- Priorità di 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– Azione 13.1.</w:t>
      </w:r>
      <w:r w:rsidR="00FB4F75">
        <w:rPr>
          <w:bCs/>
        </w:rPr>
        <w:t>3</w:t>
      </w:r>
      <w:r>
        <w:rPr>
          <w:bCs/>
        </w:rPr>
        <w:t xml:space="preserve"> </w:t>
      </w:r>
      <w:bookmarkStart w:id="0" w:name="_Hlk109225312"/>
      <w:r w:rsidR="00FB4F75">
        <w:rPr>
          <w:bCs/>
        </w:rPr>
        <w:t>“</w:t>
      </w:r>
      <w:proofErr w:type="spellStart"/>
      <w:r w:rsidR="00FB4F75">
        <w:rPr>
          <w:bCs/>
        </w:rPr>
        <w:t>Edugreen</w:t>
      </w:r>
      <w:proofErr w:type="spellEnd"/>
      <w:r w:rsidR="00FB4F75">
        <w:rPr>
          <w:bCs/>
        </w:rPr>
        <w:t>: laboratori di sostenibilità per il primo ciclo” – Avviso AOODGEFID 50636 DEL 27.12.2021.</w:t>
      </w:r>
      <w:bookmarkEnd w:id="0"/>
    </w:p>
    <w:p w14:paraId="317E41DF" w14:textId="5BC79591" w:rsidR="00743531" w:rsidRPr="00110B45" w:rsidRDefault="00743531" w:rsidP="00110B45">
      <w:pPr>
        <w:ind w:left="284" w:right="284"/>
        <w:jc w:val="both"/>
        <w:rPr>
          <w:rFonts w:cs="Calibri,Bold"/>
          <w:bCs/>
        </w:rPr>
      </w:pPr>
      <w:r>
        <w:rPr>
          <w:rFonts w:cs="Calibri"/>
          <w:b/>
        </w:rPr>
        <w:t>CODICE CUP</w:t>
      </w:r>
      <w:r>
        <w:rPr>
          <w:rFonts w:cs="Calibri"/>
        </w:rPr>
        <w:t xml:space="preserve">: </w:t>
      </w:r>
      <w:r w:rsidR="00FB4F75">
        <w:rPr>
          <w:rFonts w:cs="Calibri"/>
        </w:rPr>
        <w:t>G69J22000440006</w:t>
      </w:r>
    </w:p>
    <w:p w14:paraId="53B1D63C" w14:textId="77777777" w:rsidR="00743531" w:rsidRDefault="00743531" w:rsidP="00110B45">
      <w:pPr>
        <w:spacing w:after="0" w:line="240" w:lineRule="auto"/>
        <w:ind w:left="284" w:right="284"/>
        <w:jc w:val="center"/>
        <w:rPr>
          <w:rFonts w:cs="Arial"/>
        </w:rPr>
      </w:pPr>
      <w:r>
        <w:rPr>
          <w:rFonts w:cs="Arial"/>
          <w:b/>
          <w:bCs/>
        </w:rPr>
        <w:t>IL DIRIGENTE SCOLASTICO</w:t>
      </w:r>
    </w:p>
    <w:p w14:paraId="6874ADE9" w14:textId="77777777" w:rsidR="00743531" w:rsidRDefault="00743531" w:rsidP="00110B45">
      <w:pPr>
        <w:spacing w:after="0" w:line="240" w:lineRule="auto"/>
        <w:ind w:left="284" w:right="284"/>
        <w:rPr>
          <w:rFonts w:cs="Arial"/>
        </w:rPr>
      </w:pPr>
    </w:p>
    <w:p w14:paraId="5F40B5FC" w14:textId="77777777" w:rsidR="00743531" w:rsidRDefault="00743531" w:rsidP="00110B45">
      <w:pPr>
        <w:ind w:left="284" w:right="284"/>
        <w:jc w:val="both"/>
        <w:rPr>
          <w:rFonts w:cs="Times New Roman"/>
        </w:rPr>
      </w:pPr>
      <w:r>
        <w:rPr>
          <w:b/>
        </w:rPr>
        <w:t>VISTA</w:t>
      </w:r>
      <w:r>
        <w:t xml:space="preserve"> la legge 7 agosto 1990, n. 241;</w:t>
      </w:r>
    </w:p>
    <w:p w14:paraId="5092656E" w14:textId="77777777" w:rsidR="00743531" w:rsidRDefault="00743531" w:rsidP="00110B45">
      <w:pPr>
        <w:ind w:left="284" w:right="284"/>
        <w:jc w:val="both"/>
      </w:pPr>
      <w:r>
        <w:rPr>
          <w:b/>
        </w:rPr>
        <w:t>VISTO</w:t>
      </w:r>
      <w:r>
        <w:t xml:space="preserve"> il decreto del Presidente della Repubblica 8 marzo 1999, n. 275;</w:t>
      </w:r>
    </w:p>
    <w:p w14:paraId="1B4A017C" w14:textId="77777777" w:rsidR="00743531" w:rsidRDefault="00743531" w:rsidP="00110B45">
      <w:pPr>
        <w:ind w:left="284" w:right="284"/>
        <w:jc w:val="both"/>
      </w:pPr>
      <w:r>
        <w:rPr>
          <w:b/>
        </w:rPr>
        <w:t>VISTA</w:t>
      </w:r>
      <w:r>
        <w:t xml:space="preserve"> la legge 15 marzo 1997, n. 59;</w:t>
      </w:r>
    </w:p>
    <w:p w14:paraId="0127A155" w14:textId="77777777" w:rsidR="00743531" w:rsidRDefault="00743531" w:rsidP="00110B45">
      <w:pPr>
        <w:ind w:left="284" w:right="284"/>
        <w:jc w:val="both"/>
      </w:pPr>
      <w:r>
        <w:rPr>
          <w:b/>
        </w:rPr>
        <w:t>VISTO</w:t>
      </w:r>
      <w:r>
        <w:t xml:space="preserve"> il decreto Legislativo 30 marzo 2001, n. 165 recante;</w:t>
      </w:r>
    </w:p>
    <w:p w14:paraId="6864DE97" w14:textId="77777777" w:rsidR="00743531" w:rsidRDefault="00743531" w:rsidP="00110B45">
      <w:pPr>
        <w:ind w:left="284" w:right="284"/>
        <w:jc w:val="both"/>
      </w:pPr>
      <w:r>
        <w:rPr>
          <w:b/>
        </w:rPr>
        <w:t>VISTO</w:t>
      </w:r>
      <w:r>
        <w:t xml:space="preserve"> il Decreto Interministeriale 129/2018;</w:t>
      </w:r>
    </w:p>
    <w:p w14:paraId="00BC4737" w14:textId="77777777" w:rsidR="00743531" w:rsidRDefault="00743531" w:rsidP="00110B45">
      <w:pPr>
        <w:ind w:left="284" w:right="284"/>
        <w:jc w:val="both"/>
      </w:pPr>
      <w:r>
        <w:rPr>
          <w:b/>
        </w:rPr>
        <w:t>VISTI</w:t>
      </w:r>
      <w:r>
        <w:t xml:space="preserve"> i seguenti regolamenti (UE) n. 1303/2013 recante disposizioni comuni sui fondi strutturali e di investimento europei, il Regolamento (UE) n. 1301/2013 relativo al Fondo Europeo di Sviluppo Regionale (FESR) e il Regolamento (UE) n. 1304/2013 relativo al fondo Sociale Europeo;</w:t>
      </w:r>
    </w:p>
    <w:p w14:paraId="5204A753" w14:textId="27EE8269" w:rsidR="00743531" w:rsidRDefault="00743531" w:rsidP="00110B45">
      <w:pPr>
        <w:overflowPunct w:val="0"/>
        <w:spacing w:after="0" w:line="240" w:lineRule="auto"/>
        <w:ind w:left="284" w:right="284"/>
        <w:jc w:val="both"/>
        <w:rPr>
          <w:rFonts w:cs="Calibri,Bold"/>
          <w:bCs/>
        </w:rPr>
      </w:pPr>
      <w:r>
        <w:rPr>
          <w:b/>
        </w:rPr>
        <w:t>VISTO</w:t>
      </w:r>
      <w:r>
        <w:t xml:space="preserve"> </w:t>
      </w:r>
      <w:r>
        <w:rPr>
          <w:rFonts w:cs="Calibri,Bold"/>
          <w:bCs/>
        </w:rPr>
        <w:t xml:space="preserve">Fondi Strutturali Europei – Programma Operativo Nazionale “Per la scuola, competenze e ambienti per l’apprendimento” 2014-2020. Asse V- Priorità di 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– Azione </w:t>
      </w:r>
      <w:r w:rsidR="00FB4F75">
        <w:rPr>
          <w:rFonts w:cs="Calibri,Bold"/>
          <w:bCs/>
        </w:rPr>
        <w:t xml:space="preserve">13.1.3 - </w:t>
      </w:r>
      <w:r w:rsidR="00FB4F75">
        <w:rPr>
          <w:bCs/>
        </w:rPr>
        <w:t>“</w:t>
      </w:r>
      <w:proofErr w:type="spellStart"/>
      <w:r w:rsidR="00FB4F75">
        <w:rPr>
          <w:bCs/>
        </w:rPr>
        <w:t>Edugreen</w:t>
      </w:r>
      <w:proofErr w:type="spellEnd"/>
      <w:r w:rsidR="00FB4F75">
        <w:rPr>
          <w:bCs/>
        </w:rPr>
        <w:t>: laboratori di sostenibilità per il primo ciclo” – Avviso AOODGEFID 50636 DEL 27.12.2021</w:t>
      </w:r>
      <w:r w:rsidR="00FB4F75">
        <w:rPr>
          <w:bCs/>
        </w:rPr>
        <w:t>;</w:t>
      </w:r>
    </w:p>
    <w:p w14:paraId="17940AA6" w14:textId="77777777" w:rsidR="00743531" w:rsidRDefault="00743531" w:rsidP="00110B45">
      <w:pPr>
        <w:overflowPunct w:val="0"/>
        <w:spacing w:after="0" w:line="240" w:lineRule="auto"/>
        <w:ind w:left="284" w:right="284"/>
        <w:jc w:val="both"/>
        <w:rPr>
          <w:rFonts w:cs="Calibri,Bold"/>
          <w:bCs/>
        </w:rPr>
      </w:pPr>
    </w:p>
    <w:p w14:paraId="25694C09" w14:textId="5607ECCE" w:rsidR="00743531" w:rsidRDefault="00743531" w:rsidP="00110B45">
      <w:pPr>
        <w:ind w:left="284" w:right="284"/>
        <w:jc w:val="both"/>
        <w:rPr>
          <w:rFonts w:cs="Calibri,Bold"/>
          <w:bCs/>
        </w:rPr>
      </w:pPr>
      <w:r>
        <w:rPr>
          <w:rFonts w:cs="Arial"/>
          <w:b/>
        </w:rPr>
        <w:lastRenderedPageBreak/>
        <w:t>VISTA</w:t>
      </w:r>
      <w:r>
        <w:rPr>
          <w:rFonts w:cs="Arial"/>
        </w:rPr>
        <w:t xml:space="preserve"> la nota del MI – Dipartimento per il sistema educativo di istruzione e di formazione - Direzione Generale per i fondi strutturali per l’istruzione, l’edilizia scolastica e la scuola d</w:t>
      </w:r>
      <w:r w:rsidR="00247FC6">
        <w:rPr>
          <w:rFonts w:cs="Arial"/>
        </w:rPr>
        <w:t>igitale Prot. n. AOODGEFID/</w:t>
      </w:r>
      <w:r w:rsidR="00FB4F75">
        <w:rPr>
          <w:rFonts w:cs="Arial"/>
        </w:rPr>
        <w:t>50636</w:t>
      </w:r>
      <w:r w:rsidR="00247FC6">
        <w:rPr>
          <w:rFonts w:cs="Arial"/>
        </w:rPr>
        <w:t xml:space="preserve"> del </w:t>
      </w:r>
      <w:r w:rsidR="00FB4F75">
        <w:rPr>
          <w:rFonts w:cs="Arial"/>
        </w:rPr>
        <w:t>27.12.</w:t>
      </w:r>
      <w:r>
        <w:rPr>
          <w:rFonts w:cs="Arial"/>
        </w:rPr>
        <w:t xml:space="preserve">2021 avente come oggetto </w:t>
      </w:r>
      <w:r>
        <w:rPr>
          <w:rFonts w:cs="Calibri,Bold"/>
          <w:bCs/>
        </w:rPr>
        <w:t xml:space="preserve">Fondi Strutturali Europei – Programma Operativo Nazionale “Per la scuola, competenze e ambienti per l’apprendimento” 2014-2020. </w:t>
      </w:r>
      <w:r w:rsidR="00FB4F75">
        <w:rPr>
          <w:rFonts w:cs="Calibri,Bold"/>
          <w:bCs/>
        </w:rPr>
        <w:t xml:space="preserve">Asse II – Infrastrutture per l’istruzione – FESR – REACT EU. </w:t>
      </w:r>
      <w:r>
        <w:rPr>
          <w:rFonts w:cs="Calibri,Bold"/>
          <w:bCs/>
        </w:rPr>
        <w:t>Asse V- Priorità di 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– Azione 13.1.</w:t>
      </w:r>
      <w:r w:rsidR="00FB4F75">
        <w:rPr>
          <w:rFonts w:cs="Calibri,Bold"/>
          <w:bCs/>
        </w:rPr>
        <w:t xml:space="preserve">3 - </w:t>
      </w:r>
      <w:r w:rsidR="00FB4F75">
        <w:rPr>
          <w:bCs/>
        </w:rPr>
        <w:t>“</w:t>
      </w:r>
      <w:proofErr w:type="spellStart"/>
      <w:r w:rsidR="00FB4F75">
        <w:rPr>
          <w:bCs/>
        </w:rPr>
        <w:t>Edugreen</w:t>
      </w:r>
      <w:proofErr w:type="spellEnd"/>
      <w:r w:rsidR="00FB4F75">
        <w:rPr>
          <w:bCs/>
        </w:rPr>
        <w:t>: laboratori di sostenibilità per il primo ciclo” – Avviso AOODGEFID 50636 DEL 27.12.2021</w:t>
      </w:r>
      <w:r w:rsidR="00FB4F75">
        <w:rPr>
          <w:bCs/>
        </w:rPr>
        <w:t>;</w:t>
      </w:r>
    </w:p>
    <w:p w14:paraId="5396C4EB" w14:textId="79532CA9" w:rsidR="00743531" w:rsidRDefault="00743531" w:rsidP="00110B45">
      <w:pPr>
        <w:overflowPunct w:val="0"/>
        <w:ind w:left="284" w:right="284"/>
        <w:jc w:val="both"/>
        <w:rPr>
          <w:rFonts w:cs="Arial"/>
        </w:rPr>
      </w:pPr>
      <w:r>
        <w:rPr>
          <w:rFonts w:cs="Arial"/>
          <w:b/>
          <w:bCs/>
        </w:rPr>
        <w:t xml:space="preserve">VISTA </w:t>
      </w:r>
      <w:r>
        <w:rPr>
          <w:rFonts w:cs="Arial"/>
        </w:rPr>
        <w:t>la nota del MI – Dipartimento per il sistema educativo di istruzione e di formazione - Direzione Generale per i fondi strutturali per l’istruzione, l’edilizia scolastica e la scuola digitale prot. n. AOO</w:t>
      </w:r>
      <w:r w:rsidR="00FB4F75">
        <w:rPr>
          <w:rFonts w:cs="Arial"/>
        </w:rPr>
        <w:t>GABMI</w:t>
      </w:r>
      <w:r>
        <w:rPr>
          <w:rFonts w:cs="Arial"/>
        </w:rPr>
        <w:t>/00</w:t>
      </w:r>
      <w:r w:rsidR="00FB4F75">
        <w:rPr>
          <w:rFonts w:cs="Arial"/>
        </w:rPr>
        <w:t>35942</w:t>
      </w:r>
      <w:r>
        <w:rPr>
          <w:rFonts w:cs="Arial"/>
        </w:rPr>
        <w:t xml:space="preserve"> del </w:t>
      </w:r>
      <w:r w:rsidR="00FB4F75">
        <w:rPr>
          <w:rFonts w:cs="Arial"/>
        </w:rPr>
        <w:t>24</w:t>
      </w:r>
      <w:r>
        <w:rPr>
          <w:rFonts w:cs="Arial"/>
        </w:rPr>
        <w:t>/</w:t>
      </w:r>
      <w:r w:rsidR="00FB4F75">
        <w:rPr>
          <w:rFonts w:cs="Arial"/>
        </w:rPr>
        <w:t>05</w:t>
      </w:r>
      <w:r>
        <w:rPr>
          <w:rFonts w:cs="Arial"/>
        </w:rPr>
        <w:t>/202</w:t>
      </w:r>
      <w:r w:rsidR="00FB4F75">
        <w:rPr>
          <w:rFonts w:cs="Arial"/>
        </w:rPr>
        <w:t>2</w:t>
      </w:r>
      <w:r>
        <w:rPr>
          <w:rFonts w:cs="Arial"/>
        </w:rPr>
        <w:t xml:space="preserve"> di autorizzazione del progetto;</w:t>
      </w:r>
    </w:p>
    <w:p w14:paraId="5A0D486E" w14:textId="77777777" w:rsidR="00743531" w:rsidRDefault="00743531" w:rsidP="00110B45">
      <w:pPr>
        <w:autoSpaceDE w:val="0"/>
        <w:autoSpaceDN w:val="0"/>
        <w:adjustRightInd w:val="0"/>
        <w:ind w:left="284" w:right="284"/>
        <w:jc w:val="both"/>
        <w:rPr>
          <w:rFonts w:cs="Arial"/>
          <w:bCs/>
        </w:rPr>
      </w:pPr>
      <w:r>
        <w:rPr>
          <w:rFonts w:cs="Arial"/>
          <w:b/>
          <w:bCs/>
        </w:rPr>
        <w:t>VISTA</w:t>
      </w:r>
      <w:r>
        <w:rPr>
          <w:rFonts w:cs="Arial"/>
          <w:bCs/>
        </w:rPr>
        <w:t xml:space="preserve"> la Delibera del Consiglio d’Istituto n. 116 del 26/11/2020 con la quale è stato aggiornato il P.T.O.F. per gli anni scolastici 2021/2022 e delibera di approvazione n. 117 del 26/11/2021 del nuovo PTOF per gli anni 2022/2025;</w:t>
      </w:r>
    </w:p>
    <w:p w14:paraId="4AA094BA" w14:textId="77777777" w:rsidR="00743531" w:rsidRDefault="00743531" w:rsidP="00110B45">
      <w:pPr>
        <w:autoSpaceDE w:val="0"/>
        <w:autoSpaceDN w:val="0"/>
        <w:adjustRightInd w:val="0"/>
        <w:ind w:left="284" w:right="284"/>
        <w:jc w:val="both"/>
        <w:rPr>
          <w:rFonts w:cs="Arial"/>
          <w:bCs/>
        </w:rPr>
      </w:pPr>
      <w:r w:rsidRPr="00743531">
        <w:rPr>
          <w:rFonts w:cs="Arial"/>
          <w:b/>
          <w:bCs/>
        </w:rPr>
        <w:t xml:space="preserve">VISTA </w:t>
      </w:r>
      <w:r>
        <w:rPr>
          <w:rFonts w:cs="Arial"/>
          <w:bCs/>
        </w:rPr>
        <w:t>la delibera n. 6 del 19.01.2022 del Consiglio d’Istituto di approvazione del Programma Annuale 2022;</w:t>
      </w:r>
    </w:p>
    <w:p w14:paraId="0D768B93" w14:textId="77777777" w:rsidR="00252DEC" w:rsidRDefault="00252DEC" w:rsidP="00110B45">
      <w:pPr>
        <w:autoSpaceDE w:val="0"/>
        <w:autoSpaceDN w:val="0"/>
        <w:adjustRightInd w:val="0"/>
        <w:ind w:left="284" w:right="284"/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VISTA </w:t>
      </w:r>
      <w:r w:rsidRPr="00252DEC">
        <w:rPr>
          <w:rFonts w:cs="Arial"/>
          <w:bCs/>
        </w:rPr>
        <w:t>l’unicità della figura del DSGA nelle II.SS. il cui mansionario è previsto nella tabella A allegata al CCNL</w:t>
      </w:r>
      <w:r>
        <w:rPr>
          <w:rFonts w:cs="Arial"/>
          <w:b/>
          <w:bCs/>
        </w:rPr>
        <w:t xml:space="preserve"> </w:t>
      </w:r>
      <w:r>
        <w:rPr>
          <w:rFonts w:ascii="Calibri" w:hAnsi="Calibri" w:cs="Arial"/>
        </w:rPr>
        <w:t>Comparto Scuola 2006-2009;</w:t>
      </w:r>
    </w:p>
    <w:p w14:paraId="17D53E60" w14:textId="77777777" w:rsidR="00B674F9" w:rsidRPr="00743531" w:rsidRDefault="00743531" w:rsidP="00110B45">
      <w:pPr>
        <w:overflowPunct w:val="0"/>
        <w:ind w:left="284" w:right="284"/>
        <w:jc w:val="both"/>
        <w:rPr>
          <w:rFonts w:cs="Arial"/>
        </w:rPr>
      </w:pPr>
      <w:r>
        <w:rPr>
          <w:rFonts w:cs="Arial"/>
          <w:b/>
          <w:bCs/>
        </w:rPr>
        <w:t xml:space="preserve">RECEPITE </w:t>
      </w:r>
      <w:r>
        <w:rPr>
          <w:rFonts w:cs="Arial"/>
        </w:rPr>
        <w:t>le “Linee Guida dell’Autorità di Gestione per l’affidamento dei contratti pubblici di servizi e forniture di importo inferiore alla soglia comunitaria” pubblicate con nota prot. AOODGEFID 1588 del 13/01/2016 nel sito del MIUR, con integrazioni e chiarimenti prot. 3061 del 18.02.2016 ed aggiornamenti prot. 31732 del 25 luglio 2</w:t>
      </w:r>
      <w:r w:rsidR="00110B45">
        <w:rPr>
          <w:rFonts w:cs="Arial"/>
        </w:rPr>
        <w:t>017 e successivi;</w:t>
      </w:r>
    </w:p>
    <w:p w14:paraId="6AC6B6A6" w14:textId="77777777" w:rsidR="00E80E9B" w:rsidRPr="00743531" w:rsidRDefault="00E80E9B" w:rsidP="00E80E9B">
      <w:pPr>
        <w:spacing w:line="0" w:lineRule="atLeast"/>
        <w:ind w:firstLine="708"/>
        <w:rPr>
          <w:rFonts w:eastAsia="Cambria" w:cstheme="minorHAnsi"/>
          <w:sz w:val="24"/>
          <w:szCs w:val="24"/>
        </w:rPr>
      </w:pPr>
      <w:r w:rsidRPr="00743531">
        <w:rPr>
          <w:rFonts w:eastAsia="Cambria" w:cstheme="minorHAnsi"/>
          <w:sz w:val="24"/>
          <w:szCs w:val="24"/>
        </w:rPr>
        <w:t>Tutto quanto premesso e considerato,</w:t>
      </w:r>
    </w:p>
    <w:p w14:paraId="6459ECF9" w14:textId="77777777" w:rsidR="00E80E9B" w:rsidRPr="00DB0A89" w:rsidRDefault="00E80E9B" w:rsidP="00E80E9B">
      <w:pPr>
        <w:spacing w:line="50" w:lineRule="exact"/>
        <w:rPr>
          <w:rFonts w:ascii="Garamond" w:eastAsia="Times New Roman" w:hAnsi="Garamond"/>
          <w:sz w:val="24"/>
          <w:szCs w:val="24"/>
        </w:rPr>
      </w:pPr>
    </w:p>
    <w:p w14:paraId="68E4F13C" w14:textId="77777777" w:rsidR="00E80E9B" w:rsidRPr="00743531" w:rsidRDefault="00E80E9B" w:rsidP="00E80E9B">
      <w:pPr>
        <w:spacing w:line="0" w:lineRule="atLeast"/>
        <w:jc w:val="center"/>
        <w:rPr>
          <w:rFonts w:eastAsia="Cambria" w:cstheme="minorHAnsi"/>
          <w:b/>
          <w:color w:val="333333"/>
          <w:sz w:val="24"/>
          <w:szCs w:val="24"/>
        </w:rPr>
      </w:pPr>
      <w:r w:rsidRPr="00743531">
        <w:rPr>
          <w:rFonts w:eastAsia="Cambria" w:cstheme="minorHAnsi"/>
          <w:b/>
          <w:color w:val="333333"/>
          <w:sz w:val="24"/>
          <w:szCs w:val="24"/>
        </w:rPr>
        <w:t>DETERMINA</w:t>
      </w:r>
    </w:p>
    <w:p w14:paraId="32077067" w14:textId="77777777" w:rsidR="00E80E9B" w:rsidRPr="00743531" w:rsidRDefault="00252DEC" w:rsidP="00252DEC">
      <w:pPr>
        <w:spacing w:line="274" w:lineRule="exact"/>
        <w:ind w:left="284" w:right="284"/>
        <w:rPr>
          <w:rFonts w:eastAsia="Cambria" w:cstheme="minorHAnsi"/>
          <w:color w:val="333333"/>
          <w:sz w:val="24"/>
          <w:szCs w:val="24"/>
        </w:rPr>
      </w:pPr>
      <w:r>
        <w:rPr>
          <w:rFonts w:eastAsia="Cambria" w:cstheme="minorHAnsi"/>
          <w:color w:val="333333"/>
          <w:sz w:val="24"/>
          <w:szCs w:val="24"/>
        </w:rPr>
        <w:t>Di affidare l’incarico di gestione amministrativo-contabile al DSGA, dott.ssa Felicia Della Coletta nel seguente progetto:</w:t>
      </w:r>
    </w:p>
    <w:tbl>
      <w:tblPr>
        <w:tblW w:w="10631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2821"/>
        <w:gridCol w:w="2763"/>
        <w:gridCol w:w="2835"/>
      </w:tblGrid>
      <w:tr w:rsidR="00743531" w14:paraId="4C9FBC17" w14:textId="77777777" w:rsidTr="00020F1C">
        <w:trPr>
          <w:trHeight w:val="466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6FDE95" w14:textId="77777777" w:rsidR="00743531" w:rsidRDefault="00743531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Arial Unicode MS" w:hAnsi="Times New Roman"/>
                <w:szCs w:val="24"/>
                <w:bdr w:val="none" w:sz="0" w:space="0" w:color="auto" w:frame="1"/>
                <w:lang w:val="en-US"/>
              </w:rPr>
            </w:pPr>
            <w:proofErr w:type="spellStart"/>
            <w:r>
              <w:rPr>
                <w:rFonts w:eastAsia="Arial Unicode MS" w:cs="Arial Unicode MS"/>
                <w:color w:val="000000"/>
                <w:sz w:val="18"/>
                <w:szCs w:val="18"/>
                <w:bdr w:val="none" w:sz="0" w:space="0" w:color="auto" w:frame="1"/>
              </w:rPr>
              <w:t>Sottoazione</w:t>
            </w:r>
            <w:proofErr w:type="spellEnd"/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BAD8AF" w14:textId="77777777" w:rsidR="00743531" w:rsidRDefault="00743531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Arial" w:eastAsia="Arial Unicode MS" w:hAnsi="Arial"/>
                <w:szCs w:val="24"/>
                <w:bdr w:val="none" w:sz="0" w:space="0" w:color="auto" w:frame="1"/>
                <w:lang w:val="en-US"/>
              </w:rPr>
            </w:pPr>
            <w:r>
              <w:rPr>
                <w:rFonts w:eastAsia="Arial Unicode MS" w:cs="Arial Unicode MS"/>
                <w:color w:val="000000"/>
                <w:sz w:val="18"/>
                <w:szCs w:val="18"/>
                <w:bdr w:val="none" w:sz="0" w:space="0" w:color="auto" w:frame="1"/>
              </w:rPr>
              <w:t>Codice identificativo progetto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17BA9F" w14:textId="77777777" w:rsidR="00743531" w:rsidRDefault="00743531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Unicode MS"/>
                <w:szCs w:val="24"/>
                <w:bdr w:val="none" w:sz="0" w:space="0" w:color="auto" w:frame="1"/>
                <w:lang w:val="en-US"/>
              </w:rPr>
            </w:pPr>
            <w:r>
              <w:rPr>
                <w:rFonts w:eastAsia="Arial Unicode MS" w:cs="Arial Unicode MS"/>
                <w:color w:val="000000"/>
                <w:sz w:val="18"/>
                <w:szCs w:val="18"/>
                <w:bdr w:val="none" w:sz="0" w:space="0" w:color="auto" w:frame="1"/>
              </w:rPr>
              <w:t>Titolo Progetto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5F21C8" w14:textId="77777777" w:rsidR="00743531" w:rsidRDefault="00743531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Unicode MS"/>
                <w:szCs w:val="24"/>
                <w:bdr w:val="none" w:sz="0" w:space="0" w:color="auto" w:frame="1"/>
                <w:lang w:val="en-US"/>
              </w:rPr>
            </w:pPr>
            <w:r>
              <w:rPr>
                <w:rFonts w:eastAsia="Arial Unicode MS" w:cs="Arial Unicode MS"/>
                <w:color w:val="000000"/>
                <w:sz w:val="18"/>
                <w:szCs w:val="18"/>
                <w:bdr w:val="none" w:sz="0" w:space="0" w:color="auto" w:frame="1"/>
              </w:rPr>
              <w:t>Totale autorizzato progetto</w:t>
            </w:r>
          </w:p>
        </w:tc>
      </w:tr>
      <w:tr w:rsidR="00743531" w14:paraId="7B0213A4" w14:textId="77777777" w:rsidTr="00020F1C">
        <w:trPr>
          <w:trHeight w:val="878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FF8E4E" w14:textId="256DBADE" w:rsidR="00743531" w:rsidRDefault="00743531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Unicode MS"/>
                <w:szCs w:val="24"/>
                <w:bdr w:val="none" w:sz="0" w:space="0" w:color="auto" w:frame="1"/>
                <w:lang w:val="en-US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13.1.</w:t>
            </w:r>
            <w:r w:rsidR="00FB4F75">
              <w:rPr>
                <w:rFonts w:eastAsia="Arial Unicode MS" w:cs="Arial Unicode MS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  <w:r>
              <w:rPr>
                <w:rFonts w:eastAsia="Arial Unicode MS" w:cs="Arial Unicode MS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0318E8" w14:textId="4FC9A934" w:rsidR="00743531" w:rsidRDefault="00743531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Unicode MS"/>
                <w:szCs w:val="24"/>
                <w:bdr w:val="none" w:sz="0" w:space="0" w:color="auto" w:frame="1"/>
                <w:lang w:val="en-US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13.1.</w:t>
            </w:r>
            <w:r w:rsidR="00FB4F75">
              <w:rPr>
                <w:rFonts w:eastAsia="Arial Unicode MS" w:cs="Arial Unicode MS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  <w:r>
              <w:rPr>
                <w:rFonts w:eastAsia="Arial Unicode MS" w:cs="Arial Unicode MS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A – FESRPON-FR-202</w:t>
            </w:r>
            <w:r w:rsidR="00FB4F75">
              <w:rPr>
                <w:rFonts w:eastAsia="Arial Unicode MS" w:cs="Arial Unicode MS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  <w:r>
              <w:rPr>
                <w:rFonts w:eastAsia="Arial Unicode MS" w:cs="Arial Unicode MS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-</w:t>
            </w:r>
            <w:r w:rsidR="00FB4F75">
              <w:rPr>
                <w:rFonts w:eastAsia="Arial Unicode MS" w:cs="Arial Unicode MS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26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DF5C90" w14:textId="40D7A5C0" w:rsidR="00743531" w:rsidRPr="00FB4F75" w:rsidRDefault="00FB4F7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Unicode MS"/>
                <w:b/>
                <w:szCs w:val="24"/>
                <w:bdr w:val="none" w:sz="0" w:space="0" w:color="auto" w:frame="1"/>
                <w:lang w:val="en-US"/>
              </w:rPr>
            </w:pPr>
            <w:r w:rsidRPr="00FB4F75">
              <w:rPr>
                <w:b/>
              </w:rPr>
              <w:t>“</w:t>
            </w:r>
            <w:proofErr w:type="spellStart"/>
            <w:r w:rsidRPr="00FB4F75">
              <w:rPr>
                <w:b/>
              </w:rPr>
              <w:t>Edugreen</w:t>
            </w:r>
            <w:proofErr w:type="spellEnd"/>
            <w:r w:rsidRPr="00FB4F75">
              <w:rPr>
                <w:b/>
              </w:rPr>
              <w:t>: laboratori di sostenibilità per il primo ciclo”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EE9CF" w14:textId="77777777" w:rsidR="00743531" w:rsidRDefault="00743531">
            <w:pPr>
              <w:tabs>
                <w:tab w:val="left" w:pos="708"/>
                <w:tab w:val="left" w:pos="1416"/>
                <w:tab w:val="left" w:pos="2124"/>
              </w:tabs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318CA0D0" w14:textId="103C8EC2" w:rsidR="00743531" w:rsidRDefault="00743531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eastAsia="Arial Unicode MS"/>
                <w:sz w:val="24"/>
                <w:szCs w:val="24"/>
                <w:bdr w:val="none" w:sz="0" w:space="0" w:color="auto" w:frame="1"/>
                <w:lang w:val="en-US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€ </w:t>
            </w:r>
            <w:r w:rsidR="00FB4F75">
              <w:rPr>
                <w:rFonts w:eastAsia="Arial Unicode MS" w:cs="Arial Unicode MS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25.000,00</w:t>
            </w:r>
          </w:p>
        </w:tc>
      </w:tr>
    </w:tbl>
    <w:p w14:paraId="19B870BE" w14:textId="77777777" w:rsidR="00743531" w:rsidRDefault="00743531" w:rsidP="00E80E9B">
      <w:pPr>
        <w:spacing w:line="274" w:lineRule="exact"/>
        <w:rPr>
          <w:rFonts w:ascii="Garamond" w:eastAsia="Cambria" w:hAnsi="Garamond"/>
          <w:color w:val="333333"/>
          <w:sz w:val="24"/>
          <w:szCs w:val="24"/>
        </w:rPr>
      </w:pPr>
    </w:p>
    <w:p w14:paraId="53C9EDBB" w14:textId="77777777" w:rsidR="00743531" w:rsidRPr="00743531" w:rsidRDefault="00743531" w:rsidP="00743531">
      <w:pPr>
        <w:spacing w:after="0" w:line="274" w:lineRule="exact"/>
        <w:jc w:val="right"/>
        <w:rPr>
          <w:rFonts w:ascii="Garamond" w:eastAsia="Times New Roman" w:hAnsi="Garamond"/>
          <w:sz w:val="24"/>
          <w:szCs w:val="24"/>
        </w:rPr>
      </w:pPr>
    </w:p>
    <w:p w14:paraId="04B20E6E" w14:textId="77777777" w:rsidR="00E80E9B" w:rsidRDefault="00E80E9B" w:rsidP="00743531">
      <w:pPr>
        <w:spacing w:after="0" w:line="0" w:lineRule="atLeast"/>
        <w:ind w:left="6800"/>
        <w:jc w:val="right"/>
        <w:rPr>
          <w:rFonts w:ascii="Garamond" w:eastAsia="Cambria" w:hAnsi="Garamond"/>
          <w:sz w:val="24"/>
          <w:szCs w:val="24"/>
        </w:rPr>
      </w:pPr>
      <w:r>
        <w:rPr>
          <w:rFonts w:ascii="Garamond" w:eastAsia="Cambria" w:hAnsi="Garamond"/>
          <w:sz w:val="24"/>
          <w:szCs w:val="24"/>
        </w:rPr>
        <w:t>Il Dirigente Scolastico</w:t>
      </w:r>
    </w:p>
    <w:p w14:paraId="3DE0503A" w14:textId="3C8F699B" w:rsidR="00A9020E" w:rsidRPr="00E80E9B" w:rsidRDefault="001D7560" w:rsidP="00743531">
      <w:pPr>
        <w:spacing w:after="0" w:line="0" w:lineRule="atLeast"/>
        <w:ind w:left="6800"/>
        <w:jc w:val="right"/>
        <w:rPr>
          <w:rFonts w:ascii="Garamond" w:eastAsia="Cambria" w:hAnsi="Garamond"/>
          <w:sz w:val="24"/>
          <w:szCs w:val="24"/>
        </w:rPr>
        <w:sectPr w:rsidR="00A9020E" w:rsidRPr="00E80E9B">
          <w:pgSz w:w="11900" w:h="16841"/>
          <w:pgMar w:top="1440" w:right="1139" w:bottom="0" w:left="240" w:header="0" w:footer="0" w:gutter="0"/>
          <w:cols w:space="0" w:equalWidth="0">
            <w:col w:w="10520"/>
          </w:cols>
          <w:docGrid w:linePitch="360"/>
        </w:sectPr>
      </w:pPr>
      <w:r>
        <w:rPr>
          <w:rFonts w:ascii="Cambria" w:eastAsia="Cambria" w:hAnsi="Cambria"/>
          <w:sz w:val="24"/>
        </w:rPr>
        <w:t>Dott.ssa Elena Ventur</w:t>
      </w:r>
      <w:r w:rsidR="00FB4F75">
        <w:rPr>
          <w:rFonts w:ascii="Cambria" w:eastAsia="Cambria" w:hAnsi="Cambria"/>
          <w:sz w:val="24"/>
        </w:rPr>
        <w:t>ini</w:t>
      </w:r>
    </w:p>
    <w:p w14:paraId="617298BC" w14:textId="77777777" w:rsidR="00EC1E58" w:rsidRPr="00DE595A" w:rsidRDefault="00EC1E58" w:rsidP="00110B45">
      <w:pPr>
        <w:tabs>
          <w:tab w:val="left" w:pos="6300"/>
        </w:tabs>
        <w:rPr>
          <w:rFonts w:ascii="Arial" w:hAnsi="Arial" w:cs="Arial"/>
          <w:sz w:val="24"/>
          <w:szCs w:val="24"/>
        </w:rPr>
      </w:pPr>
      <w:bookmarkStart w:id="1" w:name="page2"/>
      <w:bookmarkEnd w:id="1"/>
    </w:p>
    <w:sectPr w:rsidR="00EC1E58" w:rsidRPr="00DE595A" w:rsidSect="00F331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C8C"/>
    <w:multiLevelType w:val="hybridMultilevel"/>
    <w:tmpl w:val="16725840"/>
    <w:lvl w:ilvl="0" w:tplc="DE26F84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84131"/>
    <w:multiLevelType w:val="hybridMultilevel"/>
    <w:tmpl w:val="584CEE48"/>
    <w:lvl w:ilvl="0" w:tplc="DE26F84A">
      <w:start w:val="1"/>
      <w:numFmt w:val="bullet"/>
      <w:lvlText w:val=""/>
      <w:lvlJc w:val="left"/>
      <w:pPr>
        <w:ind w:left="20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94DFA"/>
    <w:multiLevelType w:val="hybridMultilevel"/>
    <w:tmpl w:val="53DC8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1D"/>
    <w:rsid w:val="00020F1C"/>
    <w:rsid w:val="00110B45"/>
    <w:rsid w:val="0012191D"/>
    <w:rsid w:val="001909A7"/>
    <w:rsid w:val="001D7211"/>
    <w:rsid w:val="001D7560"/>
    <w:rsid w:val="00207C7C"/>
    <w:rsid w:val="00242BE1"/>
    <w:rsid w:val="00247FC6"/>
    <w:rsid w:val="00252DEC"/>
    <w:rsid w:val="002B49BE"/>
    <w:rsid w:val="002B6206"/>
    <w:rsid w:val="00334D89"/>
    <w:rsid w:val="00374EEE"/>
    <w:rsid w:val="003C54B4"/>
    <w:rsid w:val="004068B5"/>
    <w:rsid w:val="004116FE"/>
    <w:rsid w:val="00442F47"/>
    <w:rsid w:val="00447A3E"/>
    <w:rsid w:val="004F36A4"/>
    <w:rsid w:val="006040D9"/>
    <w:rsid w:val="00637382"/>
    <w:rsid w:val="00666451"/>
    <w:rsid w:val="006B5E22"/>
    <w:rsid w:val="00743531"/>
    <w:rsid w:val="00744007"/>
    <w:rsid w:val="00802D7E"/>
    <w:rsid w:val="00810F33"/>
    <w:rsid w:val="0083327C"/>
    <w:rsid w:val="00840C8E"/>
    <w:rsid w:val="0085657A"/>
    <w:rsid w:val="008F6708"/>
    <w:rsid w:val="00900F93"/>
    <w:rsid w:val="00914003"/>
    <w:rsid w:val="00945D7F"/>
    <w:rsid w:val="0099711C"/>
    <w:rsid w:val="00A61A1D"/>
    <w:rsid w:val="00A9020E"/>
    <w:rsid w:val="00A936A1"/>
    <w:rsid w:val="00AB7BBE"/>
    <w:rsid w:val="00AF117E"/>
    <w:rsid w:val="00AF338E"/>
    <w:rsid w:val="00B07A0F"/>
    <w:rsid w:val="00B65162"/>
    <w:rsid w:val="00B674F9"/>
    <w:rsid w:val="00BB7C02"/>
    <w:rsid w:val="00BC5CF9"/>
    <w:rsid w:val="00C06A71"/>
    <w:rsid w:val="00CB5E4A"/>
    <w:rsid w:val="00CD4DD3"/>
    <w:rsid w:val="00CF31D1"/>
    <w:rsid w:val="00D007C1"/>
    <w:rsid w:val="00D37F95"/>
    <w:rsid w:val="00D412B1"/>
    <w:rsid w:val="00D45948"/>
    <w:rsid w:val="00D7672A"/>
    <w:rsid w:val="00DE595A"/>
    <w:rsid w:val="00E00DD7"/>
    <w:rsid w:val="00E01781"/>
    <w:rsid w:val="00E600FE"/>
    <w:rsid w:val="00E80E9B"/>
    <w:rsid w:val="00EC1E58"/>
    <w:rsid w:val="00ED323D"/>
    <w:rsid w:val="00F016C7"/>
    <w:rsid w:val="00F02F10"/>
    <w:rsid w:val="00F3314A"/>
    <w:rsid w:val="00F467B7"/>
    <w:rsid w:val="00F70389"/>
    <w:rsid w:val="00F84F3D"/>
    <w:rsid w:val="00FB4F75"/>
    <w:rsid w:val="00FB60AD"/>
    <w:rsid w:val="00FD608A"/>
    <w:rsid w:val="00FF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C007"/>
  <w15:docId w15:val="{84CC17E2-E863-4B8C-BBBE-5EFAD864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F2F4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1A1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F2F44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F2F4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c855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dee037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Felicia Della Coletta</cp:lastModifiedBy>
  <cp:revision>11</cp:revision>
  <cp:lastPrinted>2017-03-27T10:29:00Z</cp:lastPrinted>
  <dcterms:created xsi:type="dcterms:W3CDTF">2021-06-05T06:55:00Z</dcterms:created>
  <dcterms:modified xsi:type="dcterms:W3CDTF">2022-07-20T14:06:00Z</dcterms:modified>
</cp:coreProperties>
</file>