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C58C" w14:textId="77777777" w:rsidR="005F466D" w:rsidRDefault="005F466D" w:rsidP="005F466D">
      <w:pPr>
        <w:spacing w:after="0" w:line="240" w:lineRule="auto"/>
        <w:jc w:val="center"/>
        <w:rPr>
          <w:rFonts w:asciiTheme="minorHAnsi" w:eastAsia="Calibri" w:hAnsiTheme="minorHAnsi" w:cstheme="minorHAnsi"/>
          <w:b/>
          <w:bCs/>
          <w:i/>
          <w:iCs/>
          <w:sz w:val="32"/>
          <w:szCs w:val="32"/>
          <w:lang w:eastAsia="it-IT"/>
        </w:rPr>
      </w:pPr>
    </w:p>
    <w:p w14:paraId="17E906F2" w14:textId="14585059" w:rsidR="005E1AB5" w:rsidRDefault="005E1AB5" w:rsidP="005F466D">
      <w:pPr>
        <w:spacing w:after="0" w:line="240" w:lineRule="auto"/>
        <w:jc w:val="center"/>
        <w:rPr>
          <w:rFonts w:asciiTheme="minorHAnsi" w:eastAsia="Calibri" w:hAnsiTheme="minorHAnsi" w:cstheme="minorHAnsi"/>
          <w:b/>
          <w:bCs/>
          <w:i/>
          <w:iCs/>
          <w:sz w:val="32"/>
          <w:szCs w:val="32"/>
          <w:lang w:eastAsia="it-IT"/>
        </w:rPr>
      </w:pPr>
      <w:proofErr w:type="spellStart"/>
      <w:r w:rsidRPr="00C30588">
        <w:rPr>
          <w:rFonts w:asciiTheme="minorHAnsi" w:eastAsia="Calibri" w:hAnsiTheme="minorHAnsi" w:cstheme="minorHAnsi"/>
          <w:b/>
          <w:bCs/>
          <w:i/>
          <w:iCs/>
          <w:sz w:val="32"/>
          <w:szCs w:val="32"/>
          <w:lang w:eastAsia="it-IT"/>
        </w:rPr>
        <w:t>CivicAttiva</w:t>
      </w:r>
      <w:proofErr w:type="spellEnd"/>
      <w:r w:rsidRPr="00C30588">
        <w:rPr>
          <w:rFonts w:asciiTheme="minorHAnsi" w:eastAsia="Calibri" w:hAnsiTheme="minorHAnsi" w:cstheme="minorHAnsi"/>
          <w:b/>
          <w:bCs/>
          <w:i/>
          <w:iCs/>
          <w:sz w:val="32"/>
          <w:szCs w:val="32"/>
          <w:lang w:eastAsia="it-IT"/>
        </w:rPr>
        <w:t xml:space="preserve"> 3. La scuola è di tutti. Il contrasto alle povertà educative</w:t>
      </w:r>
    </w:p>
    <w:p w14:paraId="09E263E6" w14:textId="77777777" w:rsidR="005F466D" w:rsidRPr="005F466D" w:rsidRDefault="005F466D" w:rsidP="005F466D">
      <w:pPr>
        <w:spacing w:after="0" w:line="240" w:lineRule="auto"/>
        <w:jc w:val="center"/>
        <w:rPr>
          <w:rFonts w:asciiTheme="minorHAnsi" w:eastAsia="Calibri" w:hAnsiTheme="minorHAnsi" w:cstheme="minorHAnsi"/>
          <w:b/>
          <w:bCs/>
          <w:i/>
          <w:iCs/>
          <w:sz w:val="20"/>
          <w:szCs w:val="20"/>
          <w:lang w:eastAsia="it-IT"/>
        </w:rPr>
      </w:pPr>
    </w:p>
    <w:p w14:paraId="40D79E7F" w14:textId="4E3262CD" w:rsidR="00747CCD" w:rsidRPr="005E1AB5" w:rsidRDefault="00747CCD" w:rsidP="00747CCD">
      <w:pPr>
        <w:spacing w:after="270" w:line="240" w:lineRule="auto"/>
        <w:jc w:val="center"/>
        <w:rPr>
          <w:rFonts w:asciiTheme="minorHAnsi" w:eastAsia="Calibri" w:hAnsiTheme="minorHAnsi" w:cstheme="minorHAnsi"/>
          <w:b/>
          <w:bCs/>
          <w:sz w:val="28"/>
          <w:szCs w:val="28"/>
          <w:lang w:eastAsia="it-IT"/>
        </w:rPr>
      </w:pPr>
      <w:r>
        <w:rPr>
          <w:rFonts w:asciiTheme="minorHAnsi" w:eastAsia="Calibri" w:hAnsiTheme="minorHAnsi" w:cstheme="minorHAnsi"/>
          <w:b/>
          <w:bCs/>
          <w:sz w:val="28"/>
          <w:szCs w:val="28"/>
          <w:lang w:eastAsia="it-IT"/>
        </w:rPr>
        <w:t>Sbarca o</w:t>
      </w:r>
      <w:r w:rsidRPr="005E1AB5">
        <w:rPr>
          <w:rFonts w:asciiTheme="minorHAnsi" w:eastAsia="Calibri" w:hAnsiTheme="minorHAnsi" w:cstheme="minorHAnsi"/>
          <w:b/>
          <w:bCs/>
          <w:sz w:val="28"/>
          <w:szCs w:val="28"/>
          <w:lang w:eastAsia="it-IT"/>
        </w:rPr>
        <w:t xml:space="preserve">nline sulla piattaforma </w:t>
      </w:r>
      <w:proofErr w:type="spellStart"/>
      <w:r>
        <w:rPr>
          <w:rFonts w:asciiTheme="minorHAnsi" w:eastAsia="Calibri" w:hAnsiTheme="minorHAnsi" w:cstheme="minorHAnsi"/>
          <w:b/>
          <w:bCs/>
          <w:sz w:val="28"/>
          <w:szCs w:val="28"/>
          <w:lang w:eastAsia="it-IT"/>
        </w:rPr>
        <w:t>edulia</w:t>
      </w:r>
      <w:proofErr w:type="spellEnd"/>
      <w:r>
        <w:rPr>
          <w:rFonts w:asciiTheme="minorHAnsi" w:eastAsia="Calibri" w:hAnsiTheme="minorHAnsi" w:cstheme="minorHAnsi"/>
          <w:b/>
          <w:bCs/>
          <w:sz w:val="28"/>
          <w:szCs w:val="28"/>
          <w:lang w:eastAsia="it-IT"/>
        </w:rPr>
        <w:t xml:space="preserve"> Treccani Scuola</w:t>
      </w:r>
      <w:r w:rsidRPr="005E1AB5">
        <w:rPr>
          <w:rFonts w:asciiTheme="minorHAnsi" w:eastAsia="Calibri" w:hAnsiTheme="minorHAnsi" w:cstheme="minorHAnsi"/>
          <w:b/>
          <w:bCs/>
          <w:sz w:val="28"/>
          <w:szCs w:val="28"/>
          <w:lang w:eastAsia="it-IT"/>
        </w:rPr>
        <w:t xml:space="preserve"> </w:t>
      </w:r>
      <w:r>
        <w:rPr>
          <w:rFonts w:asciiTheme="minorHAnsi" w:eastAsia="Calibri" w:hAnsiTheme="minorHAnsi" w:cstheme="minorHAnsi"/>
          <w:b/>
          <w:bCs/>
          <w:sz w:val="28"/>
          <w:szCs w:val="28"/>
          <w:lang w:eastAsia="it-IT"/>
        </w:rPr>
        <w:t xml:space="preserve">il </w:t>
      </w:r>
      <w:r w:rsidRPr="005E1AB5">
        <w:rPr>
          <w:rFonts w:asciiTheme="minorHAnsi" w:eastAsia="Calibri" w:hAnsiTheme="minorHAnsi" w:cstheme="minorHAnsi"/>
          <w:b/>
          <w:bCs/>
          <w:sz w:val="28"/>
          <w:szCs w:val="28"/>
          <w:lang w:eastAsia="it-IT"/>
        </w:rPr>
        <w:t xml:space="preserve">nuovo corso gratuito </w:t>
      </w:r>
      <w:r>
        <w:rPr>
          <w:rFonts w:asciiTheme="minorHAnsi" w:eastAsia="Calibri" w:hAnsiTheme="minorHAnsi" w:cstheme="minorHAnsi"/>
          <w:b/>
          <w:bCs/>
          <w:sz w:val="28"/>
          <w:szCs w:val="28"/>
          <w:lang w:eastAsia="it-IT"/>
        </w:rPr>
        <w:br/>
      </w:r>
      <w:r w:rsidRPr="005E1AB5">
        <w:rPr>
          <w:rFonts w:asciiTheme="minorHAnsi" w:eastAsia="Calibri" w:hAnsiTheme="minorHAnsi" w:cstheme="minorHAnsi"/>
          <w:b/>
          <w:bCs/>
          <w:sz w:val="28"/>
          <w:szCs w:val="28"/>
          <w:lang w:eastAsia="it-IT"/>
        </w:rPr>
        <w:t xml:space="preserve">di educazione civica </w:t>
      </w:r>
      <w:r>
        <w:rPr>
          <w:rFonts w:asciiTheme="minorHAnsi" w:eastAsia="Calibri" w:hAnsiTheme="minorHAnsi" w:cstheme="minorHAnsi"/>
          <w:b/>
          <w:bCs/>
          <w:sz w:val="28"/>
          <w:szCs w:val="28"/>
          <w:lang w:eastAsia="it-IT"/>
        </w:rPr>
        <w:t xml:space="preserve">firmato da </w:t>
      </w:r>
      <w:r w:rsidRPr="00F63D7B">
        <w:rPr>
          <w:rFonts w:asciiTheme="minorHAnsi" w:eastAsia="Calibri" w:hAnsiTheme="minorHAnsi" w:cstheme="minorHAnsi"/>
          <w:b/>
          <w:bCs/>
          <w:sz w:val="28"/>
          <w:szCs w:val="28"/>
          <w:lang w:eastAsia="it-IT"/>
        </w:rPr>
        <w:t>Robert F. Kennedy Human Rights Italia</w:t>
      </w:r>
    </w:p>
    <w:p w14:paraId="2CAD4BCC" w14:textId="77777777" w:rsidR="00F646F1" w:rsidRPr="009D03B8" w:rsidRDefault="00F646F1" w:rsidP="00B4673C">
      <w:pPr>
        <w:spacing w:after="270" w:line="240" w:lineRule="auto"/>
        <w:rPr>
          <w:rFonts w:asciiTheme="minorHAnsi" w:eastAsia="Calibri" w:hAnsiTheme="minorHAnsi" w:cstheme="minorHAnsi"/>
          <w:b/>
          <w:bCs/>
          <w:lang w:eastAsia="it-IT"/>
        </w:rPr>
      </w:pPr>
    </w:p>
    <w:p w14:paraId="1224B9A7" w14:textId="1A08F6C6" w:rsidR="00747CCD" w:rsidRDefault="00470DA6" w:rsidP="00747CCD">
      <w:pPr>
        <w:spacing w:after="0" w:line="240" w:lineRule="auto"/>
        <w:rPr>
          <w:rFonts w:asciiTheme="minorHAnsi" w:eastAsia="Calibri" w:hAnsiTheme="minorHAnsi" w:cstheme="minorHAnsi"/>
          <w:lang w:eastAsia="it-IT"/>
        </w:rPr>
      </w:pPr>
      <w:r w:rsidRPr="00470DA6">
        <w:rPr>
          <w:rFonts w:asciiTheme="minorHAnsi" w:eastAsia="Calibri" w:hAnsiTheme="minorHAnsi" w:cstheme="minorHAnsi"/>
          <w:i/>
          <w:iCs/>
          <w:lang w:eastAsia="it-IT"/>
        </w:rPr>
        <w:t>1</w:t>
      </w:r>
      <w:r w:rsidR="00AE4500">
        <w:rPr>
          <w:rFonts w:asciiTheme="minorHAnsi" w:eastAsia="Calibri" w:hAnsiTheme="minorHAnsi" w:cstheme="minorHAnsi"/>
          <w:i/>
          <w:iCs/>
          <w:lang w:eastAsia="it-IT"/>
        </w:rPr>
        <w:t>8</w:t>
      </w:r>
      <w:r w:rsidRPr="00470DA6">
        <w:rPr>
          <w:rFonts w:asciiTheme="minorHAnsi" w:eastAsia="Calibri" w:hAnsiTheme="minorHAnsi" w:cstheme="minorHAnsi"/>
          <w:i/>
          <w:iCs/>
          <w:lang w:eastAsia="it-IT"/>
        </w:rPr>
        <w:t xml:space="preserve"> dicembre 2023</w:t>
      </w:r>
      <w:r w:rsidR="005E1AB5" w:rsidRPr="009D03B8">
        <w:rPr>
          <w:rFonts w:asciiTheme="minorHAnsi" w:eastAsia="Calibri" w:hAnsiTheme="minorHAnsi" w:cstheme="minorHAnsi"/>
          <w:lang w:eastAsia="it-IT"/>
        </w:rPr>
        <w:t xml:space="preserve"> – </w:t>
      </w:r>
      <w:r w:rsidR="00747CCD" w:rsidRPr="00EF0ECE">
        <w:rPr>
          <w:rFonts w:asciiTheme="minorHAnsi" w:eastAsia="Calibri" w:hAnsiTheme="minorHAnsi" w:cstheme="minorHAnsi"/>
          <w:lang w:eastAsia="it-IT"/>
        </w:rPr>
        <w:t xml:space="preserve">Stimolare il mondo della scuola e la cittadinanza in generale a essere parte attiva del cambiamento necessario per fronteggiare le sfide </w:t>
      </w:r>
      <w:r w:rsidR="00747CCD">
        <w:rPr>
          <w:rFonts w:asciiTheme="minorHAnsi" w:eastAsia="Calibri" w:hAnsiTheme="minorHAnsi" w:cstheme="minorHAnsi"/>
          <w:lang w:eastAsia="it-IT"/>
        </w:rPr>
        <w:t>di oggi</w:t>
      </w:r>
      <w:r w:rsidR="00747CCD" w:rsidRPr="00EF0ECE">
        <w:rPr>
          <w:rFonts w:asciiTheme="minorHAnsi" w:eastAsia="Calibri" w:hAnsiTheme="minorHAnsi" w:cstheme="minorHAnsi"/>
          <w:lang w:eastAsia="it-IT"/>
        </w:rPr>
        <w:t>, dall’ambiente alla parità di genere, dalla lotta alla povertà alla costruzione di istituzioni pacifiche e solide</w:t>
      </w:r>
      <w:r w:rsidR="00747CCD">
        <w:rPr>
          <w:rFonts w:asciiTheme="minorHAnsi" w:eastAsia="Calibri" w:hAnsiTheme="minorHAnsi" w:cstheme="minorHAnsi"/>
          <w:lang w:eastAsia="it-IT"/>
        </w:rPr>
        <w:t xml:space="preserve">: questo l’obiettivo del progetto </w:t>
      </w:r>
      <w:proofErr w:type="spellStart"/>
      <w:r w:rsidR="00747CCD" w:rsidRPr="000C7991">
        <w:rPr>
          <w:rFonts w:asciiTheme="minorHAnsi" w:eastAsia="Calibri" w:hAnsiTheme="minorHAnsi" w:cstheme="minorHAnsi"/>
          <w:b/>
          <w:bCs/>
          <w:lang w:eastAsia="it-IT"/>
        </w:rPr>
        <w:t>Civ</w:t>
      </w:r>
      <w:r w:rsidR="003C25DC">
        <w:rPr>
          <w:rFonts w:asciiTheme="minorHAnsi" w:eastAsia="Calibri" w:hAnsiTheme="minorHAnsi" w:cstheme="minorHAnsi"/>
          <w:b/>
          <w:bCs/>
          <w:lang w:eastAsia="it-IT"/>
        </w:rPr>
        <w:t>ic</w:t>
      </w:r>
      <w:r w:rsidR="00747CCD" w:rsidRPr="000C7991">
        <w:rPr>
          <w:rFonts w:asciiTheme="minorHAnsi" w:eastAsia="Calibri" w:hAnsiTheme="minorHAnsi" w:cstheme="minorHAnsi"/>
          <w:b/>
          <w:bCs/>
          <w:lang w:eastAsia="it-IT"/>
        </w:rPr>
        <w:t>Attiva</w:t>
      </w:r>
      <w:proofErr w:type="spellEnd"/>
      <w:r w:rsidR="00747CCD" w:rsidRPr="009D03B8">
        <w:rPr>
          <w:rFonts w:asciiTheme="minorHAnsi" w:eastAsia="Calibri" w:hAnsiTheme="minorHAnsi" w:cstheme="minorHAnsi"/>
          <w:lang w:eastAsia="it-IT"/>
        </w:rPr>
        <w:t xml:space="preserve"> della </w:t>
      </w:r>
      <w:r w:rsidR="00747CCD" w:rsidRPr="000C7991">
        <w:rPr>
          <w:rFonts w:asciiTheme="minorHAnsi" w:eastAsia="Calibri" w:hAnsiTheme="minorHAnsi" w:cstheme="minorHAnsi"/>
          <w:b/>
          <w:bCs/>
          <w:lang w:eastAsia="it-IT"/>
        </w:rPr>
        <w:t>Robert F. Kennedy Human Rights Italia</w:t>
      </w:r>
      <w:r w:rsidR="00747CCD">
        <w:rPr>
          <w:rFonts w:asciiTheme="minorHAnsi" w:eastAsia="Calibri" w:hAnsiTheme="minorHAnsi" w:cstheme="minorHAnsi"/>
          <w:lang w:eastAsia="it-IT"/>
        </w:rPr>
        <w:t xml:space="preserve">, che per la terza edizione </w:t>
      </w:r>
      <w:r w:rsidR="003C25DC">
        <w:rPr>
          <w:rFonts w:asciiTheme="minorHAnsi" w:eastAsia="Calibri" w:hAnsiTheme="minorHAnsi" w:cstheme="minorHAnsi"/>
          <w:lang w:eastAsia="it-IT"/>
        </w:rPr>
        <w:t>verrà ospitato</w:t>
      </w:r>
      <w:r w:rsidR="00747CCD">
        <w:rPr>
          <w:rFonts w:asciiTheme="minorHAnsi" w:eastAsia="Calibri" w:hAnsiTheme="minorHAnsi" w:cstheme="minorHAnsi"/>
          <w:lang w:eastAsia="it-IT"/>
        </w:rPr>
        <w:t xml:space="preserve"> sulla </w:t>
      </w:r>
      <w:r w:rsidR="00747CCD" w:rsidRPr="009D03B8">
        <w:rPr>
          <w:rFonts w:asciiTheme="minorHAnsi" w:eastAsia="Calibri" w:hAnsiTheme="minorHAnsi" w:cstheme="minorHAnsi"/>
          <w:lang w:eastAsia="it-IT"/>
        </w:rPr>
        <w:t xml:space="preserve">piattaforma </w:t>
      </w:r>
      <w:proofErr w:type="spellStart"/>
      <w:r w:rsidR="00747CCD" w:rsidRPr="00ED5C0E">
        <w:rPr>
          <w:rFonts w:asciiTheme="minorHAnsi" w:eastAsia="Calibri" w:hAnsiTheme="minorHAnsi" w:cstheme="minorHAnsi"/>
          <w:b/>
          <w:bCs/>
          <w:lang w:eastAsia="it-IT"/>
        </w:rPr>
        <w:t>edulia</w:t>
      </w:r>
      <w:proofErr w:type="spellEnd"/>
      <w:r w:rsidR="00747CCD" w:rsidRPr="00ED5C0E">
        <w:rPr>
          <w:rFonts w:asciiTheme="minorHAnsi" w:eastAsia="Calibri" w:hAnsiTheme="minorHAnsi" w:cstheme="minorHAnsi"/>
          <w:b/>
          <w:bCs/>
          <w:lang w:eastAsia="it-IT"/>
        </w:rPr>
        <w:t xml:space="preserve"> Treccani Scuola</w:t>
      </w:r>
      <w:r w:rsidR="003C25DC">
        <w:rPr>
          <w:rFonts w:asciiTheme="minorHAnsi" w:eastAsia="Calibri" w:hAnsiTheme="minorHAnsi" w:cstheme="minorHAnsi"/>
          <w:b/>
          <w:bCs/>
          <w:lang w:eastAsia="it-IT"/>
        </w:rPr>
        <w:t>,</w:t>
      </w:r>
      <w:r w:rsidR="00747CCD">
        <w:rPr>
          <w:rFonts w:asciiTheme="minorHAnsi" w:eastAsia="Calibri" w:hAnsiTheme="minorHAnsi" w:cstheme="minorHAnsi"/>
          <w:lang w:eastAsia="it-IT"/>
        </w:rPr>
        <w:t xml:space="preserve"> con i </w:t>
      </w:r>
      <w:r w:rsidR="00747CCD" w:rsidRPr="009D03B8">
        <w:rPr>
          <w:rFonts w:asciiTheme="minorHAnsi" w:eastAsia="Calibri" w:hAnsiTheme="minorHAnsi" w:cstheme="minorHAnsi"/>
          <w:lang w:eastAsia="it-IT"/>
        </w:rPr>
        <w:t>primi 3 dei 7 moduli</w:t>
      </w:r>
      <w:r w:rsidR="00747CCD">
        <w:rPr>
          <w:rFonts w:asciiTheme="minorHAnsi" w:eastAsia="Calibri" w:hAnsiTheme="minorHAnsi" w:cstheme="minorHAnsi"/>
          <w:lang w:eastAsia="it-IT"/>
        </w:rPr>
        <w:t xml:space="preserve"> </w:t>
      </w:r>
      <w:r w:rsidR="003C25DC">
        <w:rPr>
          <w:rFonts w:asciiTheme="minorHAnsi" w:eastAsia="Calibri" w:hAnsiTheme="minorHAnsi" w:cstheme="minorHAnsi"/>
          <w:lang w:eastAsia="it-IT"/>
        </w:rPr>
        <w:t xml:space="preserve">già online, </w:t>
      </w:r>
      <w:r w:rsidR="00747CCD">
        <w:rPr>
          <w:rFonts w:asciiTheme="minorHAnsi" w:eastAsia="Calibri" w:hAnsiTheme="minorHAnsi" w:cstheme="minorHAnsi"/>
          <w:lang w:eastAsia="it-IT"/>
        </w:rPr>
        <w:t>e che vede al centro il tema dell</w:t>
      </w:r>
      <w:r w:rsidR="00747CCD" w:rsidRPr="000F1041">
        <w:rPr>
          <w:rFonts w:asciiTheme="minorHAnsi" w:eastAsia="Calibri" w:hAnsiTheme="minorHAnsi" w:cstheme="minorHAnsi"/>
          <w:lang w:eastAsia="it-IT"/>
        </w:rPr>
        <w:t>’</w:t>
      </w:r>
      <w:r w:rsidR="00747CCD" w:rsidRPr="000F1041">
        <w:rPr>
          <w:rFonts w:asciiTheme="minorHAnsi" w:eastAsia="Calibri" w:hAnsiTheme="minorHAnsi" w:cstheme="minorHAnsi"/>
          <w:b/>
          <w:bCs/>
          <w:lang w:eastAsia="it-IT"/>
        </w:rPr>
        <w:t>educazione civica</w:t>
      </w:r>
      <w:r w:rsidR="00747CCD">
        <w:rPr>
          <w:rFonts w:asciiTheme="minorHAnsi" w:eastAsia="Calibri" w:hAnsiTheme="minorHAnsi" w:cstheme="minorHAnsi"/>
          <w:lang w:eastAsia="it-IT"/>
        </w:rPr>
        <w:t>.</w:t>
      </w:r>
    </w:p>
    <w:p w14:paraId="5C7504CE" w14:textId="77777777" w:rsidR="00747CCD" w:rsidRDefault="00747CCD" w:rsidP="00747CCD">
      <w:pPr>
        <w:spacing w:after="0" w:line="240" w:lineRule="auto"/>
        <w:rPr>
          <w:rFonts w:asciiTheme="minorHAnsi" w:eastAsia="Calibri" w:hAnsiTheme="minorHAnsi" w:cstheme="minorHAnsi"/>
          <w:lang w:eastAsia="it-IT"/>
        </w:rPr>
      </w:pPr>
    </w:p>
    <w:p w14:paraId="625632E5" w14:textId="0EE6E0BF" w:rsidR="00747CCD" w:rsidRDefault="00747CCD" w:rsidP="008B3888">
      <w:pPr>
        <w:spacing w:after="0" w:line="240" w:lineRule="auto"/>
        <w:rPr>
          <w:rFonts w:asciiTheme="minorHAnsi" w:eastAsia="Calibri" w:hAnsiTheme="minorHAnsi" w:cstheme="minorHAnsi"/>
          <w:lang w:eastAsia="it-IT"/>
        </w:rPr>
      </w:pPr>
      <w:r w:rsidRPr="00EB7DBD">
        <w:rPr>
          <w:rFonts w:asciiTheme="minorHAnsi" w:eastAsia="Calibri" w:hAnsiTheme="minorHAnsi" w:cstheme="minorHAnsi"/>
          <w:b/>
          <w:bCs/>
          <w:lang w:eastAsia="it-IT"/>
        </w:rPr>
        <w:t>Rivolto alle e ai docenti delle scuole di ogni ordine e grado</w:t>
      </w:r>
      <w:r w:rsidRPr="009D03B8">
        <w:rPr>
          <w:rFonts w:asciiTheme="minorHAnsi" w:eastAsia="Calibri" w:hAnsiTheme="minorHAnsi" w:cstheme="minorHAnsi"/>
          <w:lang w:eastAsia="it-IT"/>
        </w:rPr>
        <w:t xml:space="preserve"> e accreditato su piattaforma S</w:t>
      </w:r>
      <w:r>
        <w:rPr>
          <w:rFonts w:asciiTheme="minorHAnsi" w:eastAsia="Calibri" w:hAnsiTheme="minorHAnsi" w:cstheme="minorHAnsi"/>
          <w:lang w:eastAsia="it-IT"/>
        </w:rPr>
        <w:t>OFIA</w:t>
      </w:r>
      <w:r w:rsidRPr="009D03B8">
        <w:rPr>
          <w:rFonts w:asciiTheme="minorHAnsi" w:eastAsia="Calibri" w:hAnsiTheme="minorHAnsi" w:cstheme="minorHAnsi"/>
          <w:lang w:eastAsia="it-IT"/>
        </w:rPr>
        <w:t xml:space="preserve"> con ID 87344</w:t>
      </w:r>
      <w:r>
        <w:rPr>
          <w:rFonts w:asciiTheme="minorHAnsi" w:eastAsia="Calibri" w:hAnsiTheme="minorHAnsi" w:cstheme="minorHAnsi"/>
          <w:lang w:eastAsia="it-IT"/>
        </w:rPr>
        <w:t>, il nuovo progetto, “</w:t>
      </w:r>
      <w:r w:rsidRPr="00E45AE1">
        <w:rPr>
          <w:rFonts w:asciiTheme="minorHAnsi" w:eastAsia="Calibri" w:hAnsiTheme="minorHAnsi" w:cstheme="minorHAnsi"/>
          <w:b/>
          <w:bCs/>
          <w:i/>
          <w:iCs/>
          <w:lang w:eastAsia="it-IT"/>
        </w:rPr>
        <w:t>La scuola è di tutti. Il contrasto alle povertà educative</w:t>
      </w:r>
      <w:r>
        <w:rPr>
          <w:rFonts w:asciiTheme="minorHAnsi" w:eastAsia="Calibri" w:hAnsiTheme="minorHAnsi" w:cstheme="minorHAnsi"/>
          <w:lang w:eastAsia="it-IT"/>
        </w:rPr>
        <w:t xml:space="preserve">”, </w:t>
      </w:r>
      <w:r w:rsidR="005049F5" w:rsidRPr="008B3888">
        <w:rPr>
          <w:rFonts w:asciiTheme="minorHAnsi" w:eastAsia="Calibri" w:hAnsiTheme="minorHAnsi" w:cstheme="minorHAnsi"/>
          <w:b/>
          <w:bCs/>
          <w:lang w:eastAsia="it-IT"/>
        </w:rPr>
        <w:t>completamente gratuito</w:t>
      </w:r>
      <w:r w:rsidR="005049F5" w:rsidRPr="00430D32">
        <w:rPr>
          <w:rFonts w:asciiTheme="minorHAnsi" w:eastAsia="Calibri" w:hAnsiTheme="minorHAnsi" w:cstheme="minorHAnsi"/>
          <w:lang w:eastAsia="it-IT"/>
        </w:rPr>
        <w:t>,</w:t>
      </w:r>
      <w:r w:rsidR="005049F5">
        <w:rPr>
          <w:rFonts w:asciiTheme="minorHAnsi" w:eastAsia="Calibri" w:hAnsiTheme="minorHAnsi" w:cstheme="minorHAnsi"/>
          <w:lang w:eastAsia="it-IT"/>
        </w:rPr>
        <w:t xml:space="preserve"> </w:t>
      </w:r>
      <w:r>
        <w:rPr>
          <w:rFonts w:asciiTheme="minorHAnsi" w:eastAsia="Calibri" w:hAnsiTheme="minorHAnsi" w:cstheme="minorHAnsi"/>
          <w:lang w:eastAsia="it-IT"/>
        </w:rPr>
        <w:t>si compone di</w:t>
      </w:r>
      <w:r w:rsidRPr="00EB7DBD">
        <w:rPr>
          <w:rFonts w:asciiTheme="minorHAnsi" w:eastAsia="Calibri" w:hAnsiTheme="minorHAnsi" w:cstheme="minorHAnsi"/>
          <w:b/>
          <w:bCs/>
          <w:lang w:eastAsia="it-IT"/>
        </w:rPr>
        <w:t xml:space="preserve"> video lezioni con test di apprendimento e materiali di approfondimento </w:t>
      </w:r>
      <w:r w:rsidRPr="009D03B8">
        <w:rPr>
          <w:rFonts w:asciiTheme="minorHAnsi" w:eastAsia="Calibri" w:hAnsiTheme="minorHAnsi" w:cstheme="minorHAnsi"/>
          <w:lang w:eastAsia="it-IT"/>
        </w:rPr>
        <w:t xml:space="preserve">ed </w:t>
      </w:r>
      <w:r w:rsidR="005E1AB5" w:rsidRPr="009D03B8">
        <w:rPr>
          <w:rFonts w:asciiTheme="minorHAnsi" w:eastAsia="Calibri" w:hAnsiTheme="minorHAnsi" w:cstheme="minorHAnsi"/>
          <w:lang w:eastAsia="it-IT"/>
        </w:rPr>
        <w:t>è suddiviso in 7 moduli di cui uno introduttivo che illustrerà il contesto della materia educazione civica e le novità introdotte dalla Legge 92/2019, nonché le attività educative che la Robert F. Kennedy Human Rights Italia</w:t>
      </w:r>
      <w:r w:rsidR="003C25DC">
        <w:rPr>
          <w:rFonts w:asciiTheme="minorHAnsi" w:eastAsia="Calibri" w:hAnsiTheme="minorHAnsi" w:cstheme="minorHAnsi"/>
          <w:lang w:eastAsia="it-IT"/>
        </w:rPr>
        <w:t>,</w:t>
      </w:r>
      <w:r w:rsidR="005E1AB5" w:rsidRPr="009D03B8">
        <w:rPr>
          <w:rFonts w:asciiTheme="minorHAnsi" w:eastAsia="Calibri" w:hAnsiTheme="minorHAnsi" w:cstheme="minorHAnsi"/>
          <w:lang w:eastAsia="it-IT"/>
        </w:rPr>
        <w:t> </w:t>
      </w:r>
      <w:r w:rsidRPr="009D03B8">
        <w:rPr>
          <w:rFonts w:asciiTheme="minorHAnsi" w:eastAsia="Calibri" w:hAnsiTheme="minorHAnsi" w:cstheme="minorHAnsi"/>
          <w:lang w:eastAsia="it-IT"/>
        </w:rPr>
        <w:t xml:space="preserve">ente formatore riconosciuto dal </w:t>
      </w:r>
      <w:r w:rsidR="003C25DC">
        <w:rPr>
          <w:rFonts w:asciiTheme="minorHAnsi" w:eastAsia="Calibri" w:hAnsiTheme="minorHAnsi" w:cstheme="minorHAnsi"/>
          <w:lang w:eastAsia="it-IT"/>
        </w:rPr>
        <w:t>Ministero dell’Istruzione</w:t>
      </w:r>
      <w:r w:rsidRPr="009D03B8">
        <w:rPr>
          <w:rFonts w:asciiTheme="minorHAnsi" w:eastAsia="Calibri" w:hAnsiTheme="minorHAnsi" w:cstheme="minorHAnsi"/>
          <w:lang w:eastAsia="it-IT"/>
        </w:rPr>
        <w:t xml:space="preserve"> secondo la Dir. 170/2016</w:t>
      </w:r>
      <w:r w:rsidR="003C25DC">
        <w:rPr>
          <w:rFonts w:asciiTheme="minorHAnsi" w:eastAsia="Calibri" w:hAnsiTheme="minorHAnsi" w:cstheme="minorHAnsi"/>
          <w:lang w:eastAsia="it-IT"/>
        </w:rPr>
        <w:t>,</w:t>
      </w:r>
      <w:r>
        <w:rPr>
          <w:rFonts w:asciiTheme="minorHAnsi" w:eastAsia="Calibri" w:hAnsiTheme="minorHAnsi" w:cstheme="minorHAnsi"/>
          <w:lang w:eastAsia="it-IT"/>
        </w:rPr>
        <w:t xml:space="preserve"> </w:t>
      </w:r>
      <w:r w:rsidR="005E1AB5" w:rsidRPr="009D03B8">
        <w:rPr>
          <w:rFonts w:asciiTheme="minorHAnsi" w:eastAsia="Calibri" w:hAnsiTheme="minorHAnsi" w:cstheme="minorHAnsi"/>
          <w:lang w:eastAsia="it-IT"/>
        </w:rPr>
        <w:t xml:space="preserve">mette a disposizione delle scuole; 6 moduli che analizzeranno </w:t>
      </w:r>
      <w:r w:rsidR="005E1AB5" w:rsidRPr="00664DAA">
        <w:rPr>
          <w:rFonts w:asciiTheme="minorHAnsi" w:eastAsia="Calibri" w:hAnsiTheme="minorHAnsi" w:cstheme="minorHAnsi"/>
          <w:b/>
          <w:bCs/>
          <w:lang w:eastAsia="it-IT"/>
        </w:rPr>
        <w:t>il fenomeno delle povertà educative e dell’abbandono scolastico precoce</w:t>
      </w:r>
      <w:r w:rsidR="005E1AB5" w:rsidRPr="009D03B8">
        <w:rPr>
          <w:rFonts w:asciiTheme="minorHAnsi" w:eastAsia="Calibri" w:hAnsiTheme="minorHAnsi" w:cstheme="minorHAnsi"/>
          <w:lang w:eastAsia="it-IT"/>
        </w:rPr>
        <w:t xml:space="preserve"> da diverse angolazioni attraverso l’esperienza di docenti universitari e</w:t>
      </w:r>
      <w:r w:rsidR="005B26F4">
        <w:rPr>
          <w:rFonts w:asciiTheme="minorHAnsi" w:eastAsia="Calibri" w:hAnsiTheme="minorHAnsi" w:cstheme="minorHAnsi"/>
          <w:lang w:eastAsia="it-IT"/>
        </w:rPr>
        <w:t>d</w:t>
      </w:r>
      <w:r w:rsidR="005E1AB5" w:rsidRPr="009D03B8">
        <w:rPr>
          <w:rFonts w:asciiTheme="minorHAnsi" w:eastAsia="Calibri" w:hAnsiTheme="minorHAnsi" w:cstheme="minorHAnsi"/>
          <w:lang w:eastAsia="it-IT"/>
        </w:rPr>
        <w:t xml:space="preserve"> esperti provenienti dal mondo del terzo settore. </w:t>
      </w:r>
    </w:p>
    <w:p w14:paraId="07AD158F" w14:textId="77777777" w:rsidR="008B3888" w:rsidRDefault="008B3888" w:rsidP="008B3888">
      <w:pPr>
        <w:spacing w:after="0" w:line="240" w:lineRule="auto"/>
        <w:rPr>
          <w:rFonts w:asciiTheme="minorHAnsi" w:eastAsia="Calibri" w:hAnsiTheme="minorHAnsi" w:cstheme="minorHAnsi"/>
          <w:lang w:eastAsia="it-IT"/>
        </w:rPr>
      </w:pPr>
    </w:p>
    <w:p w14:paraId="30005D5D" w14:textId="62370AF4" w:rsidR="00B95682" w:rsidRDefault="005E1AB5" w:rsidP="008B3888">
      <w:pPr>
        <w:spacing w:after="0" w:line="240" w:lineRule="auto"/>
        <w:rPr>
          <w:rFonts w:asciiTheme="minorHAnsi" w:eastAsia="Calibri" w:hAnsiTheme="minorHAnsi" w:cstheme="minorHAnsi"/>
          <w:lang w:eastAsia="it-IT"/>
        </w:rPr>
      </w:pPr>
      <w:r w:rsidRPr="009D03B8">
        <w:rPr>
          <w:rFonts w:asciiTheme="minorHAnsi" w:eastAsia="Calibri" w:hAnsiTheme="minorHAnsi" w:cstheme="minorHAnsi"/>
          <w:lang w:eastAsia="it-IT"/>
        </w:rPr>
        <w:t xml:space="preserve">Obiettivo generale del corso è fornire ai partecipanti un approfondimento sulle dinamiche – sociali, emotive, economiche – che alimentano la povertà educativa nel nostro Paese, nonché spunti di riflessione, buone pratiche e suggerimenti di attività da fare in classe. Il corso è, come i due precedenti, il frutto di collaborazioni che RFK Italia ha saputo mettere in campo per affiancare i docenti nell’insegnamento dell’educazione civica, ma soprattutto nella costruzione di una cittadinanza veramente attiva e consapevole. Il contributo di </w:t>
      </w:r>
      <w:proofErr w:type="spellStart"/>
      <w:r w:rsidR="003C25DC">
        <w:rPr>
          <w:rFonts w:asciiTheme="minorHAnsi" w:eastAsia="Calibri" w:hAnsiTheme="minorHAnsi" w:cstheme="minorHAnsi"/>
          <w:lang w:eastAsia="it-IT"/>
        </w:rPr>
        <w:t>e</w:t>
      </w:r>
      <w:r w:rsidRPr="009D03B8">
        <w:rPr>
          <w:rFonts w:asciiTheme="minorHAnsi" w:eastAsia="Calibri" w:hAnsiTheme="minorHAnsi" w:cstheme="minorHAnsi"/>
          <w:lang w:eastAsia="it-IT"/>
        </w:rPr>
        <w:t>dulia</w:t>
      </w:r>
      <w:proofErr w:type="spellEnd"/>
      <w:r w:rsidRPr="009D03B8">
        <w:rPr>
          <w:rFonts w:asciiTheme="minorHAnsi" w:eastAsia="Calibri" w:hAnsiTheme="minorHAnsi" w:cstheme="minorHAnsi"/>
          <w:lang w:eastAsia="it-IT"/>
        </w:rPr>
        <w:t xml:space="preserve"> </w:t>
      </w:r>
      <w:r w:rsidR="003C25DC">
        <w:rPr>
          <w:rFonts w:asciiTheme="minorHAnsi" w:eastAsia="Calibri" w:hAnsiTheme="minorHAnsi" w:cstheme="minorHAnsi"/>
          <w:lang w:eastAsia="it-IT"/>
        </w:rPr>
        <w:t xml:space="preserve">dal sapere Treccani </w:t>
      </w:r>
      <w:r w:rsidRPr="009D03B8">
        <w:rPr>
          <w:rFonts w:asciiTheme="minorHAnsi" w:eastAsia="Calibri" w:hAnsiTheme="minorHAnsi" w:cstheme="minorHAnsi"/>
          <w:lang w:eastAsia="it-IT"/>
        </w:rPr>
        <w:t>è fondamentale per la diffusione dei contenuti a una platea di docenti sempre più vasta</w:t>
      </w:r>
      <w:r w:rsidR="00747CCD">
        <w:rPr>
          <w:rFonts w:asciiTheme="minorHAnsi" w:eastAsia="Calibri" w:hAnsiTheme="minorHAnsi" w:cstheme="minorHAnsi"/>
          <w:lang w:eastAsia="it-IT"/>
        </w:rPr>
        <w:t>,</w:t>
      </w:r>
      <w:r w:rsidR="003C25DC">
        <w:rPr>
          <w:rFonts w:asciiTheme="minorHAnsi" w:eastAsia="Calibri" w:hAnsiTheme="minorHAnsi" w:cstheme="minorHAnsi"/>
          <w:lang w:eastAsia="it-IT"/>
        </w:rPr>
        <w:t xml:space="preserve"> </w:t>
      </w:r>
      <w:r w:rsidR="00747CCD">
        <w:rPr>
          <w:rFonts w:asciiTheme="minorHAnsi" w:eastAsia="Calibri" w:hAnsiTheme="minorHAnsi" w:cstheme="minorHAnsi"/>
          <w:lang w:eastAsia="it-IT"/>
        </w:rPr>
        <w:t>anche in versione podcast</w:t>
      </w:r>
      <w:r w:rsidR="00747CCD" w:rsidRPr="009D03B8">
        <w:rPr>
          <w:rFonts w:asciiTheme="minorHAnsi" w:eastAsia="Calibri" w:hAnsiTheme="minorHAnsi" w:cstheme="minorHAnsi"/>
          <w:lang w:eastAsia="it-IT"/>
        </w:rPr>
        <w:t>.</w:t>
      </w:r>
      <w:r w:rsidR="00747CCD">
        <w:rPr>
          <w:rFonts w:asciiTheme="minorHAnsi" w:eastAsia="Calibri" w:hAnsiTheme="minorHAnsi" w:cstheme="minorHAnsi"/>
          <w:lang w:eastAsia="it-IT"/>
        </w:rPr>
        <w:t xml:space="preserve"> </w:t>
      </w:r>
      <w:r w:rsidR="00747CCD" w:rsidRPr="00606A4F">
        <w:rPr>
          <w:rFonts w:asciiTheme="minorHAnsi" w:eastAsia="Calibri" w:hAnsiTheme="minorHAnsi" w:cstheme="minorHAnsi"/>
          <w:lang w:eastAsia="it-IT"/>
        </w:rPr>
        <w:t xml:space="preserve">I successivi 4 moduli saranno online il </w:t>
      </w:r>
      <w:r w:rsidR="00606A4F">
        <w:rPr>
          <w:rFonts w:asciiTheme="minorHAnsi" w:eastAsia="Calibri" w:hAnsiTheme="minorHAnsi" w:cstheme="minorHAnsi"/>
          <w:lang w:eastAsia="it-IT"/>
        </w:rPr>
        <w:t>25 gennaio 2024.</w:t>
      </w:r>
    </w:p>
    <w:p w14:paraId="02C3F648" w14:textId="77777777" w:rsidR="008B3888" w:rsidRPr="009D03B8" w:rsidRDefault="008B3888" w:rsidP="008B3888">
      <w:pPr>
        <w:spacing w:after="0" w:line="240" w:lineRule="auto"/>
        <w:rPr>
          <w:rFonts w:asciiTheme="minorHAnsi" w:eastAsia="Calibri" w:hAnsiTheme="minorHAnsi" w:cstheme="minorHAnsi"/>
          <w:lang w:eastAsia="it-IT"/>
        </w:rPr>
      </w:pPr>
    </w:p>
    <w:p w14:paraId="4620905D" w14:textId="1D598E4D" w:rsidR="00B95682" w:rsidRPr="009D03B8" w:rsidRDefault="00B95682" w:rsidP="005E1AB5">
      <w:pPr>
        <w:spacing w:after="270" w:line="240" w:lineRule="auto"/>
        <w:rPr>
          <w:rFonts w:asciiTheme="minorHAnsi" w:eastAsia="Calibri" w:hAnsiTheme="minorHAnsi" w:cstheme="minorHAnsi"/>
          <w:lang w:eastAsia="it-IT"/>
        </w:rPr>
      </w:pPr>
      <w:r w:rsidRPr="009D03B8">
        <w:rPr>
          <w:rFonts w:asciiTheme="minorHAnsi" w:eastAsia="Calibri" w:hAnsiTheme="minorHAnsi" w:cstheme="minorHAnsi"/>
          <w:lang w:eastAsia="it-IT"/>
        </w:rPr>
        <w:t>“</w:t>
      </w:r>
      <w:r w:rsidR="00F21474" w:rsidRPr="004D478D">
        <w:rPr>
          <w:rFonts w:asciiTheme="minorHAnsi" w:eastAsia="Calibri" w:hAnsiTheme="minorHAnsi" w:cstheme="minorHAnsi"/>
          <w:i/>
          <w:iCs/>
          <w:lang w:eastAsia="it-IT"/>
        </w:rPr>
        <w:t xml:space="preserve">Siamo </w:t>
      </w:r>
      <w:r w:rsidR="002F7F86" w:rsidRPr="004D478D">
        <w:rPr>
          <w:rFonts w:asciiTheme="minorHAnsi" w:eastAsia="Calibri" w:hAnsiTheme="minorHAnsi" w:cstheme="minorHAnsi"/>
          <w:i/>
          <w:iCs/>
          <w:lang w:eastAsia="it-IT"/>
        </w:rPr>
        <w:t>lieti</w:t>
      </w:r>
      <w:r w:rsidR="00F21474" w:rsidRPr="004D478D">
        <w:rPr>
          <w:rFonts w:asciiTheme="minorHAnsi" w:eastAsia="Calibri" w:hAnsiTheme="minorHAnsi" w:cstheme="minorHAnsi"/>
          <w:i/>
          <w:iCs/>
          <w:lang w:eastAsia="it-IT"/>
        </w:rPr>
        <w:t xml:space="preserve"> di intraprendere questo percorso di educazione civica </w:t>
      </w:r>
      <w:r w:rsidR="002F7F86" w:rsidRPr="004D478D">
        <w:rPr>
          <w:rFonts w:asciiTheme="minorHAnsi" w:eastAsia="Calibri" w:hAnsiTheme="minorHAnsi" w:cstheme="minorHAnsi"/>
          <w:i/>
          <w:iCs/>
          <w:lang w:eastAsia="it-IT"/>
        </w:rPr>
        <w:t xml:space="preserve">sulla dispersione scolastica </w:t>
      </w:r>
      <w:r w:rsidR="00F21474" w:rsidRPr="004D478D">
        <w:rPr>
          <w:rFonts w:asciiTheme="minorHAnsi" w:eastAsia="Calibri" w:hAnsiTheme="minorHAnsi" w:cstheme="minorHAnsi"/>
          <w:i/>
          <w:iCs/>
          <w:lang w:eastAsia="it-IT"/>
        </w:rPr>
        <w:t xml:space="preserve">al fianco di </w:t>
      </w:r>
      <w:proofErr w:type="spellStart"/>
      <w:r w:rsidR="003C25DC" w:rsidRPr="004D478D">
        <w:rPr>
          <w:rFonts w:asciiTheme="minorHAnsi" w:eastAsia="Calibri" w:hAnsiTheme="minorHAnsi" w:cstheme="minorHAnsi"/>
          <w:i/>
          <w:iCs/>
          <w:lang w:eastAsia="it-IT"/>
        </w:rPr>
        <w:t>edulia</w:t>
      </w:r>
      <w:proofErr w:type="spellEnd"/>
      <w:r w:rsidR="008A7D31" w:rsidRPr="004D478D">
        <w:rPr>
          <w:rFonts w:asciiTheme="minorHAnsi" w:eastAsia="Calibri" w:hAnsiTheme="minorHAnsi" w:cstheme="minorHAnsi"/>
          <w:i/>
          <w:iCs/>
          <w:lang w:eastAsia="it-IT"/>
        </w:rPr>
        <w:t xml:space="preserve"> </w:t>
      </w:r>
      <w:r w:rsidR="00040428" w:rsidRPr="004D478D">
        <w:rPr>
          <w:rFonts w:asciiTheme="minorHAnsi" w:eastAsia="Calibri" w:hAnsiTheme="minorHAnsi" w:cstheme="minorHAnsi"/>
          <w:i/>
          <w:iCs/>
          <w:lang w:eastAsia="it-IT"/>
        </w:rPr>
        <w:t>affinché le docenti e i docenti italiani abbiano uno spazio a loro dedicato dal quale attingere informazioni e spunti per l’insegnamento dell’educazione civica</w:t>
      </w:r>
      <w:r w:rsidR="000A183B" w:rsidRPr="009D03B8">
        <w:rPr>
          <w:rFonts w:asciiTheme="minorHAnsi" w:eastAsia="Calibri" w:hAnsiTheme="minorHAnsi" w:cstheme="minorHAnsi"/>
          <w:lang w:eastAsia="it-IT"/>
        </w:rPr>
        <w:t>”</w:t>
      </w:r>
      <w:r w:rsidR="00A52B94" w:rsidRPr="009D03B8">
        <w:rPr>
          <w:rFonts w:asciiTheme="minorHAnsi" w:eastAsia="Calibri" w:hAnsiTheme="minorHAnsi" w:cstheme="minorHAnsi"/>
          <w:lang w:eastAsia="it-IT"/>
        </w:rPr>
        <w:t xml:space="preserve">, queste le parole di </w:t>
      </w:r>
      <w:r w:rsidR="00A52B94" w:rsidRPr="004D478D">
        <w:rPr>
          <w:rFonts w:asciiTheme="minorHAnsi" w:eastAsia="Calibri" w:hAnsiTheme="minorHAnsi" w:cstheme="minorHAnsi"/>
          <w:b/>
          <w:bCs/>
          <w:lang w:eastAsia="it-IT"/>
        </w:rPr>
        <w:t>Stefano Lucchini</w:t>
      </w:r>
      <w:r w:rsidR="00A52B94" w:rsidRPr="009D03B8">
        <w:rPr>
          <w:rFonts w:asciiTheme="minorHAnsi" w:eastAsia="Calibri" w:hAnsiTheme="minorHAnsi" w:cstheme="minorHAnsi"/>
          <w:lang w:eastAsia="it-IT"/>
        </w:rPr>
        <w:t>, Presidente di RFK Italia.</w:t>
      </w:r>
    </w:p>
    <w:p w14:paraId="6475EF9B" w14:textId="77777777" w:rsidR="00747CCD" w:rsidRDefault="00747CCD" w:rsidP="00747CCD">
      <w:pPr>
        <w:spacing w:after="0" w:line="240" w:lineRule="auto"/>
        <w:rPr>
          <w:rFonts w:asciiTheme="minorHAnsi" w:eastAsia="Calibri" w:hAnsiTheme="minorHAnsi" w:cstheme="minorHAnsi"/>
          <w:i/>
          <w:iCs/>
          <w:lang w:eastAsia="it-IT"/>
        </w:rPr>
      </w:pPr>
      <w:r w:rsidRPr="00816239">
        <w:rPr>
          <w:rFonts w:asciiTheme="minorHAnsi" w:eastAsia="Calibri" w:hAnsiTheme="minorHAnsi" w:cstheme="minorHAnsi"/>
          <w:i/>
          <w:iCs/>
          <w:lang w:eastAsia="it-IT"/>
        </w:rPr>
        <w:lastRenderedPageBreak/>
        <w:t>“</w:t>
      </w:r>
      <w:r>
        <w:rPr>
          <w:rFonts w:asciiTheme="minorHAnsi" w:eastAsia="Calibri" w:hAnsiTheme="minorHAnsi" w:cstheme="minorHAnsi"/>
          <w:i/>
          <w:iCs/>
          <w:lang w:eastAsia="it-IT"/>
        </w:rPr>
        <w:t xml:space="preserve">Siamo felici di poter fare da amplificatore a questa virtuosa iniziativa di </w:t>
      </w:r>
      <w:r w:rsidRPr="00F15F2D">
        <w:rPr>
          <w:rFonts w:asciiTheme="minorHAnsi" w:eastAsia="Calibri" w:hAnsiTheme="minorHAnsi" w:cstheme="minorHAnsi"/>
          <w:i/>
          <w:iCs/>
          <w:lang w:eastAsia="it-IT"/>
        </w:rPr>
        <w:t>RFK Italia</w:t>
      </w:r>
      <w:r w:rsidRPr="00816239">
        <w:rPr>
          <w:rFonts w:asciiTheme="minorHAnsi" w:eastAsia="Calibri" w:hAnsiTheme="minorHAnsi" w:cstheme="minorHAnsi"/>
          <w:i/>
          <w:iCs/>
          <w:lang w:eastAsia="it-IT"/>
        </w:rPr>
        <w:t xml:space="preserve"> </w:t>
      </w:r>
      <w:r>
        <w:rPr>
          <w:rFonts w:asciiTheme="minorHAnsi" w:eastAsia="Calibri" w:hAnsiTheme="minorHAnsi" w:cstheme="minorHAnsi"/>
          <w:i/>
          <w:iCs/>
          <w:lang w:eastAsia="it-IT"/>
        </w:rPr>
        <w:t>presso i tanti docenti che fanno parte della nostra community</w:t>
      </w:r>
      <w:r w:rsidRPr="00816239">
        <w:rPr>
          <w:rFonts w:asciiTheme="minorHAnsi" w:eastAsia="Calibri" w:hAnsiTheme="minorHAnsi" w:cstheme="minorHAnsi"/>
          <w:i/>
          <w:iCs/>
          <w:lang w:eastAsia="it-IT"/>
        </w:rPr>
        <w:t xml:space="preserve">” </w:t>
      </w:r>
      <w:r w:rsidRPr="00816239">
        <w:rPr>
          <w:rFonts w:asciiTheme="minorHAnsi" w:eastAsia="Calibri" w:hAnsiTheme="minorHAnsi" w:cstheme="minorHAnsi"/>
          <w:lang w:eastAsia="it-IT"/>
        </w:rPr>
        <w:t xml:space="preserve">afferma </w:t>
      </w:r>
      <w:r w:rsidRPr="00816239">
        <w:rPr>
          <w:rFonts w:asciiTheme="minorHAnsi" w:eastAsia="Calibri" w:hAnsiTheme="minorHAnsi" w:cstheme="minorHAnsi"/>
          <w:b/>
          <w:bCs/>
          <w:lang w:eastAsia="it-IT"/>
        </w:rPr>
        <w:t>Cristina Pozzi</w:t>
      </w:r>
      <w:r w:rsidRPr="00816239">
        <w:rPr>
          <w:rFonts w:asciiTheme="minorHAnsi" w:eastAsia="Calibri" w:hAnsiTheme="minorHAnsi" w:cstheme="minorHAnsi"/>
          <w:lang w:eastAsia="it-IT"/>
        </w:rPr>
        <w:t xml:space="preserve">, CEO di </w:t>
      </w:r>
      <w:proofErr w:type="spellStart"/>
      <w:r w:rsidRPr="00816239">
        <w:rPr>
          <w:rFonts w:asciiTheme="minorHAnsi" w:eastAsia="Calibri" w:hAnsiTheme="minorHAnsi" w:cstheme="minorHAnsi"/>
          <w:lang w:eastAsia="it-IT"/>
        </w:rPr>
        <w:t>edulia</w:t>
      </w:r>
      <w:proofErr w:type="spellEnd"/>
      <w:r>
        <w:rPr>
          <w:rFonts w:asciiTheme="minorHAnsi" w:eastAsia="Calibri" w:hAnsiTheme="minorHAnsi" w:cstheme="minorHAnsi"/>
          <w:lang w:eastAsia="it-IT"/>
        </w:rPr>
        <w:t xml:space="preserve"> dal Sapere Treccani</w:t>
      </w:r>
      <w:r w:rsidRPr="00816239">
        <w:rPr>
          <w:rFonts w:asciiTheme="minorHAnsi" w:eastAsia="Calibri" w:hAnsiTheme="minorHAnsi" w:cstheme="minorHAnsi"/>
          <w:lang w:eastAsia="it-IT"/>
        </w:rPr>
        <w:t>.</w:t>
      </w:r>
      <w:r w:rsidRPr="00816239">
        <w:rPr>
          <w:rFonts w:asciiTheme="minorHAnsi" w:eastAsia="Calibri" w:hAnsiTheme="minorHAnsi" w:cstheme="minorHAnsi"/>
          <w:i/>
          <w:iCs/>
          <w:lang w:eastAsia="it-IT"/>
        </w:rPr>
        <w:t xml:space="preserve"> “</w:t>
      </w:r>
      <w:r>
        <w:rPr>
          <w:rFonts w:asciiTheme="minorHAnsi" w:eastAsia="Calibri" w:hAnsiTheme="minorHAnsi" w:cstheme="minorHAnsi"/>
          <w:i/>
          <w:iCs/>
          <w:lang w:eastAsia="it-IT"/>
        </w:rPr>
        <w:t>L</w:t>
      </w:r>
      <w:r w:rsidRPr="00AE06D4">
        <w:rPr>
          <w:rFonts w:asciiTheme="minorHAnsi" w:eastAsia="Calibri" w:hAnsiTheme="minorHAnsi" w:cstheme="minorHAnsi"/>
          <w:i/>
          <w:iCs/>
          <w:lang w:eastAsia="it-IT"/>
        </w:rPr>
        <w:t>’insegnamento dell’educazione civica</w:t>
      </w:r>
      <w:r w:rsidRPr="00816239">
        <w:rPr>
          <w:rFonts w:asciiTheme="minorHAnsi" w:eastAsia="Calibri" w:hAnsiTheme="minorHAnsi" w:cstheme="minorHAnsi"/>
          <w:i/>
          <w:iCs/>
          <w:lang w:eastAsia="it-IT"/>
        </w:rPr>
        <w:t xml:space="preserve"> </w:t>
      </w:r>
      <w:r>
        <w:rPr>
          <w:rFonts w:asciiTheme="minorHAnsi" w:eastAsia="Calibri" w:hAnsiTheme="minorHAnsi" w:cstheme="minorHAnsi"/>
          <w:i/>
          <w:iCs/>
          <w:lang w:eastAsia="it-IT"/>
        </w:rPr>
        <w:t>è un obiettivo primario per costruire la società di domani e questi moduli vanno ad arricchire la nostra o</w:t>
      </w:r>
      <w:r w:rsidRPr="00816239">
        <w:rPr>
          <w:rFonts w:asciiTheme="minorHAnsi" w:eastAsia="Calibri" w:hAnsiTheme="minorHAnsi" w:cstheme="minorHAnsi"/>
          <w:i/>
          <w:iCs/>
          <w:lang w:eastAsia="it-IT"/>
        </w:rPr>
        <w:t xml:space="preserve">fferta </w:t>
      </w:r>
      <w:r>
        <w:rPr>
          <w:rFonts w:asciiTheme="minorHAnsi" w:eastAsia="Calibri" w:hAnsiTheme="minorHAnsi" w:cstheme="minorHAnsi"/>
          <w:i/>
          <w:iCs/>
          <w:lang w:eastAsia="it-IT"/>
        </w:rPr>
        <w:t>didattica improntata a</w:t>
      </w:r>
      <w:r w:rsidRPr="00816239">
        <w:rPr>
          <w:rFonts w:asciiTheme="minorHAnsi" w:eastAsia="Calibri" w:hAnsiTheme="minorHAnsi" w:cstheme="minorHAnsi"/>
          <w:i/>
          <w:iCs/>
          <w:lang w:eastAsia="it-IT"/>
        </w:rPr>
        <w:t xml:space="preserve"> una scuola capace di guardare al futuro</w:t>
      </w:r>
      <w:r>
        <w:rPr>
          <w:rFonts w:asciiTheme="minorHAnsi" w:eastAsia="Calibri" w:hAnsiTheme="minorHAnsi" w:cstheme="minorHAnsi"/>
          <w:i/>
          <w:iCs/>
          <w:lang w:eastAsia="it-IT"/>
        </w:rPr>
        <w:t xml:space="preserve">; la nostra mission, perfettamente in linea con quella </w:t>
      </w:r>
      <w:r w:rsidRPr="00816239">
        <w:rPr>
          <w:rFonts w:asciiTheme="minorHAnsi" w:eastAsia="Calibri" w:hAnsiTheme="minorHAnsi" w:cstheme="minorHAnsi"/>
          <w:i/>
          <w:iCs/>
          <w:lang w:eastAsia="it-IT"/>
        </w:rPr>
        <w:t>dell’Istituto dell’Enciclopedia Italiana</w:t>
      </w:r>
      <w:r>
        <w:rPr>
          <w:rFonts w:asciiTheme="minorHAnsi" w:eastAsia="Calibri" w:hAnsiTheme="minorHAnsi" w:cstheme="minorHAnsi"/>
          <w:i/>
          <w:iCs/>
          <w:lang w:eastAsia="it-IT"/>
        </w:rPr>
        <w:t>, ha come obiettivo da sempre la diffusione del</w:t>
      </w:r>
      <w:r w:rsidRPr="00816239">
        <w:rPr>
          <w:rFonts w:asciiTheme="minorHAnsi" w:eastAsia="Calibri" w:hAnsiTheme="minorHAnsi" w:cstheme="minorHAnsi"/>
          <w:i/>
          <w:iCs/>
          <w:lang w:eastAsia="it-IT"/>
        </w:rPr>
        <w:t xml:space="preserve"> sapere, </w:t>
      </w:r>
      <w:r>
        <w:rPr>
          <w:rFonts w:asciiTheme="minorHAnsi" w:eastAsia="Calibri" w:hAnsiTheme="minorHAnsi" w:cstheme="minorHAnsi"/>
          <w:i/>
          <w:iCs/>
          <w:lang w:eastAsia="it-IT"/>
        </w:rPr>
        <w:t>del</w:t>
      </w:r>
      <w:r w:rsidRPr="00816239">
        <w:rPr>
          <w:rFonts w:asciiTheme="minorHAnsi" w:eastAsia="Calibri" w:hAnsiTheme="minorHAnsi" w:cstheme="minorHAnsi"/>
          <w:i/>
          <w:iCs/>
          <w:lang w:eastAsia="it-IT"/>
        </w:rPr>
        <w:t xml:space="preserve">la cultura e </w:t>
      </w:r>
      <w:r>
        <w:rPr>
          <w:rFonts w:asciiTheme="minorHAnsi" w:eastAsia="Calibri" w:hAnsiTheme="minorHAnsi" w:cstheme="minorHAnsi"/>
          <w:i/>
          <w:iCs/>
          <w:lang w:eastAsia="it-IT"/>
        </w:rPr>
        <w:t>dell</w:t>
      </w:r>
      <w:r w:rsidRPr="00816239">
        <w:rPr>
          <w:rFonts w:asciiTheme="minorHAnsi" w:eastAsia="Calibri" w:hAnsiTheme="minorHAnsi" w:cstheme="minorHAnsi"/>
          <w:i/>
          <w:iCs/>
          <w:lang w:eastAsia="it-IT"/>
        </w:rPr>
        <w:t>e competenze</w:t>
      </w:r>
      <w:r>
        <w:rPr>
          <w:rFonts w:asciiTheme="minorHAnsi" w:eastAsia="Calibri" w:hAnsiTheme="minorHAnsi" w:cstheme="minorHAnsi"/>
          <w:i/>
          <w:iCs/>
          <w:lang w:eastAsia="it-IT"/>
        </w:rPr>
        <w:t xml:space="preserve">, oltre che creare un </w:t>
      </w:r>
      <w:r w:rsidRPr="00816239">
        <w:rPr>
          <w:rFonts w:asciiTheme="minorHAnsi" w:eastAsia="Calibri" w:hAnsiTheme="minorHAnsi" w:cstheme="minorHAnsi"/>
          <w:i/>
          <w:iCs/>
          <w:lang w:eastAsia="it-IT"/>
        </w:rPr>
        <w:t xml:space="preserve">impatto strategico, sistematico e misurabile sull’orientamento dei giovani”. </w:t>
      </w:r>
    </w:p>
    <w:p w14:paraId="4ADFD9F0" w14:textId="77777777" w:rsidR="00747CCD" w:rsidRPr="009D03B8" w:rsidRDefault="00747CCD" w:rsidP="002A5B3F">
      <w:pPr>
        <w:spacing w:after="0" w:line="240" w:lineRule="auto"/>
        <w:rPr>
          <w:rFonts w:asciiTheme="minorHAnsi" w:eastAsia="Calibri" w:hAnsiTheme="minorHAnsi" w:cstheme="minorHAnsi"/>
          <w:lang w:eastAsia="it-IT"/>
        </w:rPr>
      </w:pPr>
    </w:p>
    <w:p w14:paraId="4ABA9F51" w14:textId="3075B6A5" w:rsidR="005E1AB5" w:rsidRDefault="005E1AB5" w:rsidP="002A5B3F">
      <w:pPr>
        <w:spacing w:after="0" w:line="240" w:lineRule="auto"/>
        <w:rPr>
          <w:rFonts w:asciiTheme="minorHAnsi" w:eastAsia="Calibri" w:hAnsiTheme="minorHAnsi" w:cstheme="minorHAnsi"/>
          <w:lang w:eastAsia="it-IT"/>
        </w:rPr>
      </w:pPr>
      <w:r w:rsidRPr="009D03B8">
        <w:rPr>
          <w:rFonts w:asciiTheme="minorHAnsi" w:eastAsia="Calibri" w:hAnsiTheme="minorHAnsi" w:cstheme="minorHAnsi"/>
          <w:lang w:eastAsia="it-IT"/>
        </w:rPr>
        <w:t>I docenti e i formatori, di ruolo e non, riceveranno un attestato a fronte della partecipazione ad almeno il 50% del corso.</w:t>
      </w:r>
    </w:p>
    <w:p w14:paraId="4097FCE3" w14:textId="77777777" w:rsidR="00A15947" w:rsidRDefault="00A15947" w:rsidP="002A5B3F">
      <w:pPr>
        <w:spacing w:after="0" w:line="240" w:lineRule="auto"/>
        <w:rPr>
          <w:rFonts w:asciiTheme="minorHAnsi" w:eastAsia="Calibri" w:hAnsiTheme="minorHAnsi" w:cstheme="minorHAnsi"/>
          <w:lang w:eastAsia="it-IT"/>
        </w:rPr>
      </w:pPr>
    </w:p>
    <w:p w14:paraId="23EB977B" w14:textId="501C6A1E" w:rsidR="00683ACD" w:rsidRDefault="001055F8" w:rsidP="002A5B3F">
      <w:pPr>
        <w:spacing w:after="0" w:line="240" w:lineRule="auto"/>
        <w:rPr>
          <w:rFonts w:asciiTheme="minorHAnsi" w:eastAsia="Calibri" w:hAnsiTheme="minorHAnsi" w:cstheme="minorHAnsi"/>
          <w:lang w:eastAsia="it-IT"/>
        </w:rPr>
      </w:pPr>
      <w:r w:rsidRPr="002A5B3F">
        <w:rPr>
          <w:rFonts w:asciiTheme="minorHAnsi" w:eastAsia="Calibri" w:hAnsiTheme="minorHAnsi" w:cstheme="minorHAnsi"/>
          <w:b/>
          <w:bCs/>
          <w:lang w:eastAsia="it-IT"/>
        </w:rPr>
        <w:t>Martedì</w:t>
      </w:r>
      <w:r w:rsidR="00683ACD" w:rsidRPr="002A5B3F">
        <w:rPr>
          <w:rFonts w:asciiTheme="minorHAnsi" w:eastAsia="Calibri" w:hAnsiTheme="minorHAnsi" w:cstheme="minorHAnsi"/>
          <w:b/>
          <w:bCs/>
          <w:lang w:eastAsia="it-IT"/>
        </w:rPr>
        <w:t xml:space="preserve"> </w:t>
      </w:r>
      <w:r w:rsidR="00747CCD" w:rsidRPr="002A5B3F">
        <w:rPr>
          <w:rFonts w:asciiTheme="minorHAnsi" w:eastAsia="Calibri" w:hAnsiTheme="minorHAnsi" w:cstheme="minorHAnsi"/>
          <w:b/>
          <w:bCs/>
          <w:lang w:eastAsia="it-IT"/>
        </w:rPr>
        <w:t>19 dicembre</w:t>
      </w:r>
      <w:r w:rsidR="00747CCD" w:rsidRPr="009E410F">
        <w:rPr>
          <w:rFonts w:asciiTheme="minorHAnsi" w:eastAsia="Calibri" w:hAnsiTheme="minorHAnsi" w:cstheme="minorHAnsi"/>
          <w:lang w:eastAsia="it-IT"/>
        </w:rPr>
        <w:t xml:space="preserve"> alle ore 17</w:t>
      </w:r>
      <w:r>
        <w:rPr>
          <w:rFonts w:asciiTheme="minorHAnsi" w:eastAsia="Calibri" w:hAnsiTheme="minorHAnsi" w:cstheme="minorHAnsi"/>
          <w:lang w:eastAsia="it-IT"/>
        </w:rPr>
        <w:t>.00</w:t>
      </w:r>
      <w:r w:rsidR="00747CCD" w:rsidRPr="009E410F">
        <w:rPr>
          <w:rFonts w:asciiTheme="minorHAnsi" w:eastAsia="Calibri" w:hAnsiTheme="minorHAnsi" w:cstheme="minorHAnsi"/>
          <w:lang w:eastAsia="it-IT"/>
        </w:rPr>
        <w:t xml:space="preserve"> </w:t>
      </w:r>
      <w:r w:rsidR="00683ACD" w:rsidRPr="009E410F">
        <w:rPr>
          <w:rFonts w:asciiTheme="minorHAnsi" w:eastAsia="Calibri" w:hAnsiTheme="minorHAnsi" w:cstheme="minorHAnsi"/>
          <w:lang w:eastAsia="it-IT"/>
        </w:rPr>
        <w:t xml:space="preserve">si terrà un </w:t>
      </w:r>
      <w:r w:rsidR="00683ACD" w:rsidRPr="002A5B3F">
        <w:rPr>
          <w:rFonts w:asciiTheme="minorHAnsi" w:eastAsia="Calibri" w:hAnsiTheme="minorHAnsi" w:cstheme="minorHAnsi"/>
          <w:b/>
          <w:bCs/>
          <w:lang w:eastAsia="it-IT"/>
        </w:rPr>
        <w:t>Webinar</w:t>
      </w:r>
      <w:r w:rsidR="00E9096B" w:rsidRPr="002A5B3F">
        <w:rPr>
          <w:rFonts w:asciiTheme="minorHAnsi" w:eastAsia="Calibri" w:hAnsiTheme="minorHAnsi" w:cstheme="minorHAnsi"/>
          <w:b/>
          <w:bCs/>
          <w:lang w:eastAsia="it-IT"/>
        </w:rPr>
        <w:t xml:space="preserve"> di presentazione del corso</w:t>
      </w:r>
      <w:r w:rsidR="00E9096B">
        <w:rPr>
          <w:rFonts w:asciiTheme="minorHAnsi" w:eastAsia="Calibri" w:hAnsiTheme="minorHAnsi" w:cstheme="minorHAnsi"/>
          <w:lang w:eastAsia="it-IT"/>
        </w:rPr>
        <w:t xml:space="preserve"> con </w:t>
      </w:r>
      <w:r w:rsidR="00E9096B" w:rsidRPr="009E410F">
        <w:rPr>
          <w:rFonts w:asciiTheme="minorHAnsi" w:eastAsia="Calibri" w:hAnsiTheme="minorHAnsi" w:cstheme="minorHAnsi"/>
          <w:b/>
          <w:bCs/>
          <w:lang w:eastAsia="it-IT"/>
        </w:rPr>
        <w:t>Rachele Furfaro</w:t>
      </w:r>
      <w:r w:rsidR="00B50B49">
        <w:rPr>
          <w:rFonts w:asciiTheme="minorHAnsi" w:eastAsia="Calibri" w:hAnsiTheme="minorHAnsi" w:cstheme="minorHAnsi"/>
          <w:lang w:eastAsia="it-IT"/>
        </w:rPr>
        <w:t>,</w:t>
      </w:r>
      <w:r w:rsidR="00B50B49" w:rsidRPr="00971DE2">
        <w:rPr>
          <w:rFonts w:asciiTheme="minorHAnsi" w:eastAsia="Calibri" w:hAnsiTheme="minorHAnsi" w:cstheme="minorHAnsi"/>
          <w:lang w:eastAsia="it-IT"/>
        </w:rPr>
        <w:t xml:space="preserve"> </w:t>
      </w:r>
      <w:r w:rsidR="00971DE2" w:rsidRPr="00971DE2">
        <w:rPr>
          <w:rFonts w:asciiTheme="minorHAnsi" w:eastAsia="Calibri" w:hAnsiTheme="minorHAnsi" w:cstheme="minorHAnsi"/>
          <w:lang w:eastAsia="it-IT"/>
        </w:rPr>
        <w:t>Presidente di FOQUS Fondazione Quartieri Spagnoli onlus</w:t>
      </w:r>
      <w:r w:rsidR="00971DE2">
        <w:rPr>
          <w:rFonts w:asciiTheme="minorHAnsi" w:eastAsia="Calibri" w:hAnsiTheme="minorHAnsi" w:cstheme="minorHAnsi"/>
          <w:lang w:eastAsia="it-IT"/>
        </w:rPr>
        <w:t xml:space="preserve">, </w:t>
      </w:r>
      <w:r w:rsidR="003D32DB" w:rsidRPr="00D54996">
        <w:rPr>
          <w:rFonts w:asciiTheme="minorHAnsi" w:eastAsia="Calibri" w:hAnsiTheme="minorHAnsi" w:cstheme="minorHAnsi"/>
          <w:b/>
          <w:bCs/>
          <w:lang w:eastAsia="it-IT"/>
        </w:rPr>
        <w:t>Valentina Pagliai</w:t>
      </w:r>
      <w:r w:rsidR="00D54996">
        <w:rPr>
          <w:rFonts w:asciiTheme="minorHAnsi" w:eastAsia="Calibri" w:hAnsiTheme="minorHAnsi" w:cstheme="minorHAnsi"/>
          <w:lang w:eastAsia="it-IT"/>
        </w:rPr>
        <w:t xml:space="preserve">, </w:t>
      </w:r>
      <w:proofErr w:type="spellStart"/>
      <w:r w:rsidR="00D54996">
        <w:rPr>
          <w:rFonts w:asciiTheme="minorHAnsi" w:eastAsia="Calibri" w:hAnsiTheme="minorHAnsi" w:cstheme="minorHAnsi"/>
          <w:lang w:eastAsia="it-IT"/>
        </w:rPr>
        <w:t>Education</w:t>
      </w:r>
      <w:proofErr w:type="spellEnd"/>
      <w:r w:rsidR="00D54996">
        <w:rPr>
          <w:rFonts w:asciiTheme="minorHAnsi" w:eastAsia="Calibri" w:hAnsiTheme="minorHAnsi" w:cstheme="minorHAnsi"/>
          <w:lang w:eastAsia="it-IT"/>
        </w:rPr>
        <w:t xml:space="preserve"> and Legacy Manager di RFK Italia, </w:t>
      </w:r>
      <w:r w:rsidR="003D32DB" w:rsidRPr="003D32DB">
        <w:rPr>
          <w:rFonts w:asciiTheme="minorHAnsi" w:eastAsia="Calibri" w:hAnsiTheme="minorHAnsi" w:cstheme="minorHAnsi"/>
          <w:lang w:eastAsia="it-IT"/>
        </w:rPr>
        <w:t xml:space="preserve">e </w:t>
      </w:r>
      <w:r w:rsidR="003D32DB" w:rsidRPr="00A8512B">
        <w:rPr>
          <w:rFonts w:asciiTheme="minorHAnsi" w:eastAsia="Calibri" w:hAnsiTheme="minorHAnsi" w:cstheme="minorHAnsi"/>
          <w:b/>
          <w:bCs/>
          <w:lang w:eastAsia="it-IT"/>
        </w:rPr>
        <w:t>Carolina Rocha</w:t>
      </w:r>
      <w:r w:rsidR="00A8512B" w:rsidRPr="00A8512B">
        <w:rPr>
          <w:rFonts w:asciiTheme="minorHAnsi" w:eastAsia="Calibri" w:hAnsiTheme="minorHAnsi" w:cstheme="minorHAnsi"/>
          <w:b/>
          <w:bCs/>
          <w:lang w:eastAsia="it-IT"/>
        </w:rPr>
        <w:t xml:space="preserve"> Barreto</w:t>
      </w:r>
      <w:r w:rsidR="00A8512B">
        <w:rPr>
          <w:rFonts w:asciiTheme="minorHAnsi" w:eastAsia="Calibri" w:hAnsiTheme="minorHAnsi" w:cstheme="minorHAnsi"/>
          <w:lang w:eastAsia="it-IT"/>
        </w:rPr>
        <w:t xml:space="preserve">, </w:t>
      </w:r>
      <w:proofErr w:type="spellStart"/>
      <w:r w:rsidR="00A8512B">
        <w:rPr>
          <w:rFonts w:asciiTheme="minorHAnsi" w:eastAsia="Calibri" w:hAnsiTheme="minorHAnsi" w:cstheme="minorHAnsi"/>
          <w:lang w:eastAsia="it-IT"/>
        </w:rPr>
        <w:t>Education</w:t>
      </w:r>
      <w:proofErr w:type="spellEnd"/>
      <w:r w:rsidR="00A8512B">
        <w:rPr>
          <w:rFonts w:asciiTheme="minorHAnsi" w:eastAsia="Calibri" w:hAnsiTheme="minorHAnsi" w:cstheme="minorHAnsi"/>
          <w:lang w:eastAsia="it-IT"/>
        </w:rPr>
        <w:t xml:space="preserve"> &amp; Communications </w:t>
      </w:r>
      <w:proofErr w:type="spellStart"/>
      <w:r w:rsidR="00A8512B">
        <w:rPr>
          <w:rFonts w:asciiTheme="minorHAnsi" w:eastAsia="Calibri" w:hAnsiTheme="minorHAnsi" w:cstheme="minorHAnsi"/>
          <w:lang w:eastAsia="it-IT"/>
        </w:rPr>
        <w:t>Specialist</w:t>
      </w:r>
      <w:proofErr w:type="spellEnd"/>
      <w:r w:rsidR="00A8512B">
        <w:rPr>
          <w:rFonts w:asciiTheme="minorHAnsi" w:eastAsia="Calibri" w:hAnsiTheme="minorHAnsi" w:cstheme="minorHAnsi"/>
          <w:lang w:eastAsia="it-IT"/>
        </w:rPr>
        <w:t xml:space="preserve"> di RFK Italia,</w:t>
      </w:r>
      <w:r w:rsidR="003D32DB">
        <w:rPr>
          <w:rFonts w:asciiTheme="minorHAnsi" w:eastAsia="Calibri" w:hAnsiTheme="minorHAnsi" w:cstheme="minorHAnsi"/>
          <w:lang w:eastAsia="it-IT"/>
        </w:rPr>
        <w:t xml:space="preserve"> </w:t>
      </w:r>
      <w:r w:rsidR="00542162">
        <w:rPr>
          <w:rFonts w:asciiTheme="minorHAnsi" w:eastAsia="Calibri" w:hAnsiTheme="minorHAnsi" w:cstheme="minorHAnsi"/>
          <w:lang w:eastAsia="it-IT"/>
        </w:rPr>
        <w:t xml:space="preserve">all’interno del Club dei Docenti di </w:t>
      </w:r>
      <w:proofErr w:type="spellStart"/>
      <w:r w:rsidR="00542162">
        <w:rPr>
          <w:rFonts w:asciiTheme="minorHAnsi" w:eastAsia="Calibri" w:hAnsiTheme="minorHAnsi" w:cstheme="minorHAnsi"/>
          <w:lang w:eastAsia="it-IT"/>
        </w:rPr>
        <w:t>edulia</w:t>
      </w:r>
      <w:proofErr w:type="spellEnd"/>
      <w:r w:rsidR="00542162">
        <w:rPr>
          <w:rFonts w:asciiTheme="minorHAnsi" w:eastAsia="Calibri" w:hAnsiTheme="minorHAnsi" w:cstheme="minorHAnsi"/>
          <w:lang w:eastAsia="it-IT"/>
        </w:rPr>
        <w:t xml:space="preserve"> Treccani Scuola</w:t>
      </w:r>
      <w:r w:rsidR="00C30711">
        <w:rPr>
          <w:rFonts w:asciiTheme="minorHAnsi" w:eastAsia="Calibri" w:hAnsiTheme="minorHAnsi" w:cstheme="minorHAnsi"/>
          <w:lang w:eastAsia="it-IT"/>
        </w:rPr>
        <w:t>.</w:t>
      </w:r>
    </w:p>
    <w:p w14:paraId="53C7DBDE" w14:textId="08A7BF8D" w:rsidR="00874B3E" w:rsidRPr="00874B3E" w:rsidRDefault="00874B3E" w:rsidP="00874B3E">
      <w:pPr>
        <w:spacing w:after="0" w:line="240" w:lineRule="auto"/>
        <w:rPr>
          <w:rFonts w:asciiTheme="minorHAnsi" w:eastAsia="Calibri" w:hAnsiTheme="minorHAnsi" w:cstheme="minorHAnsi"/>
          <w:lang w:eastAsia="it-IT"/>
        </w:rPr>
      </w:pPr>
      <w:r>
        <w:rPr>
          <w:rFonts w:asciiTheme="minorHAnsi" w:eastAsia="Calibri" w:hAnsiTheme="minorHAnsi" w:cstheme="minorHAnsi"/>
          <w:lang w:eastAsia="it-IT"/>
        </w:rPr>
        <w:t xml:space="preserve">Per partecipare al Webinar: </w:t>
      </w:r>
      <w:hyperlink r:id="rId10" w:tgtFrame="_blank" w:history="1">
        <w:r w:rsidRPr="00874B3E">
          <w:rPr>
            <w:rStyle w:val="Collegamentoipertestuale"/>
            <w:rFonts w:asciiTheme="minorHAnsi" w:eastAsia="Calibri" w:hAnsiTheme="minorHAnsi" w:cstheme="minorHAnsi"/>
            <w:lang w:eastAsia="it-IT"/>
          </w:rPr>
          <w:t>https://us02web.zoom.us/webinar/register/WN_m9Vjnn0aRIyjQ_fSfhjLQg</w:t>
        </w:r>
      </w:hyperlink>
      <w:r w:rsidRPr="00874B3E">
        <w:rPr>
          <w:rFonts w:asciiTheme="minorHAnsi" w:eastAsia="Calibri" w:hAnsiTheme="minorHAnsi" w:cstheme="minorHAnsi"/>
          <w:lang w:eastAsia="it-IT"/>
        </w:rPr>
        <w:br/>
      </w:r>
    </w:p>
    <w:p w14:paraId="354AB07C" w14:textId="227BEA5D" w:rsidR="00874B3E" w:rsidRPr="00874B3E" w:rsidRDefault="00874B3E" w:rsidP="00874B3E">
      <w:pPr>
        <w:spacing w:after="0" w:line="240" w:lineRule="auto"/>
        <w:rPr>
          <w:rFonts w:asciiTheme="minorHAnsi" w:eastAsia="Calibri" w:hAnsiTheme="minorHAnsi" w:cstheme="minorHAnsi"/>
          <w:lang w:eastAsia="it-IT"/>
        </w:rPr>
      </w:pPr>
      <w:r w:rsidRPr="00874B3E">
        <w:rPr>
          <w:rFonts w:asciiTheme="minorHAnsi" w:eastAsia="Calibri" w:hAnsiTheme="minorHAnsi" w:cstheme="minorHAnsi"/>
          <w:lang w:eastAsia="it-IT"/>
        </w:rPr>
        <w:t xml:space="preserve">La partecipazione all'incontro </w:t>
      </w:r>
      <w:proofErr w:type="spellStart"/>
      <w:r w:rsidRPr="00874B3E">
        <w:rPr>
          <w:rFonts w:asciiTheme="minorHAnsi" w:eastAsia="Calibri" w:hAnsiTheme="minorHAnsi" w:cstheme="minorHAnsi"/>
          <w:lang w:eastAsia="it-IT"/>
        </w:rPr>
        <w:t>da</w:t>
      </w:r>
      <w:proofErr w:type="spellEnd"/>
      <w:r w:rsidRPr="00874B3E">
        <w:rPr>
          <w:rFonts w:asciiTheme="minorHAnsi" w:eastAsia="Calibri" w:hAnsiTheme="minorHAnsi" w:cstheme="minorHAnsi"/>
          <w:lang w:eastAsia="it-IT"/>
        </w:rPr>
        <w:t xml:space="preserve"> diritto a un attestato valido per la formazione in servizio del personale della scuola. </w:t>
      </w:r>
    </w:p>
    <w:p w14:paraId="145CAE16" w14:textId="0D6160EA" w:rsidR="00874B3E" w:rsidRDefault="00874B3E" w:rsidP="002A5B3F">
      <w:pPr>
        <w:spacing w:after="0" w:line="240" w:lineRule="auto"/>
        <w:rPr>
          <w:rFonts w:asciiTheme="minorHAnsi" w:eastAsia="Calibri" w:hAnsiTheme="minorHAnsi" w:cstheme="minorHAnsi"/>
          <w:lang w:eastAsia="it-IT"/>
        </w:rPr>
      </w:pPr>
    </w:p>
    <w:p w14:paraId="5610AF1A" w14:textId="77777777" w:rsidR="002A5B3F" w:rsidRDefault="002A5B3F" w:rsidP="002A5B3F">
      <w:pPr>
        <w:spacing w:after="0" w:line="240" w:lineRule="auto"/>
        <w:rPr>
          <w:rFonts w:asciiTheme="minorHAnsi" w:eastAsia="Calibri" w:hAnsiTheme="minorHAnsi" w:cstheme="minorHAnsi"/>
          <w:lang w:eastAsia="it-IT"/>
        </w:rPr>
      </w:pPr>
    </w:p>
    <w:p w14:paraId="26E789A2" w14:textId="77777777" w:rsidR="00A8512B" w:rsidRPr="00D54996" w:rsidRDefault="00A8512B" w:rsidP="002A5B3F">
      <w:pPr>
        <w:spacing w:after="0" w:line="240" w:lineRule="auto"/>
        <w:rPr>
          <w:rFonts w:asciiTheme="minorHAnsi" w:eastAsia="Calibri" w:hAnsiTheme="minorHAnsi" w:cstheme="minorHAnsi"/>
          <w:lang w:eastAsia="it-IT"/>
        </w:rPr>
      </w:pPr>
    </w:p>
    <w:p w14:paraId="168F8D9B" w14:textId="77777777" w:rsidR="002A5B3F" w:rsidRDefault="00747CCD" w:rsidP="002A5B3F">
      <w:pPr>
        <w:spacing w:after="0" w:line="240" w:lineRule="auto"/>
        <w:rPr>
          <w:rFonts w:asciiTheme="minorHAnsi" w:eastAsia="Calibri" w:hAnsiTheme="minorHAnsi" w:cstheme="minorHAnsi"/>
          <w:lang w:eastAsia="it-IT"/>
        </w:rPr>
      </w:pPr>
      <w:r w:rsidRPr="009D03B8">
        <w:rPr>
          <w:rFonts w:asciiTheme="minorHAnsi" w:eastAsia="Calibri" w:hAnsiTheme="minorHAnsi" w:cstheme="minorHAnsi"/>
          <w:lang w:eastAsia="it-IT"/>
        </w:rPr>
        <w:t>Per ulteriori informazioni</w:t>
      </w:r>
      <w:r>
        <w:rPr>
          <w:rFonts w:asciiTheme="minorHAnsi" w:eastAsia="Calibri" w:hAnsiTheme="minorHAnsi" w:cstheme="minorHAnsi"/>
          <w:lang w:eastAsia="it-IT"/>
        </w:rPr>
        <w:t xml:space="preserve">, elenco docenti </w:t>
      </w:r>
      <w:r w:rsidRPr="009D03B8">
        <w:rPr>
          <w:rFonts w:asciiTheme="minorHAnsi" w:eastAsia="Calibri" w:hAnsiTheme="minorHAnsi" w:cstheme="minorHAnsi"/>
          <w:lang w:eastAsia="it-IT"/>
        </w:rPr>
        <w:t xml:space="preserve">e </w:t>
      </w:r>
      <w:r>
        <w:rPr>
          <w:rFonts w:asciiTheme="minorHAnsi" w:eastAsia="Calibri" w:hAnsiTheme="minorHAnsi" w:cstheme="minorHAnsi"/>
          <w:lang w:eastAsia="it-IT"/>
        </w:rPr>
        <w:t xml:space="preserve">iscrizioni: </w:t>
      </w:r>
    </w:p>
    <w:p w14:paraId="7B65DC9C" w14:textId="77777777" w:rsidR="000D0D13" w:rsidRDefault="00874B3E" w:rsidP="002A5B3F">
      <w:pPr>
        <w:spacing w:after="0" w:line="240" w:lineRule="auto"/>
        <w:rPr>
          <w:rFonts w:asciiTheme="minorHAnsi" w:eastAsia="Calibri" w:hAnsiTheme="minorHAnsi" w:cstheme="minorHAnsi"/>
          <w:lang w:eastAsia="it-IT"/>
        </w:rPr>
      </w:pPr>
      <w:hyperlink r:id="rId11" w:history="1">
        <w:r w:rsidR="002A5B3F" w:rsidRPr="0039725F">
          <w:rPr>
            <w:rStyle w:val="Collegamentoipertestuale"/>
            <w:rFonts w:asciiTheme="minorHAnsi" w:eastAsia="Calibri" w:hAnsiTheme="minorHAnsi" w:cstheme="minorHAnsi"/>
            <w:lang w:eastAsia="it-IT"/>
          </w:rPr>
          <w:t>https://www.rfkitalia.org/rfk/civicattiva.html</w:t>
        </w:r>
      </w:hyperlink>
      <w:r w:rsidR="00747CCD">
        <w:rPr>
          <w:rFonts w:asciiTheme="minorHAnsi" w:eastAsia="Calibri" w:hAnsiTheme="minorHAnsi" w:cstheme="minorHAnsi"/>
          <w:lang w:eastAsia="it-IT"/>
        </w:rPr>
        <w:t xml:space="preserve"> </w:t>
      </w:r>
    </w:p>
    <w:p w14:paraId="4BB068E8" w14:textId="00DF9E08" w:rsidR="00747CCD" w:rsidRPr="009D03B8" w:rsidRDefault="00874B3E" w:rsidP="002A5B3F">
      <w:pPr>
        <w:spacing w:after="0" w:line="240" w:lineRule="auto"/>
        <w:rPr>
          <w:rFonts w:asciiTheme="minorHAnsi" w:eastAsia="Calibri" w:hAnsiTheme="minorHAnsi" w:cstheme="minorHAnsi"/>
          <w:lang w:eastAsia="it-IT"/>
        </w:rPr>
      </w:pPr>
      <w:hyperlink r:id="rId12" w:history="1">
        <w:r w:rsidR="00DE5808" w:rsidRPr="0039725F">
          <w:rPr>
            <w:rStyle w:val="Collegamentoipertestuale"/>
            <w:rFonts w:asciiTheme="minorHAnsi" w:eastAsia="Calibri" w:hAnsiTheme="minorHAnsi" w:cstheme="minorHAnsi"/>
            <w:lang w:eastAsia="it-IT"/>
          </w:rPr>
          <w:t>https://corsi-scuola.edulia.it/prodotto/civicattiva-iii-la-scuola-e-di-tutti-il-contrasto-alle-poverta-educative/</w:t>
        </w:r>
      </w:hyperlink>
      <w:r w:rsidR="00747CCD">
        <w:rPr>
          <w:rFonts w:asciiTheme="minorHAnsi" w:eastAsia="Calibri" w:hAnsiTheme="minorHAnsi" w:cstheme="minorHAnsi"/>
          <w:lang w:eastAsia="it-IT"/>
        </w:rPr>
        <w:t xml:space="preserve"> </w:t>
      </w:r>
    </w:p>
    <w:p w14:paraId="0181C89C" w14:textId="77777777" w:rsidR="005E1AB5" w:rsidRPr="005E1AB5" w:rsidRDefault="005E1AB5" w:rsidP="00B4673C">
      <w:pPr>
        <w:spacing w:after="270" w:line="240" w:lineRule="auto"/>
        <w:rPr>
          <w:rFonts w:asciiTheme="minorHAnsi" w:eastAsia="Calibri" w:hAnsiTheme="minorHAnsi" w:cstheme="minorHAnsi"/>
          <w:b/>
          <w:bCs/>
          <w:sz w:val="20"/>
          <w:szCs w:val="20"/>
          <w:lang w:eastAsia="it-IT"/>
        </w:rPr>
      </w:pPr>
    </w:p>
    <w:p w14:paraId="1E469BFF" w14:textId="211E90FF" w:rsidR="00F646F1" w:rsidRPr="003D32DB" w:rsidRDefault="00CC31FC" w:rsidP="000B494E">
      <w:pPr>
        <w:spacing w:after="0" w:line="240" w:lineRule="auto"/>
        <w:rPr>
          <w:rFonts w:asciiTheme="minorHAnsi" w:eastAsia="Calibri" w:hAnsiTheme="minorHAnsi" w:cstheme="minorHAnsi"/>
          <w:b/>
          <w:bCs/>
          <w:sz w:val="20"/>
          <w:szCs w:val="20"/>
          <w:lang w:eastAsia="it-IT"/>
        </w:rPr>
      </w:pPr>
      <w:r w:rsidRPr="003D32DB">
        <w:rPr>
          <w:rFonts w:asciiTheme="minorHAnsi" w:eastAsia="Calibri" w:hAnsiTheme="minorHAnsi" w:cstheme="minorHAnsi"/>
          <w:b/>
          <w:bCs/>
          <w:sz w:val="20"/>
          <w:szCs w:val="20"/>
          <w:lang w:eastAsia="it-IT"/>
        </w:rPr>
        <w:t>ROBERT F. KENNEDY HUMAN RIGHTS</w:t>
      </w:r>
    </w:p>
    <w:p w14:paraId="1ED53A19" w14:textId="68EA487E" w:rsidR="00B4673C" w:rsidRPr="00F646F1" w:rsidRDefault="0033016E" w:rsidP="000B494E">
      <w:pPr>
        <w:spacing w:after="0" w:line="240" w:lineRule="auto"/>
        <w:rPr>
          <w:rFonts w:asciiTheme="minorHAnsi" w:eastAsia="Calibri" w:hAnsiTheme="minorHAnsi" w:cstheme="minorHAnsi"/>
          <w:b/>
          <w:bCs/>
          <w:lang w:eastAsia="it-IT"/>
        </w:rPr>
      </w:pPr>
      <w:r w:rsidRPr="0033016E">
        <w:rPr>
          <w:rFonts w:asciiTheme="minorHAnsi" w:eastAsia="Calibri" w:hAnsiTheme="minorHAnsi" w:cstheme="minorHAnsi"/>
          <w:i/>
          <w:iCs/>
          <w:sz w:val="20"/>
          <w:szCs w:val="20"/>
          <w:lang w:eastAsia="it-IT"/>
        </w:rPr>
        <w:t>La Robert F. Kennedy Human Rights è un’organizzazione no profit creata nel 1968. Nel 2004 il Robert F. Kennedy Human Rights, presieduto da Kerry Kennedy, settima figlia di Robert Kennedy, lanciò in Italia, il progetto educativo “</w:t>
      </w:r>
      <w:proofErr w:type="spellStart"/>
      <w:r w:rsidRPr="0033016E">
        <w:rPr>
          <w:rFonts w:asciiTheme="minorHAnsi" w:eastAsia="Calibri" w:hAnsiTheme="minorHAnsi" w:cstheme="minorHAnsi"/>
          <w:i/>
          <w:iCs/>
          <w:sz w:val="20"/>
          <w:szCs w:val="20"/>
          <w:lang w:eastAsia="it-IT"/>
        </w:rPr>
        <w:t>Speak</w:t>
      </w:r>
      <w:proofErr w:type="spellEnd"/>
      <w:r w:rsidRPr="0033016E">
        <w:rPr>
          <w:rFonts w:asciiTheme="minorHAnsi" w:eastAsia="Calibri" w:hAnsiTheme="minorHAnsi" w:cstheme="minorHAnsi"/>
          <w:i/>
          <w:iCs/>
          <w:sz w:val="20"/>
          <w:szCs w:val="20"/>
          <w:lang w:eastAsia="it-IT"/>
        </w:rPr>
        <w:t xml:space="preserve"> Truth To Power”, un’iniziativa globale dedicata alla formazione e sensibilizzazione sul tema dei diritti umani. L’anno seguente, grazie al grande interesse da parte di istituzioni e società civile, è stata costituita l’Associazione Robert F. Kennedy Foundation of Italy Onlus (Robert F. Kennedy Human Rights Italia). L’organizzazione ha stabilito la propria sede in Italia con l’intento di sensibilizzare l’opinione pubblica alle storie e alle attività dei difensori dei diritti umani: persone comuni che, di fronte a ingiustizie, violazioni e abusi, hanno scelto di dedicare la propria vita agli altri.</w:t>
      </w:r>
      <w:r w:rsidR="00F646F1">
        <w:rPr>
          <w:rFonts w:asciiTheme="minorHAnsi" w:eastAsia="Calibri" w:hAnsiTheme="minorHAnsi" w:cstheme="minorHAnsi"/>
          <w:b/>
          <w:bCs/>
          <w:lang w:eastAsia="it-IT"/>
        </w:rPr>
        <w:t xml:space="preserve"> </w:t>
      </w:r>
      <w:r w:rsidRPr="0033016E">
        <w:rPr>
          <w:rFonts w:asciiTheme="minorHAnsi" w:eastAsia="Calibri" w:hAnsiTheme="minorHAnsi" w:cstheme="minorHAnsi"/>
          <w:i/>
          <w:iCs/>
          <w:sz w:val="20"/>
          <w:szCs w:val="20"/>
          <w:lang w:eastAsia="it-IT"/>
        </w:rPr>
        <w:t>I progetti del Robert F. Kennedy Human Rights Italia sono dedicati all’educazione ai diritti umani, all’advocacy, al sostegno alla comunità e all'inclusione socio lavorativa di persone vulnerabili.</w:t>
      </w:r>
    </w:p>
    <w:p w14:paraId="0056F516" w14:textId="104D1E6A" w:rsidR="00D91BF5" w:rsidRDefault="00D7495F" w:rsidP="00E65EEC">
      <w:pPr>
        <w:pStyle w:val="Corpotesto"/>
        <w:ind w:right="-8"/>
        <w:jc w:val="both"/>
        <w:rPr>
          <w:rFonts w:asciiTheme="minorHAnsi" w:hAnsiTheme="minorHAnsi" w:cstheme="minorHAnsi"/>
          <w:sz w:val="24"/>
          <w:szCs w:val="24"/>
        </w:rPr>
      </w:pPr>
      <w:r w:rsidRPr="00D329C5">
        <w:rPr>
          <w:rFonts w:asciiTheme="minorHAnsi" w:hAnsiTheme="minorHAnsi" w:cstheme="minorHAnsi"/>
          <w:sz w:val="24"/>
          <w:szCs w:val="24"/>
        </w:rPr>
        <w:t xml:space="preserve"> </w:t>
      </w:r>
    </w:p>
    <w:p w14:paraId="11830BD9" w14:textId="77777777" w:rsidR="00747CCD" w:rsidRPr="00314971" w:rsidRDefault="00747CCD" w:rsidP="00747CCD">
      <w:pPr>
        <w:spacing w:after="0" w:line="240" w:lineRule="auto"/>
        <w:rPr>
          <w:rFonts w:asciiTheme="minorHAnsi" w:eastAsia="Calibri" w:hAnsiTheme="minorHAnsi" w:cstheme="minorHAnsi"/>
          <w:b/>
          <w:bCs/>
          <w:i/>
          <w:iCs/>
          <w:sz w:val="20"/>
          <w:szCs w:val="20"/>
          <w:lang w:eastAsia="it-IT"/>
        </w:rPr>
      </w:pPr>
      <w:proofErr w:type="spellStart"/>
      <w:r w:rsidRPr="00314971">
        <w:rPr>
          <w:rFonts w:asciiTheme="minorHAnsi" w:eastAsia="Calibri" w:hAnsiTheme="minorHAnsi" w:cstheme="minorHAnsi"/>
          <w:b/>
          <w:bCs/>
          <w:i/>
          <w:iCs/>
          <w:sz w:val="20"/>
          <w:szCs w:val="20"/>
          <w:lang w:eastAsia="it-IT"/>
        </w:rPr>
        <w:lastRenderedPageBreak/>
        <w:t>edulia</w:t>
      </w:r>
      <w:proofErr w:type="spellEnd"/>
      <w:r w:rsidRPr="00314971">
        <w:rPr>
          <w:rFonts w:asciiTheme="minorHAnsi" w:eastAsia="Calibri" w:hAnsiTheme="minorHAnsi" w:cstheme="minorHAnsi"/>
          <w:b/>
          <w:bCs/>
          <w:i/>
          <w:iCs/>
          <w:sz w:val="20"/>
          <w:szCs w:val="20"/>
          <w:lang w:eastAsia="it-IT"/>
        </w:rPr>
        <w:t xml:space="preserve"> dal Sapere Treccani</w:t>
      </w:r>
    </w:p>
    <w:p w14:paraId="6B6A3356" w14:textId="77777777" w:rsidR="00747CCD" w:rsidRPr="00314971" w:rsidRDefault="00747CCD" w:rsidP="00747CCD">
      <w:pPr>
        <w:spacing w:after="0" w:line="240" w:lineRule="auto"/>
        <w:rPr>
          <w:rFonts w:asciiTheme="minorHAnsi" w:eastAsia="Calibri" w:hAnsiTheme="minorHAnsi" w:cstheme="minorHAnsi"/>
          <w:i/>
          <w:iCs/>
          <w:sz w:val="20"/>
          <w:szCs w:val="20"/>
          <w:lang w:eastAsia="it-IT"/>
        </w:rPr>
      </w:pPr>
      <w:proofErr w:type="spellStart"/>
      <w:r w:rsidRPr="00314971">
        <w:rPr>
          <w:rFonts w:asciiTheme="minorHAnsi" w:eastAsia="Calibri" w:hAnsiTheme="minorHAnsi" w:cstheme="minorHAnsi"/>
          <w:i/>
          <w:iCs/>
          <w:sz w:val="20"/>
          <w:szCs w:val="20"/>
          <w:lang w:eastAsia="it-IT"/>
        </w:rPr>
        <w:t>edulia</w:t>
      </w:r>
      <w:proofErr w:type="spellEnd"/>
      <w:r w:rsidRPr="00314971">
        <w:rPr>
          <w:rFonts w:asciiTheme="minorHAnsi" w:eastAsia="Calibri" w:hAnsiTheme="minorHAnsi" w:cstheme="minorHAnsi"/>
          <w:i/>
          <w:iCs/>
          <w:sz w:val="20"/>
          <w:szCs w:val="20"/>
          <w:lang w:eastAsia="it-IT"/>
        </w:rPr>
        <w:t xml:space="preserve"> dal Sapere Treccani è il nuovo polo </w:t>
      </w:r>
      <w:proofErr w:type="spellStart"/>
      <w:r w:rsidRPr="00314971">
        <w:rPr>
          <w:rFonts w:asciiTheme="minorHAnsi" w:eastAsia="Calibri" w:hAnsiTheme="minorHAnsi" w:cstheme="minorHAnsi"/>
          <w:i/>
          <w:iCs/>
          <w:sz w:val="20"/>
          <w:szCs w:val="20"/>
          <w:lang w:eastAsia="it-IT"/>
        </w:rPr>
        <w:t>edutech</w:t>
      </w:r>
      <w:proofErr w:type="spellEnd"/>
      <w:r w:rsidRPr="00314971">
        <w:rPr>
          <w:rFonts w:asciiTheme="minorHAnsi" w:eastAsia="Calibri" w:hAnsiTheme="minorHAnsi" w:cstheme="minorHAnsi"/>
          <w:i/>
          <w:iCs/>
          <w:sz w:val="20"/>
          <w:szCs w:val="20"/>
          <w:lang w:eastAsia="it-IT"/>
        </w:rPr>
        <w:t xml:space="preserve"> dell’Istituto dell’Enciclopedia Italiana che fornisce contenuti e strumenti per l'educazione, l'ispirazione e l'orientamento dei giovani e giovani adulti. Due linee, </w:t>
      </w:r>
      <w:proofErr w:type="spellStart"/>
      <w:r w:rsidRPr="00314971">
        <w:rPr>
          <w:rFonts w:asciiTheme="minorHAnsi" w:eastAsia="Calibri" w:hAnsiTheme="minorHAnsi" w:cstheme="minorHAnsi"/>
          <w:i/>
          <w:iCs/>
          <w:sz w:val="20"/>
          <w:szCs w:val="20"/>
          <w:lang w:eastAsia="it-IT"/>
        </w:rPr>
        <w:t>edulia</w:t>
      </w:r>
      <w:proofErr w:type="spellEnd"/>
      <w:r w:rsidRPr="00314971">
        <w:rPr>
          <w:rFonts w:asciiTheme="minorHAnsi" w:eastAsia="Calibri" w:hAnsiTheme="minorHAnsi" w:cstheme="minorHAnsi"/>
          <w:i/>
          <w:iCs/>
          <w:sz w:val="20"/>
          <w:szCs w:val="20"/>
          <w:lang w:eastAsia="it-IT"/>
        </w:rPr>
        <w:t xml:space="preserve"> Treccani Scuola ed </w:t>
      </w:r>
      <w:proofErr w:type="spellStart"/>
      <w:r w:rsidRPr="00314971">
        <w:rPr>
          <w:rFonts w:asciiTheme="minorHAnsi" w:eastAsia="Calibri" w:hAnsiTheme="minorHAnsi" w:cstheme="minorHAnsi"/>
          <w:i/>
          <w:iCs/>
          <w:sz w:val="20"/>
          <w:szCs w:val="20"/>
          <w:lang w:eastAsia="it-IT"/>
        </w:rPr>
        <w:t>edulia</w:t>
      </w:r>
      <w:proofErr w:type="spellEnd"/>
      <w:r w:rsidRPr="00314971">
        <w:rPr>
          <w:rFonts w:asciiTheme="minorHAnsi" w:eastAsia="Calibri" w:hAnsiTheme="minorHAnsi" w:cstheme="minorHAnsi"/>
          <w:i/>
          <w:iCs/>
          <w:sz w:val="20"/>
          <w:szCs w:val="20"/>
          <w:lang w:eastAsia="it-IT"/>
        </w:rPr>
        <w:t xml:space="preserve"> Masterclass, entrambe ad abbonamento, con una sola e importante missione che fonda le sue radici nel lavoro dell’Istituto Treccani: diffondere una cultura accessibile, condivisa, per tutte e per tutti. Con un’offerta formativa originale, trasversale, accessibile e certificata, </w:t>
      </w:r>
      <w:proofErr w:type="spellStart"/>
      <w:r w:rsidRPr="00314971">
        <w:rPr>
          <w:rFonts w:asciiTheme="minorHAnsi" w:eastAsia="Calibri" w:hAnsiTheme="minorHAnsi" w:cstheme="minorHAnsi"/>
          <w:i/>
          <w:iCs/>
          <w:sz w:val="20"/>
          <w:szCs w:val="20"/>
          <w:lang w:eastAsia="it-IT"/>
        </w:rPr>
        <w:t>edulia</w:t>
      </w:r>
      <w:proofErr w:type="spellEnd"/>
      <w:r w:rsidRPr="00314971">
        <w:rPr>
          <w:rFonts w:asciiTheme="minorHAnsi" w:eastAsia="Calibri" w:hAnsiTheme="minorHAnsi" w:cstheme="minorHAnsi"/>
          <w:i/>
          <w:iCs/>
          <w:sz w:val="20"/>
          <w:szCs w:val="20"/>
          <w:lang w:eastAsia="it-IT"/>
        </w:rPr>
        <w:t xml:space="preserve"> vuole contribuire attivamente alla costruzione di una nuova visione di cultura nel nostro Paese.</w:t>
      </w:r>
    </w:p>
    <w:p w14:paraId="64404A39" w14:textId="77777777" w:rsidR="00747CCD" w:rsidRPr="009F6E03" w:rsidRDefault="00747CCD" w:rsidP="00747CCD"/>
    <w:p w14:paraId="116C60C6" w14:textId="77777777" w:rsidR="00747CCD" w:rsidRPr="009F6E03" w:rsidRDefault="00747CCD" w:rsidP="00747CCD"/>
    <w:p w14:paraId="3182AE25" w14:textId="77777777" w:rsidR="00747CCD" w:rsidRDefault="00747CCD" w:rsidP="00747CCD">
      <w:pPr>
        <w:spacing w:after="0" w:line="240" w:lineRule="auto"/>
        <w:jc w:val="right"/>
        <w:rPr>
          <w:b/>
          <w:bCs/>
          <w:sz w:val="18"/>
          <w:szCs w:val="18"/>
        </w:rPr>
      </w:pPr>
      <w:r>
        <w:tab/>
      </w:r>
      <w:r w:rsidRPr="004D7595">
        <w:rPr>
          <w:b/>
          <w:bCs/>
          <w:sz w:val="18"/>
          <w:szCs w:val="18"/>
        </w:rPr>
        <w:t>Ufficio stampa</w:t>
      </w:r>
      <w:r>
        <w:rPr>
          <w:rFonts w:eastAsia="Avenir" w:cstheme="minorHAnsi"/>
        </w:rPr>
        <w:t xml:space="preserve"> </w:t>
      </w:r>
      <w:proofErr w:type="spellStart"/>
      <w:r w:rsidRPr="00A076B9">
        <w:rPr>
          <w:b/>
          <w:bCs/>
          <w:sz w:val="18"/>
          <w:szCs w:val="18"/>
        </w:rPr>
        <w:t>edulia</w:t>
      </w:r>
      <w:proofErr w:type="spellEnd"/>
      <w:r w:rsidRPr="00A076B9">
        <w:rPr>
          <w:b/>
          <w:bCs/>
          <w:sz w:val="18"/>
          <w:szCs w:val="18"/>
        </w:rPr>
        <w:t xml:space="preserve"> dal Sapere Treccani</w:t>
      </w:r>
    </w:p>
    <w:p w14:paraId="7D5F8DF1" w14:textId="77777777" w:rsidR="00747CCD" w:rsidRPr="004B136F" w:rsidRDefault="00747CCD" w:rsidP="00747CCD">
      <w:pPr>
        <w:autoSpaceDE w:val="0"/>
        <w:autoSpaceDN w:val="0"/>
        <w:adjustRightInd w:val="0"/>
        <w:spacing w:after="0" w:line="240" w:lineRule="auto"/>
        <w:jc w:val="right"/>
        <w:rPr>
          <w:b/>
          <w:bCs/>
          <w:sz w:val="18"/>
          <w:szCs w:val="18"/>
        </w:rPr>
      </w:pPr>
      <w:r w:rsidRPr="004B136F">
        <w:rPr>
          <w:b/>
          <w:bCs/>
          <w:sz w:val="18"/>
          <w:szCs w:val="18"/>
        </w:rPr>
        <w:t>Mongini Comunicazione</w:t>
      </w:r>
    </w:p>
    <w:p w14:paraId="55D541D9" w14:textId="77777777" w:rsidR="00747CCD" w:rsidRPr="004B136F" w:rsidRDefault="00747CCD" w:rsidP="00747CCD">
      <w:pPr>
        <w:autoSpaceDE w:val="0"/>
        <w:autoSpaceDN w:val="0"/>
        <w:adjustRightInd w:val="0"/>
        <w:spacing w:after="0" w:line="240" w:lineRule="auto"/>
        <w:jc w:val="right"/>
        <w:rPr>
          <w:sz w:val="18"/>
          <w:szCs w:val="18"/>
        </w:rPr>
      </w:pPr>
      <w:r w:rsidRPr="004B136F">
        <w:rPr>
          <w:sz w:val="18"/>
          <w:szCs w:val="18"/>
        </w:rPr>
        <w:t>Andrea Grandi</w:t>
      </w:r>
    </w:p>
    <w:p w14:paraId="714BFFDD" w14:textId="77777777" w:rsidR="00747CCD" w:rsidRPr="004B136F" w:rsidRDefault="00874B3E" w:rsidP="00747CCD">
      <w:pPr>
        <w:autoSpaceDE w:val="0"/>
        <w:autoSpaceDN w:val="0"/>
        <w:adjustRightInd w:val="0"/>
        <w:spacing w:after="0" w:line="240" w:lineRule="auto"/>
        <w:jc w:val="right"/>
        <w:rPr>
          <w:sz w:val="18"/>
          <w:szCs w:val="18"/>
        </w:rPr>
      </w:pPr>
      <w:hyperlink r:id="rId13" w:history="1">
        <w:r w:rsidR="00747CCD" w:rsidRPr="004B136F">
          <w:rPr>
            <w:rStyle w:val="Collegamentoipertestuale"/>
            <w:sz w:val="18"/>
            <w:szCs w:val="18"/>
          </w:rPr>
          <w:t>agrandi@monginicomunicazione.com</w:t>
        </w:r>
      </w:hyperlink>
      <w:r w:rsidR="00747CCD" w:rsidRPr="004B136F">
        <w:rPr>
          <w:sz w:val="18"/>
          <w:szCs w:val="18"/>
        </w:rPr>
        <w:t xml:space="preserve"> </w:t>
      </w:r>
    </w:p>
    <w:p w14:paraId="0BA3BFEB" w14:textId="77777777" w:rsidR="00747CCD" w:rsidRPr="00971DE2" w:rsidRDefault="00747CCD" w:rsidP="00747CCD">
      <w:pPr>
        <w:autoSpaceDE w:val="0"/>
        <w:autoSpaceDN w:val="0"/>
        <w:adjustRightInd w:val="0"/>
        <w:spacing w:after="0" w:line="240" w:lineRule="auto"/>
        <w:jc w:val="right"/>
        <w:rPr>
          <w:sz w:val="18"/>
          <w:szCs w:val="18"/>
          <w:lang w:val="en-US"/>
        </w:rPr>
      </w:pPr>
      <w:r w:rsidRPr="00971DE2">
        <w:rPr>
          <w:sz w:val="18"/>
          <w:szCs w:val="18"/>
          <w:lang w:val="en-US"/>
        </w:rPr>
        <w:t>+39 340 365 6905</w:t>
      </w:r>
    </w:p>
    <w:p w14:paraId="0D2491B4" w14:textId="77777777" w:rsidR="00747CCD" w:rsidRPr="00971DE2" w:rsidRDefault="00747CCD" w:rsidP="00E65EEC">
      <w:pPr>
        <w:pStyle w:val="Corpotesto"/>
        <w:ind w:right="-8"/>
        <w:jc w:val="both"/>
        <w:rPr>
          <w:rFonts w:asciiTheme="minorHAnsi" w:hAnsiTheme="minorHAnsi" w:cstheme="minorHAnsi"/>
          <w:sz w:val="24"/>
          <w:szCs w:val="24"/>
          <w:lang w:val="en-US"/>
        </w:rPr>
      </w:pPr>
    </w:p>
    <w:p w14:paraId="00DD2184" w14:textId="4BF16652" w:rsidR="00DE5808" w:rsidRPr="00971DE2" w:rsidRDefault="00DE5808" w:rsidP="00DE5808">
      <w:pPr>
        <w:pStyle w:val="Corpotesto"/>
        <w:ind w:right="-8"/>
        <w:jc w:val="right"/>
        <w:rPr>
          <w:rFonts w:ascii="Proxima Nova Rg" w:eastAsiaTheme="minorHAnsi" w:hAnsi="Proxima Nova Rg" w:cstheme="minorBidi"/>
          <w:b/>
          <w:bCs/>
          <w:sz w:val="18"/>
          <w:szCs w:val="18"/>
          <w:lang w:val="en-US"/>
        </w:rPr>
      </w:pPr>
      <w:r w:rsidRPr="00971DE2">
        <w:rPr>
          <w:rFonts w:ascii="Proxima Nova Rg" w:eastAsiaTheme="minorHAnsi" w:hAnsi="Proxima Nova Rg" w:cstheme="minorBidi"/>
          <w:b/>
          <w:bCs/>
          <w:sz w:val="18"/>
          <w:szCs w:val="18"/>
          <w:lang w:val="en-US"/>
        </w:rPr>
        <w:t xml:space="preserve">Ufficio </w:t>
      </w:r>
      <w:proofErr w:type="spellStart"/>
      <w:r w:rsidRPr="00971DE2">
        <w:rPr>
          <w:rFonts w:ascii="Proxima Nova Rg" w:eastAsiaTheme="minorHAnsi" w:hAnsi="Proxima Nova Rg" w:cstheme="minorBidi"/>
          <w:b/>
          <w:bCs/>
          <w:sz w:val="18"/>
          <w:szCs w:val="18"/>
          <w:lang w:val="en-US"/>
        </w:rPr>
        <w:t>stampa</w:t>
      </w:r>
      <w:proofErr w:type="spellEnd"/>
      <w:r w:rsidRPr="00971DE2">
        <w:rPr>
          <w:rFonts w:ascii="Proxima Nova Rg" w:eastAsiaTheme="minorHAnsi" w:hAnsi="Proxima Nova Rg" w:cstheme="minorBidi"/>
          <w:b/>
          <w:bCs/>
          <w:sz w:val="18"/>
          <w:szCs w:val="18"/>
          <w:lang w:val="en-US"/>
        </w:rPr>
        <w:t xml:space="preserve"> </w:t>
      </w:r>
      <w:r w:rsidR="00317CC5" w:rsidRPr="00971DE2">
        <w:rPr>
          <w:rFonts w:ascii="Proxima Nova Rg" w:eastAsiaTheme="minorHAnsi" w:hAnsi="Proxima Nova Rg" w:cstheme="minorBidi"/>
          <w:b/>
          <w:bCs/>
          <w:sz w:val="18"/>
          <w:szCs w:val="18"/>
          <w:lang w:val="en-US"/>
        </w:rPr>
        <w:t>Robert F. Kennedy Human Rights Italia</w:t>
      </w:r>
    </w:p>
    <w:p w14:paraId="7352AABD" w14:textId="77777777" w:rsidR="00D04DEB" w:rsidRPr="00D04DEB" w:rsidRDefault="00D04DEB" w:rsidP="00D04DEB">
      <w:pPr>
        <w:spacing w:after="0" w:line="240" w:lineRule="auto"/>
        <w:jc w:val="right"/>
        <w:rPr>
          <w:rFonts w:ascii="Calibri" w:hAnsi="Calibri"/>
          <w:b/>
          <w:bCs/>
          <w:sz w:val="18"/>
          <w:szCs w:val="18"/>
        </w:rPr>
      </w:pPr>
      <w:proofErr w:type="spellStart"/>
      <w:r w:rsidRPr="00D04DEB">
        <w:rPr>
          <w:b/>
          <w:bCs/>
          <w:sz w:val="18"/>
          <w:szCs w:val="18"/>
        </w:rPr>
        <w:t>Esclapon</w:t>
      </w:r>
      <w:proofErr w:type="spellEnd"/>
      <w:r w:rsidRPr="00D04DEB">
        <w:rPr>
          <w:b/>
          <w:bCs/>
          <w:sz w:val="18"/>
          <w:szCs w:val="18"/>
        </w:rPr>
        <w:t xml:space="preserve"> &amp; Co.</w:t>
      </w:r>
    </w:p>
    <w:p w14:paraId="456D00DB" w14:textId="77777777" w:rsidR="00D04DEB" w:rsidRPr="00D04DEB" w:rsidRDefault="00D04DEB" w:rsidP="00D04DEB">
      <w:pPr>
        <w:spacing w:after="0" w:line="240" w:lineRule="auto"/>
        <w:jc w:val="right"/>
        <w:rPr>
          <w:sz w:val="18"/>
          <w:szCs w:val="18"/>
        </w:rPr>
      </w:pPr>
      <w:r w:rsidRPr="00D04DEB">
        <w:rPr>
          <w:sz w:val="18"/>
          <w:szCs w:val="18"/>
        </w:rPr>
        <w:t>Emidio Piccione</w:t>
      </w:r>
    </w:p>
    <w:p w14:paraId="01C6B67E" w14:textId="77777777" w:rsidR="00D04DEB" w:rsidRPr="00D04DEB" w:rsidRDefault="00874B3E" w:rsidP="00D04DEB">
      <w:pPr>
        <w:spacing w:after="0" w:line="240" w:lineRule="auto"/>
        <w:jc w:val="right"/>
        <w:rPr>
          <w:sz w:val="18"/>
          <w:szCs w:val="18"/>
        </w:rPr>
      </w:pPr>
      <w:hyperlink r:id="rId14" w:history="1">
        <w:r w:rsidR="00D04DEB" w:rsidRPr="00D04DEB">
          <w:rPr>
            <w:rStyle w:val="Collegamentoipertestuale"/>
            <w:sz w:val="18"/>
            <w:szCs w:val="18"/>
          </w:rPr>
          <w:t>Emidio.piccione@esclapon.it</w:t>
        </w:r>
      </w:hyperlink>
    </w:p>
    <w:p w14:paraId="3F53A696" w14:textId="6C4EDB81" w:rsidR="00D04DEB" w:rsidRPr="00D04DEB" w:rsidRDefault="00D04DEB" w:rsidP="00D04DEB">
      <w:pPr>
        <w:spacing w:after="0" w:line="240" w:lineRule="auto"/>
        <w:jc w:val="right"/>
        <w:rPr>
          <w:sz w:val="18"/>
          <w:szCs w:val="18"/>
        </w:rPr>
      </w:pPr>
      <w:r w:rsidRPr="00D04DEB">
        <w:rPr>
          <w:sz w:val="18"/>
          <w:szCs w:val="18"/>
        </w:rPr>
        <w:t>+39 366 62 83 807</w:t>
      </w:r>
    </w:p>
    <w:p w14:paraId="2732B690" w14:textId="0C4CA495" w:rsidR="00317CC5" w:rsidRPr="00317CC5" w:rsidRDefault="00317CC5" w:rsidP="00D04DEB">
      <w:pPr>
        <w:pStyle w:val="Corpotesto"/>
        <w:ind w:right="-8"/>
        <w:jc w:val="right"/>
        <w:rPr>
          <w:rFonts w:ascii="Proxima Nova Rg" w:eastAsiaTheme="minorHAnsi" w:hAnsi="Proxima Nova Rg" w:cstheme="minorBidi"/>
          <w:b/>
          <w:bCs/>
          <w:sz w:val="18"/>
          <w:szCs w:val="18"/>
        </w:rPr>
      </w:pPr>
    </w:p>
    <w:sectPr w:rsidR="00317CC5" w:rsidRPr="00317CC5" w:rsidSect="00317CC5">
      <w:headerReference w:type="default" r:id="rId15"/>
      <w:footerReference w:type="default" r:id="rId16"/>
      <w:headerReference w:type="first" r:id="rId17"/>
      <w:pgSz w:w="11900" w:h="16840"/>
      <w:pgMar w:top="2824" w:right="1134" w:bottom="2648"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9C19" w14:textId="77777777" w:rsidR="008C0399" w:rsidRDefault="008C0399" w:rsidP="008677A3">
      <w:pPr>
        <w:spacing w:line="240" w:lineRule="auto"/>
      </w:pPr>
      <w:r>
        <w:separator/>
      </w:r>
    </w:p>
  </w:endnote>
  <w:endnote w:type="continuationSeparator" w:id="0">
    <w:p w14:paraId="75883D87" w14:textId="77777777" w:rsidR="008C0399" w:rsidRDefault="008C0399" w:rsidP="00867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Rg">
    <w:altName w:val="Tahoma"/>
    <w:panose1 w:val="00000000000000000000"/>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EDF4" w14:textId="36F26269" w:rsidR="003B0A3D" w:rsidRDefault="003B0A3D">
    <w:pPr>
      <w:pStyle w:val="Pidipagina"/>
    </w:pPr>
  </w:p>
  <w:p w14:paraId="4E1B95A9" w14:textId="77777777" w:rsidR="003B0A3D" w:rsidRDefault="003B0A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F8AC" w14:textId="77777777" w:rsidR="008C0399" w:rsidRDefault="008C0399" w:rsidP="008677A3">
      <w:pPr>
        <w:spacing w:line="240" w:lineRule="auto"/>
      </w:pPr>
      <w:r>
        <w:separator/>
      </w:r>
    </w:p>
  </w:footnote>
  <w:footnote w:type="continuationSeparator" w:id="0">
    <w:p w14:paraId="5F2A37C5" w14:textId="77777777" w:rsidR="008C0399" w:rsidRDefault="008C0399" w:rsidP="00867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50C6" w14:textId="77777777" w:rsidR="00317CC5" w:rsidRDefault="00317CC5" w:rsidP="00317CC5">
    <w:pPr>
      <w:pStyle w:val="Intestazione"/>
      <w:ind w:left="-851"/>
    </w:pPr>
    <w:r>
      <w:rPr>
        <w:noProof/>
      </w:rPr>
      <w:drawing>
        <wp:anchor distT="0" distB="0" distL="114300" distR="114300" simplePos="0" relativeHeight="251669504" behindDoc="0" locked="0" layoutInCell="1" allowOverlap="1" wp14:anchorId="16A9A91A" wp14:editId="05C916F3">
          <wp:simplePos x="0" y="0"/>
          <wp:positionH relativeFrom="margin">
            <wp:posOffset>4791075</wp:posOffset>
          </wp:positionH>
          <wp:positionV relativeFrom="paragraph">
            <wp:posOffset>800100</wp:posOffset>
          </wp:positionV>
          <wp:extent cx="1876425" cy="651620"/>
          <wp:effectExtent l="0" t="0" r="0" b="0"/>
          <wp:wrapSquare wrapText="bothSides"/>
          <wp:docPr id="1550478937" name="Immagine 1550478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6425" cy="651620"/>
                  </a:xfrm>
                  <a:prstGeom prst="rect">
                    <a:avLst/>
                  </a:prstGeom>
                </pic:spPr>
              </pic:pic>
            </a:graphicData>
          </a:graphic>
        </wp:anchor>
      </w:drawing>
    </w:r>
    <w:r>
      <w:rPr>
        <w:noProof/>
      </w:rPr>
      <w:drawing>
        <wp:anchor distT="0" distB="0" distL="114300" distR="114300" simplePos="0" relativeHeight="251668480" behindDoc="0" locked="0" layoutInCell="1" allowOverlap="1" wp14:anchorId="0E822D37" wp14:editId="330D4EA7">
          <wp:simplePos x="0" y="0"/>
          <wp:positionH relativeFrom="margin">
            <wp:posOffset>198010</wp:posOffset>
          </wp:positionH>
          <wp:positionV relativeFrom="paragraph">
            <wp:posOffset>807996</wp:posOffset>
          </wp:positionV>
          <wp:extent cx="1091565" cy="958850"/>
          <wp:effectExtent l="0" t="0" r="0" b="0"/>
          <wp:wrapNone/>
          <wp:docPr id="1637831227" name="Immagine 163783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958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E2DC" w14:textId="1D71E717" w:rsidR="00BC4AE2" w:rsidRDefault="00747CCD" w:rsidP="00BC4AE2">
    <w:pPr>
      <w:pStyle w:val="Intestazione"/>
      <w:ind w:left="-851"/>
    </w:pPr>
    <w:r>
      <w:rPr>
        <w:noProof/>
      </w:rPr>
      <w:drawing>
        <wp:anchor distT="0" distB="0" distL="114300" distR="114300" simplePos="0" relativeHeight="251666432" behindDoc="0" locked="0" layoutInCell="1" allowOverlap="1" wp14:anchorId="35BB28BC" wp14:editId="7B1D92CA">
          <wp:simplePos x="0" y="0"/>
          <wp:positionH relativeFrom="margin">
            <wp:posOffset>4791075</wp:posOffset>
          </wp:positionH>
          <wp:positionV relativeFrom="paragraph">
            <wp:posOffset>800100</wp:posOffset>
          </wp:positionV>
          <wp:extent cx="1876425" cy="65162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6425" cy="651620"/>
                  </a:xfrm>
                  <a:prstGeom prst="rect">
                    <a:avLst/>
                  </a:prstGeom>
                </pic:spPr>
              </pic:pic>
            </a:graphicData>
          </a:graphic>
        </wp:anchor>
      </w:drawing>
    </w:r>
    <w:r w:rsidR="00C2306A">
      <w:rPr>
        <w:noProof/>
      </w:rPr>
      <w:drawing>
        <wp:anchor distT="0" distB="0" distL="114300" distR="114300" simplePos="0" relativeHeight="251664384" behindDoc="0" locked="0" layoutInCell="1" allowOverlap="1" wp14:anchorId="58B9634E" wp14:editId="69D48E77">
          <wp:simplePos x="0" y="0"/>
          <wp:positionH relativeFrom="margin">
            <wp:posOffset>198010</wp:posOffset>
          </wp:positionH>
          <wp:positionV relativeFrom="paragraph">
            <wp:posOffset>807996</wp:posOffset>
          </wp:positionV>
          <wp:extent cx="1091565" cy="958850"/>
          <wp:effectExtent l="0" t="0" r="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958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12864"/>
    <w:multiLevelType w:val="hybridMultilevel"/>
    <w:tmpl w:val="1D72F9B2"/>
    <w:lvl w:ilvl="0" w:tplc="DDF4592A">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E72D48"/>
    <w:multiLevelType w:val="hybridMultilevel"/>
    <w:tmpl w:val="BB90F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ED70A3"/>
    <w:multiLevelType w:val="hybridMultilevel"/>
    <w:tmpl w:val="9B8E3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1378956">
    <w:abstractNumId w:val="1"/>
  </w:num>
  <w:num w:numId="2" w16cid:durableId="1030640943">
    <w:abstractNumId w:val="0"/>
  </w:num>
  <w:num w:numId="3" w16cid:durableId="976764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03"/>
    <w:rsid w:val="00007406"/>
    <w:rsid w:val="00023E34"/>
    <w:rsid w:val="000311AA"/>
    <w:rsid w:val="00036A80"/>
    <w:rsid w:val="00040428"/>
    <w:rsid w:val="00065DB2"/>
    <w:rsid w:val="00066991"/>
    <w:rsid w:val="00072C73"/>
    <w:rsid w:val="0008075D"/>
    <w:rsid w:val="00083321"/>
    <w:rsid w:val="000A183B"/>
    <w:rsid w:val="000A2CE5"/>
    <w:rsid w:val="000B13CD"/>
    <w:rsid w:val="000B494E"/>
    <w:rsid w:val="000D0D13"/>
    <w:rsid w:val="000D155D"/>
    <w:rsid w:val="000E30A0"/>
    <w:rsid w:val="001055F8"/>
    <w:rsid w:val="00116B69"/>
    <w:rsid w:val="001465A8"/>
    <w:rsid w:val="001513AC"/>
    <w:rsid w:val="00157766"/>
    <w:rsid w:val="00191876"/>
    <w:rsid w:val="001954E3"/>
    <w:rsid w:val="001B0B02"/>
    <w:rsid w:val="001B6F21"/>
    <w:rsid w:val="001E665A"/>
    <w:rsid w:val="00216833"/>
    <w:rsid w:val="00227C46"/>
    <w:rsid w:val="002446C8"/>
    <w:rsid w:val="00286509"/>
    <w:rsid w:val="002A4B6A"/>
    <w:rsid w:val="002A4CAA"/>
    <w:rsid w:val="002A5B3F"/>
    <w:rsid w:val="002B2ED6"/>
    <w:rsid w:val="002D3190"/>
    <w:rsid w:val="002E02CE"/>
    <w:rsid w:val="002F7F86"/>
    <w:rsid w:val="003077D0"/>
    <w:rsid w:val="00311F1F"/>
    <w:rsid w:val="00317CC5"/>
    <w:rsid w:val="003207FB"/>
    <w:rsid w:val="0033016E"/>
    <w:rsid w:val="0034696A"/>
    <w:rsid w:val="0035301E"/>
    <w:rsid w:val="00354F80"/>
    <w:rsid w:val="00361347"/>
    <w:rsid w:val="00374A70"/>
    <w:rsid w:val="00392F44"/>
    <w:rsid w:val="003A1925"/>
    <w:rsid w:val="003A4212"/>
    <w:rsid w:val="003B0A3D"/>
    <w:rsid w:val="003B4DF4"/>
    <w:rsid w:val="003C25DC"/>
    <w:rsid w:val="003C680D"/>
    <w:rsid w:val="003C7E66"/>
    <w:rsid w:val="003D32DB"/>
    <w:rsid w:val="003D334E"/>
    <w:rsid w:val="004143E3"/>
    <w:rsid w:val="004208C6"/>
    <w:rsid w:val="00423A67"/>
    <w:rsid w:val="00427C1E"/>
    <w:rsid w:val="00430D32"/>
    <w:rsid w:val="00441116"/>
    <w:rsid w:val="00446E5E"/>
    <w:rsid w:val="00451FCD"/>
    <w:rsid w:val="0045253B"/>
    <w:rsid w:val="0046367A"/>
    <w:rsid w:val="00464BC4"/>
    <w:rsid w:val="00470DA6"/>
    <w:rsid w:val="004867BF"/>
    <w:rsid w:val="00495CE4"/>
    <w:rsid w:val="004B1474"/>
    <w:rsid w:val="004B3891"/>
    <w:rsid w:val="004B41CC"/>
    <w:rsid w:val="004B57A3"/>
    <w:rsid w:val="004D2500"/>
    <w:rsid w:val="004D478D"/>
    <w:rsid w:val="004F22A8"/>
    <w:rsid w:val="004F3D3E"/>
    <w:rsid w:val="00500209"/>
    <w:rsid w:val="005049F5"/>
    <w:rsid w:val="00510705"/>
    <w:rsid w:val="00513471"/>
    <w:rsid w:val="005145DF"/>
    <w:rsid w:val="00516A6F"/>
    <w:rsid w:val="005176B1"/>
    <w:rsid w:val="0052489F"/>
    <w:rsid w:val="00532D19"/>
    <w:rsid w:val="00542162"/>
    <w:rsid w:val="00555EC9"/>
    <w:rsid w:val="0056459E"/>
    <w:rsid w:val="005702D3"/>
    <w:rsid w:val="00581028"/>
    <w:rsid w:val="00590743"/>
    <w:rsid w:val="005943AF"/>
    <w:rsid w:val="0059536B"/>
    <w:rsid w:val="005B26F4"/>
    <w:rsid w:val="005B751B"/>
    <w:rsid w:val="005C0F93"/>
    <w:rsid w:val="005E1AB5"/>
    <w:rsid w:val="005F0F03"/>
    <w:rsid w:val="005F466D"/>
    <w:rsid w:val="006015EC"/>
    <w:rsid w:val="006042F9"/>
    <w:rsid w:val="00606A4F"/>
    <w:rsid w:val="006435CB"/>
    <w:rsid w:val="00663676"/>
    <w:rsid w:val="006638C0"/>
    <w:rsid w:val="00664DAA"/>
    <w:rsid w:val="00667942"/>
    <w:rsid w:val="006720DA"/>
    <w:rsid w:val="00673737"/>
    <w:rsid w:val="00674FED"/>
    <w:rsid w:val="00683ACD"/>
    <w:rsid w:val="00697E6F"/>
    <w:rsid w:val="006A4842"/>
    <w:rsid w:val="006F1463"/>
    <w:rsid w:val="00700A1A"/>
    <w:rsid w:val="00722B03"/>
    <w:rsid w:val="00724B6D"/>
    <w:rsid w:val="00732AE0"/>
    <w:rsid w:val="00733D5E"/>
    <w:rsid w:val="00734013"/>
    <w:rsid w:val="00743B3E"/>
    <w:rsid w:val="00747CCD"/>
    <w:rsid w:val="00762997"/>
    <w:rsid w:val="00766DE5"/>
    <w:rsid w:val="0077181A"/>
    <w:rsid w:val="007725BF"/>
    <w:rsid w:val="00785B5F"/>
    <w:rsid w:val="007938C1"/>
    <w:rsid w:val="007A371C"/>
    <w:rsid w:val="007B6117"/>
    <w:rsid w:val="007F4F1F"/>
    <w:rsid w:val="00821CEA"/>
    <w:rsid w:val="00822B1A"/>
    <w:rsid w:val="00851CA4"/>
    <w:rsid w:val="008677A3"/>
    <w:rsid w:val="00874B3E"/>
    <w:rsid w:val="0087561F"/>
    <w:rsid w:val="00883F77"/>
    <w:rsid w:val="00887B27"/>
    <w:rsid w:val="008A16C7"/>
    <w:rsid w:val="008A23DE"/>
    <w:rsid w:val="008A39E2"/>
    <w:rsid w:val="008A7D31"/>
    <w:rsid w:val="008B3888"/>
    <w:rsid w:val="008B69A0"/>
    <w:rsid w:val="008C0399"/>
    <w:rsid w:val="008D7E0F"/>
    <w:rsid w:val="008E3627"/>
    <w:rsid w:val="008E6CB5"/>
    <w:rsid w:val="008F71AB"/>
    <w:rsid w:val="008F7B88"/>
    <w:rsid w:val="00904857"/>
    <w:rsid w:val="0091325F"/>
    <w:rsid w:val="00916776"/>
    <w:rsid w:val="009348B9"/>
    <w:rsid w:val="00947EB2"/>
    <w:rsid w:val="009656CB"/>
    <w:rsid w:val="00971DE2"/>
    <w:rsid w:val="009817C7"/>
    <w:rsid w:val="00995251"/>
    <w:rsid w:val="009C2D9F"/>
    <w:rsid w:val="009D03B8"/>
    <w:rsid w:val="009E410F"/>
    <w:rsid w:val="009E6315"/>
    <w:rsid w:val="009E64AE"/>
    <w:rsid w:val="00A05DAA"/>
    <w:rsid w:val="00A1554D"/>
    <w:rsid w:val="00A15947"/>
    <w:rsid w:val="00A34E19"/>
    <w:rsid w:val="00A5055F"/>
    <w:rsid w:val="00A52B94"/>
    <w:rsid w:val="00A705C7"/>
    <w:rsid w:val="00A70820"/>
    <w:rsid w:val="00A77189"/>
    <w:rsid w:val="00A8335F"/>
    <w:rsid w:val="00A8512B"/>
    <w:rsid w:val="00A910E9"/>
    <w:rsid w:val="00A9313F"/>
    <w:rsid w:val="00AA1D9E"/>
    <w:rsid w:val="00AA3D95"/>
    <w:rsid w:val="00AA3F03"/>
    <w:rsid w:val="00AC1BED"/>
    <w:rsid w:val="00AD3F03"/>
    <w:rsid w:val="00AD4A5B"/>
    <w:rsid w:val="00AD7AA2"/>
    <w:rsid w:val="00AE4500"/>
    <w:rsid w:val="00AE59FD"/>
    <w:rsid w:val="00B10B2F"/>
    <w:rsid w:val="00B328FD"/>
    <w:rsid w:val="00B4673C"/>
    <w:rsid w:val="00B50B49"/>
    <w:rsid w:val="00B64B4F"/>
    <w:rsid w:val="00B66AC7"/>
    <w:rsid w:val="00B6728D"/>
    <w:rsid w:val="00B7309E"/>
    <w:rsid w:val="00B95682"/>
    <w:rsid w:val="00BA0307"/>
    <w:rsid w:val="00BB7531"/>
    <w:rsid w:val="00BC4AE2"/>
    <w:rsid w:val="00BD64E8"/>
    <w:rsid w:val="00BE6A04"/>
    <w:rsid w:val="00C042EF"/>
    <w:rsid w:val="00C15F86"/>
    <w:rsid w:val="00C174E3"/>
    <w:rsid w:val="00C2306A"/>
    <w:rsid w:val="00C30588"/>
    <w:rsid w:val="00C30711"/>
    <w:rsid w:val="00C52C16"/>
    <w:rsid w:val="00C56715"/>
    <w:rsid w:val="00C65B33"/>
    <w:rsid w:val="00C82915"/>
    <w:rsid w:val="00CA3780"/>
    <w:rsid w:val="00CB3B61"/>
    <w:rsid w:val="00CC120C"/>
    <w:rsid w:val="00CC31FC"/>
    <w:rsid w:val="00CE5C48"/>
    <w:rsid w:val="00D0329E"/>
    <w:rsid w:val="00D04DEB"/>
    <w:rsid w:val="00D142E3"/>
    <w:rsid w:val="00D329C5"/>
    <w:rsid w:val="00D354C7"/>
    <w:rsid w:val="00D3707F"/>
    <w:rsid w:val="00D4005F"/>
    <w:rsid w:val="00D402EE"/>
    <w:rsid w:val="00D41ADE"/>
    <w:rsid w:val="00D53E3F"/>
    <w:rsid w:val="00D54996"/>
    <w:rsid w:val="00D57EB1"/>
    <w:rsid w:val="00D71E47"/>
    <w:rsid w:val="00D7495F"/>
    <w:rsid w:val="00D84C6F"/>
    <w:rsid w:val="00D9019C"/>
    <w:rsid w:val="00D91BF5"/>
    <w:rsid w:val="00D975C7"/>
    <w:rsid w:val="00DA62E8"/>
    <w:rsid w:val="00DC37B9"/>
    <w:rsid w:val="00DE5808"/>
    <w:rsid w:val="00DE7019"/>
    <w:rsid w:val="00E032F2"/>
    <w:rsid w:val="00E217BF"/>
    <w:rsid w:val="00E2611C"/>
    <w:rsid w:val="00E40E27"/>
    <w:rsid w:val="00E41035"/>
    <w:rsid w:val="00E55D2F"/>
    <w:rsid w:val="00E65EEC"/>
    <w:rsid w:val="00E70EC4"/>
    <w:rsid w:val="00E734A9"/>
    <w:rsid w:val="00E9096B"/>
    <w:rsid w:val="00E909C8"/>
    <w:rsid w:val="00EB0F63"/>
    <w:rsid w:val="00EB42DA"/>
    <w:rsid w:val="00EC0F02"/>
    <w:rsid w:val="00EC66BE"/>
    <w:rsid w:val="00EF0360"/>
    <w:rsid w:val="00EF4AC2"/>
    <w:rsid w:val="00F00DB2"/>
    <w:rsid w:val="00F127BB"/>
    <w:rsid w:val="00F21474"/>
    <w:rsid w:val="00F33F59"/>
    <w:rsid w:val="00F46DF3"/>
    <w:rsid w:val="00F61B84"/>
    <w:rsid w:val="00F646F1"/>
    <w:rsid w:val="00F80584"/>
    <w:rsid w:val="00F80A2C"/>
    <w:rsid w:val="00F85591"/>
    <w:rsid w:val="00F87B53"/>
    <w:rsid w:val="00F94136"/>
    <w:rsid w:val="00FA6E3E"/>
    <w:rsid w:val="00FD18BE"/>
    <w:rsid w:val="00FD7B21"/>
    <w:rsid w:val="00FE4C36"/>
    <w:rsid w:val="00FE603F"/>
    <w:rsid w:val="00FF51B5"/>
    <w:rsid w:val="0907138A"/>
    <w:rsid w:val="0B72226E"/>
    <w:rsid w:val="11F0C8C7"/>
    <w:rsid w:val="3122B455"/>
    <w:rsid w:val="3A64B7E0"/>
    <w:rsid w:val="53F715CC"/>
    <w:rsid w:val="5FA7A7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4CFE4"/>
  <w15:chartTrackingRefBased/>
  <w15:docId w15:val="{C0687DEB-2505-48D1-B69A-55EC01B4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6E5E"/>
    <w:pPr>
      <w:spacing w:after="120" w:line="360" w:lineRule="auto"/>
      <w:jc w:val="both"/>
    </w:pPr>
    <w:rPr>
      <w:rFonts w:ascii="Proxima Nova Rg" w:hAnsi="Proxima Nova Rg"/>
    </w:rPr>
  </w:style>
  <w:style w:type="paragraph" w:styleId="Titolo1">
    <w:name w:val="heading 1"/>
    <w:basedOn w:val="Normale"/>
    <w:link w:val="Titolo1Carattere"/>
    <w:uiPriority w:val="9"/>
    <w:qFormat/>
    <w:rsid w:val="00EB0F63"/>
    <w:pPr>
      <w:widowControl w:val="0"/>
      <w:autoSpaceDE w:val="0"/>
      <w:autoSpaceDN w:val="0"/>
      <w:spacing w:after="0" w:line="240" w:lineRule="auto"/>
      <w:ind w:left="120"/>
      <w:jc w:val="left"/>
      <w:outlineLvl w:val="0"/>
    </w:pPr>
    <w:rPr>
      <w:rFonts w:ascii="Courier New" w:eastAsia="Courier New" w:hAnsi="Courier New" w:cs="Courier New"/>
      <w:b/>
      <w:bCs/>
      <w:sz w:val="22"/>
      <w:szCs w:val="22"/>
    </w:rPr>
  </w:style>
  <w:style w:type="paragraph" w:styleId="Titolo4">
    <w:name w:val="heading 4"/>
    <w:basedOn w:val="Normale"/>
    <w:next w:val="Normale"/>
    <w:link w:val="Titolo4Carattere"/>
    <w:uiPriority w:val="9"/>
    <w:semiHidden/>
    <w:unhideWhenUsed/>
    <w:qFormat/>
    <w:rsid w:val="00D549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77A3"/>
    <w:pPr>
      <w:tabs>
        <w:tab w:val="center" w:pos="4819"/>
        <w:tab w:val="right" w:pos="9638"/>
      </w:tabs>
    </w:pPr>
  </w:style>
  <w:style w:type="character" w:customStyle="1" w:styleId="IntestazioneCarattere">
    <w:name w:val="Intestazione Carattere"/>
    <w:basedOn w:val="Carpredefinitoparagrafo"/>
    <w:link w:val="Intestazione"/>
    <w:uiPriority w:val="99"/>
    <w:rsid w:val="008677A3"/>
  </w:style>
  <w:style w:type="paragraph" w:styleId="Pidipagina">
    <w:name w:val="footer"/>
    <w:basedOn w:val="Normale"/>
    <w:link w:val="PidipaginaCarattere"/>
    <w:uiPriority w:val="99"/>
    <w:unhideWhenUsed/>
    <w:rsid w:val="008677A3"/>
    <w:pPr>
      <w:tabs>
        <w:tab w:val="center" w:pos="4819"/>
        <w:tab w:val="right" w:pos="9638"/>
      </w:tabs>
    </w:pPr>
  </w:style>
  <w:style w:type="character" w:customStyle="1" w:styleId="PidipaginaCarattere">
    <w:name w:val="Piè di pagina Carattere"/>
    <w:basedOn w:val="Carpredefinitoparagrafo"/>
    <w:link w:val="Pidipagina"/>
    <w:uiPriority w:val="99"/>
    <w:rsid w:val="008677A3"/>
  </w:style>
  <w:style w:type="character" w:customStyle="1" w:styleId="Titolo1Carattere">
    <w:name w:val="Titolo 1 Carattere"/>
    <w:basedOn w:val="Carpredefinitoparagrafo"/>
    <w:link w:val="Titolo1"/>
    <w:uiPriority w:val="9"/>
    <w:rsid w:val="00EB0F63"/>
    <w:rPr>
      <w:rFonts w:ascii="Courier New" w:eastAsia="Courier New" w:hAnsi="Courier New" w:cs="Courier New"/>
      <w:b/>
      <w:bCs/>
      <w:sz w:val="22"/>
      <w:szCs w:val="22"/>
    </w:rPr>
  </w:style>
  <w:style w:type="paragraph" w:styleId="Corpotesto">
    <w:name w:val="Body Text"/>
    <w:basedOn w:val="Normale"/>
    <w:link w:val="CorpotestoCarattere"/>
    <w:uiPriority w:val="1"/>
    <w:qFormat/>
    <w:rsid w:val="003A4212"/>
    <w:pPr>
      <w:widowControl w:val="0"/>
      <w:autoSpaceDE w:val="0"/>
      <w:autoSpaceDN w:val="0"/>
      <w:spacing w:after="0" w:line="240" w:lineRule="auto"/>
      <w:jc w:val="left"/>
    </w:pPr>
    <w:rPr>
      <w:rFonts w:ascii="Courier New" w:eastAsia="Courier New" w:hAnsi="Courier New" w:cs="Courier New"/>
      <w:sz w:val="22"/>
      <w:szCs w:val="22"/>
    </w:rPr>
  </w:style>
  <w:style w:type="character" w:customStyle="1" w:styleId="CorpotestoCarattere">
    <w:name w:val="Corpo testo Carattere"/>
    <w:basedOn w:val="Carpredefinitoparagrafo"/>
    <w:link w:val="Corpotesto"/>
    <w:uiPriority w:val="1"/>
    <w:rsid w:val="003A4212"/>
    <w:rPr>
      <w:rFonts w:ascii="Courier New" w:eastAsia="Courier New" w:hAnsi="Courier New" w:cs="Courier New"/>
      <w:sz w:val="22"/>
      <w:szCs w:val="22"/>
    </w:rPr>
  </w:style>
  <w:style w:type="paragraph" w:styleId="Paragrafoelenco">
    <w:name w:val="List Paragraph"/>
    <w:basedOn w:val="Normale"/>
    <w:uiPriority w:val="34"/>
    <w:qFormat/>
    <w:rsid w:val="00D329C5"/>
    <w:pPr>
      <w:ind w:left="720"/>
      <w:contextualSpacing/>
    </w:pPr>
  </w:style>
  <w:style w:type="character" w:styleId="Collegamentoipertestuale">
    <w:name w:val="Hyperlink"/>
    <w:basedOn w:val="Carpredefinitoparagrafo"/>
    <w:uiPriority w:val="99"/>
    <w:unhideWhenUsed/>
    <w:rPr>
      <w:color w:val="0563C1" w:themeColor="hyperlink"/>
      <w:u w:val="single"/>
    </w:rPr>
  </w:style>
  <w:style w:type="character" w:styleId="Menzionenonrisolta">
    <w:name w:val="Unresolved Mention"/>
    <w:basedOn w:val="Carpredefinitoparagrafo"/>
    <w:uiPriority w:val="99"/>
    <w:semiHidden/>
    <w:unhideWhenUsed/>
    <w:rsid w:val="005E1AB5"/>
    <w:rPr>
      <w:color w:val="605E5C"/>
      <w:shd w:val="clear" w:color="auto" w:fill="E1DFDD"/>
    </w:rPr>
  </w:style>
  <w:style w:type="paragraph" w:styleId="Revisione">
    <w:name w:val="Revision"/>
    <w:hidden/>
    <w:uiPriority w:val="99"/>
    <w:semiHidden/>
    <w:rsid w:val="00747CCD"/>
    <w:rPr>
      <w:rFonts w:ascii="Proxima Nova Rg" w:hAnsi="Proxima Nova Rg"/>
    </w:rPr>
  </w:style>
  <w:style w:type="character" w:styleId="Rimandocommento">
    <w:name w:val="annotation reference"/>
    <w:basedOn w:val="Carpredefinitoparagrafo"/>
    <w:uiPriority w:val="99"/>
    <w:semiHidden/>
    <w:unhideWhenUsed/>
    <w:rsid w:val="003C25DC"/>
    <w:rPr>
      <w:sz w:val="16"/>
      <w:szCs w:val="16"/>
    </w:rPr>
  </w:style>
  <w:style w:type="paragraph" w:styleId="Testocommento">
    <w:name w:val="annotation text"/>
    <w:basedOn w:val="Normale"/>
    <w:link w:val="TestocommentoCarattere"/>
    <w:uiPriority w:val="99"/>
    <w:semiHidden/>
    <w:unhideWhenUsed/>
    <w:rsid w:val="003C25D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25DC"/>
    <w:rPr>
      <w:rFonts w:ascii="Proxima Nova Rg" w:hAnsi="Proxima Nova Rg"/>
      <w:sz w:val="20"/>
      <w:szCs w:val="20"/>
    </w:rPr>
  </w:style>
  <w:style w:type="paragraph" w:styleId="Soggettocommento">
    <w:name w:val="annotation subject"/>
    <w:basedOn w:val="Testocommento"/>
    <w:next w:val="Testocommento"/>
    <w:link w:val="SoggettocommentoCarattere"/>
    <w:uiPriority w:val="99"/>
    <w:semiHidden/>
    <w:unhideWhenUsed/>
    <w:rsid w:val="003C25DC"/>
    <w:rPr>
      <w:b/>
      <w:bCs/>
    </w:rPr>
  </w:style>
  <w:style w:type="character" w:customStyle="1" w:styleId="SoggettocommentoCarattere">
    <w:name w:val="Soggetto commento Carattere"/>
    <w:basedOn w:val="TestocommentoCarattere"/>
    <w:link w:val="Soggettocommento"/>
    <w:uiPriority w:val="99"/>
    <w:semiHidden/>
    <w:rsid w:val="003C25DC"/>
    <w:rPr>
      <w:rFonts w:ascii="Proxima Nova Rg" w:hAnsi="Proxima Nova Rg"/>
      <w:b/>
      <w:bCs/>
      <w:sz w:val="20"/>
      <w:szCs w:val="20"/>
    </w:rPr>
  </w:style>
  <w:style w:type="character" w:styleId="Enfasicorsivo">
    <w:name w:val="Emphasis"/>
    <w:basedOn w:val="Carpredefinitoparagrafo"/>
    <w:uiPriority w:val="20"/>
    <w:qFormat/>
    <w:rsid w:val="00B50B49"/>
    <w:rPr>
      <w:i/>
      <w:iCs/>
    </w:rPr>
  </w:style>
  <w:style w:type="character" w:styleId="Enfasigrassetto">
    <w:name w:val="Strong"/>
    <w:basedOn w:val="Carpredefinitoparagrafo"/>
    <w:uiPriority w:val="22"/>
    <w:qFormat/>
    <w:rsid w:val="00971DE2"/>
    <w:rPr>
      <w:b/>
      <w:bCs/>
    </w:rPr>
  </w:style>
  <w:style w:type="character" w:customStyle="1" w:styleId="Titolo4Carattere">
    <w:name w:val="Titolo 4 Carattere"/>
    <w:basedOn w:val="Carpredefinitoparagrafo"/>
    <w:link w:val="Titolo4"/>
    <w:uiPriority w:val="9"/>
    <w:semiHidden/>
    <w:rsid w:val="00D5499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0647">
      <w:bodyDiv w:val="1"/>
      <w:marLeft w:val="0"/>
      <w:marRight w:val="0"/>
      <w:marTop w:val="0"/>
      <w:marBottom w:val="0"/>
      <w:divBdr>
        <w:top w:val="none" w:sz="0" w:space="0" w:color="auto"/>
        <w:left w:val="none" w:sz="0" w:space="0" w:color="auto"/>
        <w:bottom w:val="none" w:sz="0" w:space="0" w:color="auto"/>
        <w:right w:val="none" w:sz="0" w:space="0" w:color="auto"/>
      </w:divBdr>
    </w:div>
    <w:div w:id="136076064">
      <w:bodyDiv w:val="1"/>
      <w:marLeft w:val="0"/>
      <w:marRight w:val="0"/>
      <w:marTop w:val="0"/>
      <w:marBottom w:val="0"/>
      <w:divBdr>
        <w:top w:val="none" w:sz="0" w:space="0" w:color="auto"/>
        <w:left w:val="none" w:sz="0" w:space="0" w:color="auto"/>
        <w:bottom w:val="none" w:sz="0" w:space="0" w:color="auto"/>
        <w:right w:val="none" w:sz="0" w:space="0" w:color="auto"/>
      </w:divBdr>
    </w:div>
    <w:div w:id="242450095">
      <w:bodyDiv w:val="1"/>
      <w:marLeft w:val="0"/>
      <w:marRight w:val="0"/>
      <w:marTop w:val="0"/>
      <w:marBottom w:val="0"/>
      <w:divBdr>
        <w:top w:val="none" w:sz="0" w:space="0" w:color="auto"/>
        <w:left w:val="none" w:sz="0" w:space="0" w:color="auto"/>
        <w:bottom w:val="none" w:sz="0" w:space="0" w:color="auto"/>
        <w:right w:val="none" w:sz="0" w:space="0" w:color="auto"/>
      </w:divBdr>
    </w:div>
    <w:div w:id="322515201">
      <w:bodyDiv w:val="1"/>
      <w:marLeft w:val="0"/>
      <w:marRight w:val="0"/>
      <w:marTop w:val="0"/>
      <w:marBottom w:val="0"/>
      <w:divBdr>
        <w:top w:val="none" w:sz="0" w:space="0" w:color="auto"/>
        <w:left w:val="none" w:sz="0" w:space="0" w:color="auto"/>
        <w:bottom w:val="none" w:sz="0" w:space="0" w:color="auto"/>
        <w:right w:val="none" w:sz="0" w:space="0" w:color="auto"/>
      </w:divBdr>
    </w:div>
    <w:div w:id="523524232">
      <w:bodyDiv w:val="1"/>
      <w:marLeft w:val="0"/>
      <w:marRight w:val="0"/>
      <w:marTop w:val="0"/>
      <w:marBottom w:val="0"/>
      <w:divBdr>
        <w:top w:val="none" w:sz="0" w:space="0" w:color="auto"/>
        <w:left w:val="none" w:sz="0" w:space="0" w:color="auto"/>
        <w:bottom w:val="none" w:sz="0" w:space="0" w:color="auto"/>
        <w:right w:val="none" w:sz="0" w:space="0" w:color="auto"/>
      </w:divBdr>
    </w:div>
    <w:div w:id="617879368">
      <w:bodyDiv w:val="1"/>
      <w:marLeft w:val="0"/>
      <w:marRight w:val="0"/>
      <w:marTop w:val="0"/>
      <w:marBottom w:val="0"/>
      <w:divBdr>
        <w:top w:val="none" w:sz="0" w:space="0" w:color="auto"/>
        <w:left w:val="none" w:sz="0" w:space="0" w:color="auto"/>
        <w:bottom w:val="none" w:sz="0" w:space="0" w:color="auto"/>
        <w:right w:val="none" w:sz="0" w:space="0" w:color="auto"/>
      </w:divBdr>
    </w:div>
    <w:div w:id="704015526">
      <w:bodyDiv w:val="1"/>
      <w:marLeft w:val="0"/>
      <w:marRight w:val="0"/>
      <w:marTop w:val="0"/>
      <w:marBottom w:val="0"/>
      <w:divBdr>
        <w:top w:val="none" w:sz="0" w:space="0" w:color="auto"/>
        <w:left w:val="none" w:sz="0" w:space="0" w:color="auto"/>
        <w:bottom w:val="none" w:sz="0" w:space="0" w:color="auto"/>
        <w:right w:val="none" w:sz="0" w:space="0" w:color="auto"/>
      </w:divBdr>
    </w:div>
    <w:div w:id="919171194">
      <w:bodyDiv w:val="1"/>
      <w:marLeft w:val="0"/>
      <w:marRight w:val="0"/>
      <w:marTop w:val="0"/>
      <w:marBottom w:val="0"/>
      <w:divBdr>
        <w:top w:val="none" w:sz="0" w:space="0" w:color="auto"/>
        <w:left w:val="none" w:sz="0" w:space="0" w:color="auto"/>
        <w:bottom w:val="none" w:sz="0" w:space="0" w:color="auto"/>
        <w:right w:val="none" w:sz="0" w:space="0" w:color="auto"/>
      </w:divBdr>
    </w:div>
    <w:div w:id="935752558">
      <w:bodyDiv w:val="1"/>
      <w:marLeft w:val="0"/>
      <w:marRight w:val="0"/>
      <w:marTop w:val="0"/>
      <w:marBottom w:val="0"/>
      <w:divBdr>
        <w:top w:val="none" w:sz="0" w:space="0" w:color="auto"/>
        <w:left w:val="none" w:sz="0" w:space="0" w:color="auto"/>
        <w:bottom w:val="none" w:sz="0" w:space="0" w:color="auto"/>
        <w:right w:val="none" w:sz="0" w:space="0" w:color="auto"/>
      </w:divBdr>
    </w:div>
    <w:div w:id="1268543910">
      <w:bodyDiv w:val="1"/>
      <w:marLeft w:val="0"/>
      <w:marRight w:val="0"/>
      <w:marTop w:val="0"/>
      <w:marBottom w:val="0"/>
      <w:divBdr>
        <w:top w:val="none" w:sz="0" w:space="0" w:color="auto"/>
        <w:left w:val="none" w:sz="0" w:space="0" w:color="auto"/>
        <w:bottom w:val="none" w:sz="0" w:space="0" w:color="auto"/>
        <w:right w:val="none" w:sz="0" w:space="0" w:color="auto"/>
      </w:divBdr>
    </w:div>
    <w:div w:id="1437863760">
      <w:bodyDiv w:val="1"/>
      <w:marLeft w:val="0"/>
      <w:marRight w:val="0"/>
      <w:marTop w:val="0"/>
      <w:marBottom w:val="0"/>
      <w:divBdr>
        <w:top w:val="none" w:sz="0" w:space="0" w:color="auto"/>
        <w:left w:val="none" w:sz="0" w:space="0" w:color="auto"/>
        <w:bottom w:val="none" w:sz="0" w:space="0" w:color="auto"/>
        <w:right w:val="none" w:sz="0" w:space="0" w:color="auto"/>
      </w:divBdr>
    </w:div>
    <w:div w:id="19848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grandi@monginicomunicazion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rsi-scuola.edulia.it/prodotto/civicattiva-iii-la-scuola-e-di-tutti-il-contrasto-alle-poverta-educativ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fkitalia.org/rfk/civicattiva.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us02web.zoom.us/webinar/register/WN_m9Vjnn0aRIyjQ_fSfhjLQ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idio.piccione@esclapon.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ammettaChiarini\OneDrive%20-%20ASSOCIAZIONE%20ROBERT%20F.%20KENNEDY%20FOUNDATION%20OF%20ITALY%20-%20ONLUS\RFK%20ITALIA\COMMUNICATION%20&amp;%20MARKETING\LAYOUTS\2022\MODELLO%20CARTA%20INTESTATA\RFK%20cartaintestata%202021%20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25903D4179F994AA21A52529B219638" ma:contentTypeVersion="3" ma:contentTypeDescription="Creare un nuovo documento." ma:contentTypeScope="" ma:versionID="7b79f6fcc9e6bc72f25e4ab69f43cb0a">
  <xsd:schema xmlns:xsd="http://www.w3.org/2001/XMLSchema" xmlns:xs="http://www.w3.org/2001/XMLSchema" xmlns:p="http://schemas.microsoft.com/office/2006/metadata/properties" xmlns:ns3="d1d76ca4-d023-43bf-a746-0263c95295fa" targetNamespace="http://schemas.microsoft.com/office/2006/metadata/properties" ma:root="true" ma:fieldsID="19cd89bc7726bda5dde60b39c1689ae4" ns3:_="">
    <xsd:import namespace="d1d76ca4-d023-43bf-a746-0263c95295f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76ca4-d023-43bf-a746-0263c9529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B4909-B441-45B1-B2B7-3552D65FB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76ca4-d023-43bf-a746-0263c952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CAF17-B5F1-4122-A9D1-FB4F4A11E5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FA555-4496-430B-9F71-E13CC98B5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RFK cartaintestata 2021 MODELLO</Template>
  <TotalTime>0</TotalTime>
  <Pages>3</Pages>
  <Words>1007</Words>
  <Characters>5742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Fiammetta Chiarini</dc:creator>
  <cp:keywords/>
  <dc:description/>
  <cp:lastModifiedBy>Valentina Pagliai</cp:lastModifiedBy>
  <cp:revision>2</cp:revision>
  <cp:lastPrinted>2023-11-28T10:41:00Z</cp:lastPrinted>
  <dcterms:created xsi:type="dcterms:W3CDTF">2023-12-18T10:37:00Z</dcterms:created>
  <dcterms:modified xsi:type="dcterms:W3CDTF">2023-12-18T10:37:00Z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0x010100925903D4179F994AA21A52529B219638</vt:lpwstr>
  </property>
</Properties>
</file>