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ECDE6" w14:textId="77777777" w:rsidR="008F1A9C" w:rsidRDefault="008F1A9C" w:rsidP="000F51B6">
      <w:pPr>
        <w:spacing w:before="194"/>
        <w:ind w:left="6480" w:right="42"/>
        <w:jc w:val="both"/>
        <w:rPr>
          <w:i/>
          <w:iCs/>
          <w:color w:val="FF0000"/>
        </w:rPr>
      </w:pPr>
    </w:p>
    <w:tbl>
      <w:tblPr>
        <w:tblW w:w="0" w:type="auto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0"/>
        <w:gridCol w:w="8298"/>
      </w:tblGrid>
      <w:tr w:rsidR="008F1A9C" w:rsidRPr="00C524BD" w14:paraId="3BE0329B" w14:textId="77777777" w:rsidTr="00E5630C">
        <w:trPr>
          <w:trHeight w:val="1282"/>
          <w:jc w:val="right"/>
        </w:trPr>
        <w:tc>
          <w:tcPr>
            <w:tcW w:w="1340" w:type="dxa"/>
          </w:tcPr>
          <w:p w14:paraId="0C233EC4" w14:textId="77777777" w:rsidR="008F1A9C" w:rsidRDefault="008F1A9C" w:rsidP="00E5630C">
            <w:bookmarkStart w:id="0" w:name="_Hlk176260769"/>
          </w:p>
          <w:p w14:paraId="3F2B9CA7" w14:textId="77777777" w:rsidR="008F1A9C" w:rsidRDefault="008F1A9C" w:rsidP="00E5630C">
            <w:pPr>
              <w:rPr>
                <w:rFonts w:ascii="Monotype Corsiva" w:hAnsi="Monotype Corsiva"/>
                <w:sz w:val="36"/>
              </w:rPr>
            </w:pPr>
            <w:r w:rsidRPr="00B25253">
              <w:rPr>
                <w:b/>
                <w:i/>
                <w:caps/>
                <w:noProof/>
                <w:sz w:val="40"/>
                <w:szCs w:val="40"/>
              </w:rPr>
              <w:drawing>
                <wp:inline distT="0" distB="0" distL="0" distR="0" wp14:anchorId="5A6D0450" wp14:editId="234B5CF6">
                  <wp:extent cx="734192" cy="838098"/>
                  <wp:effectExtent l="19050" t="0" r="8758" b="0"/>
                  <wp:docPr id="1" name="Immagine 1" descr="Immagine che contiene emblema, simbol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Immagine che contiene emblema, simbol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031" cy="842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8" w:type="dxa"/>
          </w:tcPr>
          <w:p w14:paraId="07257608" w14:textId="77777777" w:rsidR="008F1A9C" w:rsidRPr="008A12AA" w:rsidRDefault="008F1A9C" w:rsidP="00E5630C">
            <w:pPr>
              <w:pStyle w:val="Titolo2"/>
              <w:rPr>
                <w:color w:val="auto"/>
                <w:sz w:val="32"/>
              </w:rPr>
            </w:pPr>
            <w:r>
              <w:rPr>
                <w:color w:val="auto"/>
                <w:sz w:val="32"/>
              </w:rPr>
              <w:t>ISTITUTO COMPRENSIVO DI</w:t>
            </w:r>
            <w:r w:rsidRPr="008A12AA">
              <w:rPr>
                <w:color w:val="auto"/>
                <w:sz w:val="32"/>
              </w:rPr>
              <w:t xml:space="preserve"> </w:t>
            </w:r>
            <w:r w:rsidRPr="001269A7">
              <w:rPr>
                <w:color w:val="E00000"/>
                <w:sz w:val="32"/>
              </w:rPr>
              <w:t>PASIAN DI PRATO</w:t>
            </w:r>
          </w:p>
          <w:p w14:paraId="432DCFB2" w14:textId="77777777" w:rsidR="008F1A9C" w:rsidRDefault="008F1A9C" w:rsidP="00E5630C">
            <w:pPr>
              <w:spacing w:line="40" w:lineRule="exact"/>
              <w:jc w:val="center"/>
              <w:rPr>
                <w:b/>
                <w:i/>
                <w:sz w:val="18"/>
              </w:rPr>
            </w:pPr>
          </w:p>
          <w:p w14:paraId="4F85C1BF" w14:textId="77777777" w:rsidR="008F1A9C" w:rsidRPr="00A20DCC" w:rsidRDefault="008F1A9C" w:rsidP="00E5630C">
            <w:pPr>
              <w:jc w:val="center"/>
              <w:rPr>
                <w:i/>
              </w:rPr>
            </w:pPr>
            <w:r w:rsidRPr="00A20DCC">
              <w:rPr>
                <w:i/>
              </w:rPr>
              <w:t xml:space="preserve">Via Leonardo da Vinci, 23 </w:t>
            </w:r>
            <w:r>
              <w:rPr>
                <w:i/>
              </w:rPr>
              <w:t xml:space="preserve">- </w:t>
            </w:r>
            <w:r w:rsidRPr="00A20DCC">
              <w:rPr>
                <w:i/>
              </w:rPr>
              <w:t xml:space="preserve">33037 Pasian di Prato (UD) </w:t>
            </w:r>
            <w:r>
              <w:rPr>
                <w:i/>
              </w:rPr>
              <w:t>tel.</w:t>
            </w:r>
            <w:r w:rsidRPr="00A20DCC">
              <w:rPr>
                <w:i/>
              </w:rPr>
              <w:t xml:space="preserve"> 0432 699954</w:t>
            </w:r>
          </w:p>
          <w:p w14:paraId="59668D4F" w14:textId="77777777" w:rsidR="008F1A9C" w:rsidRDefault="008F1A9C" w:rsidP="00E5630C">
            <w:pPr>
              <w:jc w:val="center"/>
              <w:rPr>
                <w:i/>
              </w:rPr>
            </w:pPr>
            <w:r w:rsidRPr="00A20DCC">
              <w:rPr>
                <w:i/>
              </w:rPr>
              <w:t xml:space="preserve">e-mail: </w:t>
            </w:r>
            <w:hyperlink r:id="rId8" w:history="1">
              <w:r w:rsidRPr="00A20DCC">
                <w:rPr>
                  <w:rStyle w:val="Collegamentoipertestuale"/>
                  <w:i/>
                </w:rPr>
                <w:t>udic856004@istruzione.it</w:t>
              </w:r>
            </w:hyperlink>
            <w:r>
              <w:rPr>
                <w:i/>
              </w:rPr>
              <w:t xml:space="preserve">  - </w:t>
            </w:r>
            <w:r w:rsidRPr="00A20DCC">
              <w:rPr>
                <w:i/>
              </w:rPr>
              <w:t>pec:</w:t>
            </w:r>
            <w:hyperlink r:id="rId9" w:history="1">
              <w:r w:rsidRPr="00A20DCC">
                <w:rPr>
                  <w:rStyle w:val="Collegamentoipertestuale"/>
                  <w:i/>
                </w:rPr>
                <w:t>udic856004@pec.istruzione.it</w:t>
              </w:r>
            </w:hyperlink>
          </w:p>
          <w:p w14:paraId="4E47F022" w14:textId="77777777" w:rsidR="008F1A9C" w:rsidRDefault="008F1A9C" w:rsidP="00E5630C">
            <w:pPr>
              <w:jc w:val="center"/>
              <w:rPr>
                <w:i/>
              </w:rPr>
            </w:pPr>
            <w:r w:rsidRPr="00A20DCC">
              <w:rPr>
                <w:i/>
              </w:rPr>
              <w:t>Codice meccanografico UDIC856004</w:t>
            </w:r>
            <w:r>
              <w:rPr>
                <w:i/>
              </w:rPr>
              <w:t xml:space="preserve"> - sito web: </w:t>
            </w:r>
            <w:r w:rsidRPr="008A12AA">
              <w:rPr>
                <w:i/>
              </w:rPr>
              <w:t>https://icpasiandiprato.edu.it/</w:t>
            </w:r>
          </w:p>
          <w:p w14:paraId="38D4196D" w14:textId="77777777" w:rsidR="008F1A9C" w:rsidRPr="00C524BD" w:rsidRDefault="008F1A9C" w:rsidP="00E5630C">
            <w:pPr>
              <w:jc w:val="center"/>
              <w:rPr>
                <w:i/>
              </w:rPr>
            </w:pPr>
            <w:r w:rsidRPr="00A20DCC">
              <w:rPr>
                <w:i/>
              </w:rPr>
              <w:t xml:space="preserve">Codice IPA </w:t>
            </w:r>
            <w:r w:rsidRPr="00A20DCC">
              <w:rPr>
                <w:rStyle w:val="Enfasigrassetto"/>
                <w:rFonts w:eastAsiaTheme="majorEastAsia"/>
                <w:i/>
              </w:rPr>
              <w:t xml:space="preserve">istsc_udic856004 – Codice univoco </w:t>
            </w:r>
            <w:r>
              <w:rPr>
                <w:rStyle w:val="Enfasigrassetto"/>
                <w:rFonts w:eastAsiaTheme="majorEastAsia"/>
                <w:i/>
              </w:rPr>
              <w:t xml:space="preserve">fatturazione </w:t>
            </w:r>
            <w:r w:rsidRPr="00A20DCC">
              <w:rPr>
                <w:rStyle w:val="Enfasigrassetto"/>
                <w:rFonts w:eastAsiaTheme="majorEastAsia"/>
                <w:i/>
              </w:rPr>
              <w:t>UFJTH9</w:t>
            </w:r>
          </w:p>
        </w:tc>
      </w:tr>
      <w:tr w:rsidR="008F1A9C" w14:paraId="4E638187" w14:textId="77777777" w:rsidTr="00E5630C">
        <w:trPr>
          <w:trHeight w:val="80"/>
          <w:jc w:val="right"/>
        </w:trPr>
        <w:tc>
          <w:tcPr>
            <w:tcW w:w="1340" w:type="dxa"/>
          </w:tcPr>
          <w:p w14:paraId="23022D24" w14:textId="77777777" w:rsidR="008F1A9C" w:rsidRDefault="008F1A9C" w:rsidP="00E5630C">
            <w:pPr>
              <w:rPr>
                <w:rFonts w:ascii="Monotype Corsiva" w:hAnsi="Monotype Corsiva"/>
                <w:sz w:val="8"/>
              </w:rPr>
            </w:pPr>
          </w:p>
        </w:tc>
        <w:tc>
          <w:tcPr>
            <w:tcW w:w="8298" w:type="dxa"/>
          </w:tcPr>
          <w:p w14:paraId="258A86D6" w14:textId="77777777" w:rsidR="008F1A9C" w:rsidRDefault="008F1A9C" w:rsidP="00E5630C">
            <w:pPr>
              <w:jc w:val="center"/>
              <w:rPr>
                <w:sz w:val="4"/>
              </w:rPr>
            </w:pPr>
            <w:r>
              <w:rPr>
                <w:sz w:val="4"/>
              </w:rPr>
              <w:t>________________________________________________________________________________________________________________________________________________________________-____________________</w:t>
            </w:r>
          </w:p>
        </w:tc>
      </w:tr>
    </w:tbl>
    <w:bookmarkEnd w:id="0"/>
    <w:p w14:paraId="38F8C01F" w14:textId="5DCC7D4E" w:rsidR="008F1A9C" w:rsidRDefault="008F1A9C" w:rsidP="008F1A9C">
      <w:pPr>
        <w:spacing w:before="194"/>
        <w:ind w:left="709" w:right="42"/>
        <w:jc w:val="both"/>
        <w:rPr>
          <w:i/>
          <w:iCs/>
          <w:color w:val="FF0000"/>
        </w:rPr>
      </w:pPr>
      <w:r w:rsidRPr="000D07BC">
        <w:rPr>
          <w:noProof/>
          <w:color w:val="FF0000"/>
        </w:rPr>
        <w:drawing>
          <wp:inline distT="0" distB="0" distL="0" distR="0" wp14:anchorId="08EFFF04" wp14:editId="7A170295">
            <wp:extent cx="6119368" cy="1078865"/>
            <wp:effectExtent l="0" t="0" r="0" b="0"/>
            <wp:docPr id="189" name="Picture 189" descr="Immagine che contiene testo, schermata, Carattere, Elementi grafici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Picture 189" descr="Immagine che contiene testo, schermata, Carattere, Elementi grafici&#10;&#10;Descrizione generata automa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9368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87D1E" w14:textId="39EF2C5F" w:rsidR="000F51B6" w:rsidRPr="00A36FCA" w:rsidRDefault="000F51B6" w:rsidP="000F51B6">
      <w:pPr>
        <w:spacing w:before="194"/>
        <w:ind w:left="6480" w:right="42"/>
        <w:jc w:val="both"/>
        <w:rPr>
          <w:i/>
          <w:iCs/>
          <w:sz w:val="24"/>
          <w:szCs w:val="24"/>
        </w:rPr>
      </w:pPr>
      <w:r w:rsidRPr="00A36FCA">
        <w:rPr>
          <w:i/>
          <w:iCs/>
          <w:sz w:val="24"/>
          <w:szCs w:val="24"/>
        </w:rPr>
        <w:t>All’albo online</w:t>
      </w:r>
    </w:p>
    <w:p w14:paraId="62A4A9E9" w14:textId="77777777" w:rsidR="000F51B6" w:rsidRPr="00A36FCA" w:rsidRDefault="000F51B6" w:rsidP="000F51B6">
      <w:pPr>
        <w:spacing w:before="194"/>
        <w:ind w:left="6480" w:right="42"/>
        <w:jc w:val="both"/>
        <w:rPr>
          <w:i/>
          <w:iCs/>
          <w:sz w:val="24"/>
          <w:szCs w:val="24"/>
        </w:rPr>
      </w:pPr>
      <w:r w:rsidRPr="00A36FCA">
        <w:rPr>
          <w:i/>
          <w:iCs/>
          <w:sz w:val="24"/>
          <w:szCs w:val="24"/>
        </w:rPr>
        <w:t>Sito Web dell’Istituto</w:t>
      </w:r>
    </w:p>
    <w:p w14:paraId="62172A75" w14:textId="77777777" w:rsidR="000F51B6" w:rsidRPr="00A36FCA" w:rsidRDefault="000F51B6" w:rsidP="000F51B6">
      <w:pPr>
        <w:spacing w:before="194"/>
        <w:ind w:left="6480" w:right="42"/>
        <w:jc w:val="both"/>
        <w:rPr>
          <w:i/>
          <w:iCs/>
          <w:sz w:val="24"/>
          <w:szCs w:val="24"/>
        </w:rPr>
      </w:pPr>
      <w:r w:rsidRPr="00A36FCA">
        <w:rPr>
          <w:i/>
          <w:iCs/>
          <w:sz w:val="24"/>
          <w:szCs w:val="24"/>
        </w:rPr>
        <w:t>Sezione Amministrazione trasparente</w:t>
      </w:r>
    </w:p>
    <w:p w14:paraId="6CBC0BCF" w14:textId="77777777" w:rsidR="000F51B6" w:rsidRPr="00A36FCA" w:rsidRDefault="000F51B6" w:rsidP="000F51B6">
      <w:pPr>
        <w:spacing w:before="194"/>
        <w:ind w:left="252" w:right="5750"/>
        <w:jc w:val="both"/>
        <w:rPr>
          <w:b/>
          <w:bCs/>
          <w:sz w:val="24"/>
          <w:szCs w:val="24"/>
        </w:rPr>
      </w:pPr>
    </w:p>
    <w:p w14:paraId="4AAB4821" w14:textId="77777777" w:rsidR="009514B2" w:rsidRPr="00A36FCA" w:rsidRDefault="000F51B6" w:rsidP="000F51B6">
      <w:pPr>
        <w:spacing w:before="194" w:line="276" w:lineRule="auto"/>
        <w:ind w:left="252" w:right="42"/>
        <w:jc w:val="both"/>
        <w:rPr>
          <w:b/>
          <w:bCs/>
          <w:sz w:val="24"/>
          <w:szCs w:val="24"/>
        </w:rPr>
      </w:pPr>
      <w:r w:rsidRPr="00A36FCA">
        <w:rPr>
          <w:b/>
          <w:bCs/>
          <w:sz w:val="24"/>
          <w:szCs w:val="24"/>
        </w:rPr>
        <w:t xml:space="preserve">OGGETTO: </w:t>
      </w:r>
      <w:r w:rsidR="009514B2" w:rsidRPr="00A36FCA">
        <w:rPr>
          <w:b/>
          <w:bCs/>
          <w:sz w:val="24"/>
          <w:szCs w:val="24"/>
        </w:rPr>
        <w:tab/>
        <w:t>Piano Nazionale di Ripresa e Resilienza - MISSIONE 4 – ISTRUZIONE e RICERCA – Componente 1 – Potenziamento dell’offerta dei servizi di istruzione: dagli asili nido alle Università. Investimento 2.1: Didattica digitale integrata e formazione alla transizione digitale del personale scolastico - Formazione del personale scolastico per la transizione digitale (D.M. 66/2023) – Assunzione incarico RUP</w:t>
      </w:r>
    </w:p>
    <w:p w14:paraId="32065D37" w14:textId="77777777" w:rsidR="009514B2" w:rsidRPr="00A36FCA" w:rsidRDefault="009514B2" w:rsidP="009514B2">
      <w:pPr>
        <w:spacing w:line="276" w:lineRule="auto"/>
        <w:ind w:left="252" w:right="344" w:hanging="3"/>
        <w:jc w:val="both"/>
        <w:rPr>
          <w:b/>
          <w:sz w:val="24"/>
          <w:szCs w:val="24"/>
        </w:rPr>
      </w:pPr>
    </w:p>
    <w:p w14:paraId="680F7AE8" w14:textId="3CA8C7D0" w:rsidR="009514B2" w:rsidRPr="00A36FCA" w:rsidRDefault="009514B2" w:rsidP="009514B2">
      <w:pPr>
        <w:spacing w:line="276" w:lineRule="auto"/>
        <w:ind w:left="252" w:right="344" w:hanging="3"/>
        <w:jc w:val="both"/>
        <w:rPr>
          <w:b/>
          <w:sz w:val="24"/>
          <w:szCs w:val="24"/>
        </w:rPr>
      </w:pPr>
      <w:r w:rsidRPr="00A36FCA">
        <w:rPr>
          <w:b/>
          <w:sz w:val="24"/>
          <w:szCs w:val="24"/>
        </w:rPr>
        <w:t xml:space="preserve">Titolo progetto: </w:t>
      </w:r>
      <w:r w:rsidRPr="00A36FCA">
        <w:rPr>
          <w:bCs/>
          <w:sz w:val="24"/>
          <w:szCs w:val="24"/>
        </w:rPr>
        <w:t>MIRA IN ALTO, PASIAN</w:t>
      </w:r>
    </w:p>
    <w:p w14:paraId="34EAF6F1" w14:textId="3932DAFA" w:rsidR="009514B2" w:rsidRPr="00A36FCA" w:rsidRDefault="009514B2" w:rsidP="009514B2">
      <w:pPr>
        <w:spacing w:line="276" w:lineRule="auto"/>
        <w:ind w:left="252" w:right="344" w:hanging="3"/>
        <w:jc w:val="both"/>
        <w:rPr>
          <w:sz w:val="24"/>
          <w:szCs w:val="24"/>
        </w:rPr>
      </w:pPr>
      <w:r w:rsidRPr="00A36FCA">
        <w:rPr>
          <w:b/>
          <w:sz w:val="24"/>
          <w:szCs w:val="24"/>
        </w:rPr>
        <w:t>Codice</w:t>
      </w:r>
      <w:r w:rsidRPr="00A36FCA">
        <w:rPr>
          <w:b/>
          <w:spacing w:val="-14"/>
          <w:sz w:val="24"/>
          <w:szCs w:val="24"/>
        </w:rPr>
        <w:t xml:space="preserve"> </w:t>
      </w:r>
      <w:r w:rsidRPr="00A36FCA">
        <w:rPr>
          <w:b/>
          <w:sz w:val="24"/>
          <w:szCs w:val="24"/>
        </w:rPr>
        <w:t>progetto:</w:t>
      </w:r>
      <w:r w:rsidRPr="00A36FCA">
        <w:rPr>
          <w:b/>
          <w:spacing w:val="-14"/>
          <w:sz w:val="24"/>
          <w:szCs w:val="24"/>
        </w:rPr>
        <w:t xml:space="preserve"> </w:t>
      </w:r>
      <w:r w:rsidRPr="00A36FCA">
        <w:rPr>
          <w:sz w:val="24"/>
          <w:szCs w:val="24"/>
        </w:rPr>
        <w:t>M4C1I2.1-2023-1222-P-33547</w:t>
      </w:r>
    </w:p>
    <w:p w14:paraId="119FDC53" w14:textId="35103B2A" w:rsidR="00F51FF6" w:rsidRPr="00A36FCA" w:rsidRDefault="009514B2" w:rsidP="009514B2">
      <w:pPr>
        <w:spacing w:before="194" w:line="276" w:lineRule="auto"/>
        <w:ind w:left="252" w:right="42"/>
        <w:jc w:val="both"/>
        <w:rPr>
          <w:sz w:val="24"/>
          <w:szCs w:val="24"/>
        </w:rPr>
      </w:pPr>
      <w:r w:rsidRPr="00A36FCA">
        <w:rPr>
          <w:b/>
          <w:bCs/>
          <w:sz w:val="24"/>
          <w:szCs w:val="24"/>
        </w:rPr>
        <w:t>CUP:</w:t>
      </w:r>
      <w:r w:rsidRPr="00A36FCA">
        <w:rPr>
          <w:sz w:val="24"/>
          <w:szCs w:val="24"/>
        </w:rPr>
        <w:t xml:space="preserve"> F84D23005030006</w:t>
      </w:r>
    </w:p>
    <w:p w14:paraId="1FE5861C" w14:textId="07FB503F" w:rsidR="00577694" w:rsidRDefault="00A67280" w:rsidP="00A67280">
      <w:pPr>
        <w:pStyle w:val="Corpotesto"/>
        <w:spacing w:before="249" w:line="276" w:lineRule="auto"/>
        <w:ind w:left="252" w:right="345" w:hanging="3"/>
        <w:jc w:val="center"/>
        <w:rPr>
          <w:b/>
          <w:sz w:val="24"/>
          <w:szCs w:val="24"/>
        </w:rPr>
      </w:pPr>
      <w:r w:rsidRPr="00A36FCA">
        <w:rPr>
          <w:b/>
          <w:sz w:val="24"/>
          <w:szCs w:val="24"/>
        </w:rPr>
        <w:t>IL DIRIGENTE SCOLASTICO REGGENTE</w:t>
      </w:r>
    </w:p>
    <w:p w14:paraId="4B0D4602" w14:textId="77777777" w:rsidR="00A36FCA" w:rsidRPr="00A36FCA" w:rsidRDefault="00A36FCA" w:rsidP="00A67280">
      <w:pPr>
        <w:pStyle w:val="Corpotesto"/>
        <w:spacing w:before="249" w:line="276" w:lineRule="auto"/>
        <w:ind w:left="252" w:right="345" w:hanging="3"/>
        <w:jc w:val="center"/>
        <w:rPr>
          <w:b/>
          <w:sz w:val="24"/>
          <w:szCs w:val="24"/>
        </w:rPr>
      </w:pPr>
    </w:p>
    <w:p w14:paraId="009F22FF" w14:textId="77777777" w:rsidR="009514B2" w:rsidRPr="00A36FCA" w:rsidRDefault="009514B2" w:rsidP="00A36FCA">
      <w:pPr>
        <w:pStyle w:val="Corpotesto"/>
        <w:spacing w:line="276" w:lineRule="auto"/>
        <w:ind w:left="1276" w:right="345" w:hanging="1027"/>
        <w:jc w:val="both"/>
        <w:rPr>
          <w:bCs/>
          <w:sz w:val="24"/>
          <w:szCs w:val="24"/>
        </w:rPr>
      </w:pPr>
      <w:r w:rsidRPr="00A36FCA">
        <w:rPr>
          <w:b/>
          <w:sz w:val="24"/>
          <w:szCs w:val="24"/>
        </w:rPr>
        <w:t>VISTO</w:t>
      </w:r>
      <w:r w:rsidRPr="00A36FCA">
        <w:rPr>
          <w:bCs/>
          <w:sz w:val="24"/>
          <w:szCs w:val="24"/>
        </w:rPr>
        <w:tab/>
        <w:t>il Decreto Legislativo 30 marzo 2001, n. 165 recante "Norme generali sull'ordinamento del lavoro alle dipendenze della Amministrazioni Pubbliche" e ss.mm.ii.;</w:t>
      </w:r>
    </w:p>
    <w:p w14:paraId="740E2E61" w14:textId="77777777" w:rsidR="009514B2" w:rsidRPr="00A36FCA" w:rsidRDefault="009514B2" w:rsidP="00A36FCA">
      <w:pPr>
        <w:pStyle w:val="Corpotesto"/>
        <w:spacing w:line="276" w:lineRule="auto"/>
        <w:ind w:left="1276" w:right="345" w:hanging="1027"/>
        <w:jc w:val="both"/>
        <w:rPr>
          <w:bCs/>
          <w:sz w:val="24"/>
          <w:szCs w:val="24"/>
        </w:rPr>
      </w:pPr>
      <w:r w:rsidRPr="00A36FCA">
        <w:rPr>
          <w:b/>
          <w:sz w:val="24"/>
          <w:szCs w:val="24"/>
        </w:rPr>
        <w:t>VISTO</w:t>
      </w:r>
      <w:r w:rsidRPr="00A36FCA">
        <w:rPr>
          <w:bCs/>
          <w:sz w:val="24"/>
          <w:szCs w:val="24"/>
        </w:rPr>
        <w:tab/>
        <w:t>il DPR 275/99, concernente norme in materia di autonomia delle istituzioni scolastiche</w:t>
      </w:r>
    </w:p>
    <w:p w14:paraId="5F1643B6" w14:textId="77777777" w:rsidR="009514B2" w:rsidRPr="00A36FCA" w:rsidRDefault="009514B2" w:rsidP="00A36FCA">
      <w:pPr>
        <w:pStyle w:val="Corpotesto"/>
        <w:spacing w:line="276" w:lineRule="auto"/>
        <w:ind w:left="1276" w:right="345" w:hanging="1027"/>
        <w:jc w:val="both"/>
        <w:rPr>
          <w:bCs/>
          <w:sz w:val="24"/>
          <w:szCs w:val="24"/>
        </w:rPr>
      </w:pPr>
      <w:r w:rsidRPr="00A36FCA">
        <w:rPr>
          <w:b/>
          <w:sz w:val="24"/>
          <w:szCs w:val="24"/>
        </w:rPr>
        <w:t>VISTO</w:t>
      </w:r>
      <w:r w:rsidRPr="00A36FCA">
        <w:rPr>
          <w:bCs/>
          <w:sz w:val="24"/>
          <w:szCs w:val="24"/>
        </w:rPr>
        <w:tab/>
        <w:t>il decreto del Presidente del Consiglio dei ministri del 30 settembre 2020 n. 166, recante “Regolamento concernente l’organizzazione del Ministero dell’Istruzione”;</w:t>
      </w:r>
    </w:p>
    <w:p w14:paraId="743087E3" w14:textId="77777777" w:rsidR="009514B2" w:rsidRPr="00A36FCA" w:rsidRDefault="009514B2" w:rsidP="00A36FCA">
      <w:pPr>
        <w:pStyle w:val="Corpotesto"/>
        <w:spacing w:line="276" w:lineRule="auto"/>
        <w:ind w:left="1276" w:right="345" w:hanging="1027"/>
        <w:jc w:val="both"/>
        <w:rPr>
          <w:bCs/>
          <w:sz w:val="24"/>
          <w:szCs w:val="24"/>
        </w:rPr>
      </w:pPr>
      <w:r w:rsidRPr="00A36FCA">
        <w:rPr>
          <w:b/>
          <w:sz w:val="24"/>
          <w:szCs w:val="24"/>
        </w:rPr>
        <w:t>VISTA</w:t>
      </w:r>
      <w:r w:rsidRPr="00A36FCA">
        <w:rPr>
          <w:bCs/>
          <w:sz w:val="24"/>
          <w:szCs w:val="24"/>
        </w:rPr>
        <w:tab/>
        <w:t>la circolare della Funzione Pubblica n.2/2008;</w:t>
      </w:r>
    </w:p>
    <w:p w14:paraId="04DA0974" w14:textId="77777777" w:rsidR="009514B2" w:rsidRPr="00A36FCA" w:rsidRDefault="009514B2" w:rsidP="00A36FCA">
      <w:pPr>
        <w:pStyle w:val="Corpotesto"/>
        <w:spacing w:line="276" w:lineRule="auto"/>
        <w:ind w:left="1276" w:right="345" w:hanging="1027"/>
        <w:jc w:val="both"/>
        <w:rPr>
          <w:bCs/>
          <w:sz w:val="24"/>
          <w:szCs w:val="24"/>
        </w:rPr>
      </w:pPr>
      <w:r w:rsidRPr="00A36FCA">
        <w:rPr>
          <w:b/>
          <w:sz w:val="24"/>
          <w:szCs w:val="24"/>
        </w:rPr>
        <w:t>VISTO</w:t>
      </w:r>
      <w:r w:rsidRPr="00A36FCA">
        <w:rPr>
          <w:bCs/>
          <w:sz w:val="24"/>
          <w:szCs w:val="24"/>
        </w:rPr>
        <w:tab/>
        <w:t>la circolare n° 2 del 2 febbraio 2009 del Ministero del Lavoro che regolamenta i compensi, gli aspetti  fiscali e contributivi per gli incarichi ed impieghi nella P.A.</w:t>
      </w:r>
    </w:p>
    <w:p w14:paraId="695CC435" w14:textId="5EE6197A" w:rsidR="009514B2" w:rsidRPr="00A36FCA" w:rsidRDefault="009514B2" w:rsidP="00A36FCA">
      <w:pPr>
        <w:pStyle w:val="Corpotesto"/>
        <w:spacing w:line="276" w:lineRule="auto"/>
        <w:ind w:left="1276" w:right="345" w:hanging="1027"/>
        <w:jc w:val="both"/>
        <w:rPr>
          <w:bCs/>
          <w:sz w:val="24"/>
          <w:szCs w:val="24"/>
        </w:rPr>
      </w:pPr>
      <w:r w:rsidRPr="00A36FCA">
        <w:rPr>
          <w:b/>
          <w:sz w:val="24"/>
          <w:szCs w:val="24"/>
        </w:rPr>
        <w:t>VISTO</w:t>
      </w:r>
      <w:r w:rsidRPr="00A36FCA">
        <w:rPr>
          <w:bCs/>
          <w:sz w:val="24"/>
          <w:szCs w:val="24"/>
        </w:rPr>
        <w:tab/>
        <w:t>il Decreto Interministeriale 129/2018, concernente “Regolamento concernente le Istruzioni generali sulla gestione amministrativo-contabile delle istituzioni scolastiche";</w:t>
      </w:r>
    </w:p>
    <w:p w14:paraId="26E0211D" w14:textId="77777777" w:rsidR="009514B2" w:rsidRPr="00A36FCA" w:rsidRDefault="009514B2" w:rsidP="00A36FCA">
      <w:pPr>
        <w:pStyle w:val="Corpotesto"/>
        <w:spacing w:line="276" w:lineRule="auto"/>
        <w:ind w:left="1276" w:right="345" w:hanging="1027"/>
        <w:jc w:val="both"/>
        <w:rPr>
          <w:bCs/>
          <w:sz w:val="24"/>
          <w:szCs w:val="24"/>
        </w:rPr>
      </w:pPr>
      <w:r w:rsidRPr="00A36FCA">
        <w:rPr>
          <w:b/>
          <w:sz w:val="24"/>
          <w:szCs w:val="24"/>
        </w:rPr>
        <w:t>VISTO</w:t>
      </w:r>
      <w:r w:rsidRPr="00A36FCA">
        <w:rPr>
          <w:bCs/>
          <w:sz w:val="24"/>
          <w:szCs w:val="24"/>
        </w:rPr>
        <w:tab/>
        <w:t>regolamento (UE) 12 febbraio 2021, n. 2021/241, che istituisce il dispositivo per la ripresa e la resilienza;</w:t>
      </w:r>
    </w:p>
    <w:p w14:paraId="310EC6A4" w14:textId="7F6312AC" w:rsidR="00F51FF6" w:rsidRPr="00A36FCA" w:rsidRDefault="009514B2" w:rsidP="00A36FCA">
      <w:pPr>
        <w:pStyle w:val="Corpotesto"/>
        <w:spacing w:line="276" w:lineRule="auto"/>
        <w:ind w:left="1276" w:right="345" w:hanging="1027"/>
        <w:jc w:val="both"/>
        <w:rPr>
          <w:bCs/>
          <w:sz w:val="24"/>
          <w:szCs w:val="24"/>
        </w:rPr>
      </w:pPr>
      <w:r w:rsidRPr="00A36FCA">
        <w:rPr>
          <w:b/>
          <w:sz w:val="24"/>
          <w:szCs w:val="24"/>
        </w:rPr>
        <w:t>VISTO</w:t>
      </w:r>
      <w:r w:rsidRPr="00A36FCA">
        <w:rPr>
          <w:bCs/>
          <w:sz w:val="24"/>
          <w:szCs w:val="24"/>
        </w:rPr>
        <w:tab/>
        <w:t>il Piano nazionale di ripresa e resilienza (PNRR), la cui valutazione positiva è stata approvata con Decisione del Consiglio ECOFIN del 13 luglio 2021 e notificata all’Italia dal Segretariato generale del Consiglio con nota LT161/21, del 14 luglio 2021;</w:t>
      </w:r>
    </w:p>
    <w:p w14:paraId="08D48789" w14:textId="77777777" w:rsidR="00DA536C" w:rsidRPr="00A36FCA" w:rsidRDefault="00DA536C" w:rsidP="00A36FCA">
      <w:pPr>
        <w:pStyle w:val="Corpotesto"/>
        <w:spacing w:line="276" w:lineRule="auto"/>
        <w:ind w:left="1276" w:right="345" w:hanging="1027"/>
        <w:jc w:val="both"/>
        <w:rPr>
          <w:bCs/>
          <w:sz w:val="24"/>
          <w:szCs w:val="24"/>
        </w:rPr>
      </w:pPr>
      <w:r w:rsidRPr="00A36FCA">
        <w:rPr>
          <w:b/>
          <w:sz w:val="24"/>
          <w:szCs w:val="24"/>
        </w:rPr>
        <w:t>VISTO</w:t>
      </w:r>
      <w:r w:rsidRPr="00A36FCA">
        <w:rPr>
          <w:bCs/>
          <w:sz w:val="24"/>
          <w:szCs w:val="24"/>
        </w:rPr>
        <w:tab/>
        <w:t xml:space="preserve">il Decreto del Ministro dell’Istruzione e del Merito del 12 aprile 2023 n. 66 di riparto delle </w:t>
      </w:r>
      <w:r w:rsidRPr="00A36FCA">
        <w:rPr>
          <w:bCs/>
          <w:sz w:val="24"/>
          <w:szCs w:val="24"/>
        </w:rPr>
        <w:lastRenderedPageBreak/>
        <w:t>risorse alle istituzioni scolastiche in attuazione della linea di investimento 2.1 “Didattica digitale integrata e formazione alla transizione digitale per il personale scolastico” nell’ambito della Missione 4 – Istruzione e Ricerca – Componente 1 – “Potenziamento dell’offerta dei servizi all’istruzione: dagli asili nido all’Università” del Piano nazionale di ripresa e resilienza, finanziato dall’Unione europea – Next Generation EU;</w:t>
      </w:r>
    </w:p>
    <w:p w14:paraId="6A377950" w14:textId="77777777" w:rsidR="00DA536C" w:rsidRPr="00A36FCA" w:rsidRDefault="00DA536C" w:rsidP="00A36FCA">
      <w:pPr>
        <w:pStyle w:val="Corpotesto"/>
        <w:spacing w:line="276" w:lineRule="auto"/>
        <w:ind w:left="1276" w:right="345" w:hanging="992"/>
        <w:jc w:val="both"/>
        <w:rPr>
          <w:bCs/>
          <w:sz w:val="24"/>
          <w:szCs w:val="24"/>
        </w:rPr>
      </w:pPr>
      <w:r w:rsidRPr="00A36FCA">
        <w:rPr>
          <w:b/>
          <w:sz w:val="24"/>
          <w:szCs w:val="24"/>
        </w:rPr>
        <w:t>VISTO</w:t>
      </w:r>
      <w:r w:rsidRPr="00A36FCA">
        <w:rPr>
          <w:b/>
          <w:sz w:val="24"/>
          <w:szCs w:val="24"/>
        </w:rPr>
        <w:tab/>
      </w:r>
      <w:r w:rsidRPr="00A36FCA">
        <w:rPr>
          <w:bCs/>
          <w:sz w:val="24"/>
          <w:szCs w:val="24"/>
        </w:rPr>
        <w:t>l’accordo di concessione prot. AOOGABMI/0021044 del 18-02-2024 tra il Ministero dell’Istruzione e del Merito e l’Istituzione Scolastica PASIAN DI PRATO – codice meccanografico UDIC856004 - C.F. 94127290305 per la regolamentazione dei rapporti di attuazione, gestione e controllo relativi al progetto “MIRA IN ALTO, PASIAN”, CUP F84D23005030006, identificativo progetto UDIC856004 - M4C1I2.1-2023-1222-P-33547 finanziato nell’ambito del decreto del Ministro dell’istruzione 66/2023 Missione 4 – Istruzione e Ricerca – Componente 1 – Potenziamento dell’offerta dei servizi di istruzione: dagli asili nido alle Università. Investimento 2.1: Didattica digitale integrata e formazione alla transizione digitale del personale scolastico Formazione del personale scolastico per la transizione digitale (D.M. 66/2023) che costituisce formale autorizzazione all’avvio del progetto e contestuale autorizzazione alla spesa;</w:t>
      </w:r>
    </w:p>
    <w:p w14:paraId="0A644528" w14:textId="77777777" w:rsidR="00A36FCA" w:rsidRDefault="00A36FCA" w:rsidP="00A36FCA">
      <w:pPr>
        <w:pStyle w:val="Corpotesto"/>
        <w:spacing w:line="211" w:lineRule="auto"/>
        <w:ind w:left="1276" w:right="325" w:hanging="1276"/>
        <w:jc w:val="both"/>
        <w:rPr>
          <w:b/>
          <w:sz w:val="24"/>
          <w:szCs w:val="24"/>
        </w:rPr>
      </w:pPr>
    </w:p>
    <w:p w14:paraId="0863271E" w14:textId="53FF7625" w:rsidR="008F1A9C" w:rsidRPr="00A36FCA" w:rsidRDefault="008F1A9C" w:rsidP="00A36FCA">
      <w:pPr>
        <w:pStyle w:val="Corpotesto"/>
        <w:spacing w:line="211" w:lineRule="auto"/>
        <w:ind w:left="1276" w:right="325" w:hanging="1276"/>
        <w:jc w:val="both"/>
        <w:rPr>
          <w:b/>
          <w:sz w:val="24"/>
          <w:szCs w:val="24"/>
        </w:rPr>
      </w:pPr>
      <w:r w:rsidRPr="00A36FCA">
        <w:rPr>
          <w:b/>
          <w:sz w:val="24"/>
          <w:szCs w:val="24"/>
        </w:rPr>
        <w:t xml:space="preserve">    VISTA</w:t>
      </w:r>
      <w:r w:rsidRPr="00A36FCA">
        <w:rPr>
          <w:b/>
          <w:sz w:val="24"/>
          <w:szCs w:val="24"/>
        </w:rPr>
        <w:tab/>
      </w:r>
      <w:r w:rsidRPr="00A36FCA">
        <w:rPr>
          <w:bCs/>
          <w:sz w:val="24"/>
          <w:szCs w:val="24"/>
        </w:rPr>
        <w:t xml:space="preserve">la delibera del Consiglio di Istituto n. </w:t>
      </w:r>
      <w:r w:rsidRPr="00A36FCA">
        <w:rPr>
          <w:bCs/>
          <w:sz w:val="24"/>
          <w:szCs w:val="24"/>
        </w:rPr>
        <w:t>5</w:t>
      </w:r>
      <w:r w:rsidRPr="00A36FCA">
        <w:rPr>
          <w:bCs/>
          <w:sz w:val="24"/>
          <w:szCs w:val="24"/>
        </w:rPr>
        <w:t xml:space="preserve"> del 04/03/2024 per la formale assunzione al bilancio del Progetto;</w:t>
      </w:r>
    </w:p>
    <w:p w14:paraId="76E0949F" w14:textId="7995B51B" w:rsidR="00DA536C" w:rsidRPr="00A36FCA" w:rsidRDefault="00DA536C" w:rsidP="00A36FCA">
      <w:pPr>
        <w:pStyle w:val="Corpotesto"/>
        <w:spacing w:line="276" w:lineRule="auto"/>
        <w:ind w:left="1276" w:right="345" w:hanging="992"/>
        <w:jc w:val="both"/>
        <w:rPr>
          <w:bCs/>
          <w:sz w:val="24"/>
          <w:szCs w:val="24"/>
        </w:rPr>
      </w:pPr>
      <w:r w:rsidRPr="00A36FCA">
        <w:rPr>
          <w:b/>
          <w:sz w:val="24"/>
          <w:szCs w:val="24"/>
        </w:rPr>
        <w:t>VISTO</w:t>
      </w:r>
      <w:r w:rsidRPr="00A36FCA">
        <w:rPr>
          <w:bCs/>
          <w:sz w:val="24"/>
          <w:szCs w:val="24"/>
        </w:rPr>
        <w:tab/>
        <w:t>le istruzioni operative dell’Unità di missione per il PNRR del Ministero dell’istruzione e del merito prot. n. 141549del 07/12/2023 per l’attuazione PIANO NAZIONALE DI RIPRESA E RESILIENZA MISSIONE 4: ISTRUZIONE E RICERCA Componente 1 –Potenziamento dell’offerta dei servizi di istruzione: dagli asili nido alle Università Investimento 2.1: Didattica digitale integrata e formazione alla transizione digitale per il personale scolastico Formazione del personale scolastico per la transizione digitale</w:t>
      </w:r>
      <w:r w:rsidR="008F1A9C" w:rsidRPr="00A36FCA">
        <w:rPr>
          <w:bCs/>
          <w:sz w:val="24"/>
          <w:szCs w:val="24"/>
        </w:rPr>
        <w:t xml:space="preserve"> </w:t>
      </w:r>
      <w:r w:rsidRPr="00A36FCA">
        <w:rPr>
          <w:bCs/>
          <w:sz w:val="24"/>
          <w:szCs w:val="24"/>
        </w:rPr>
        <w:t>(D.M. 66/2023);</w:t>
      </w:r>
    </w:p>
    <w:p w14:paraId="20B28FB9" w14:textId="77777777" w:rsidR="00DA536C" w:rsidRPr="00A36FCA" w:rsidRDefault="00DA536C" w:rsidP="00A36FCA">
      <w:pPr>
        <w:pStyle w:val="Corpotesto"/>
        <w:spacing w:line="276" w:lineRule="auto"/>
        <w:ind w:left="1276" w:right="345" w:hanging="992"/>
        <w:jc w:val="both"/>
        <w:rPr>
          <w:bCs/>
          <w:sz w:val="24"/>
          <w:szCs w:val="24"/>
        </w:rPr>
      </w:pPr>
      <w:r w:rsidRPr="00A36FCA">
        <w:rPr>
          <w:b/>
          <w:sz w:val="24"/>
          <w:szCs w:val="24"/>
        </w:rPr>
        <w:t>VISTO</w:t>
      </w:r>
      <w:r w:rsidRPr="00A36FCA">
        <w:rPr>
          <w:bCs/>
          <w:sz w:val="24"/>
          <w:szCs w:val="24"/>
        </w:rPr>
        <w:tab/>
        <w:t xml:space="preserve">l’Art. 5 della Legge 7 agosto 1990, n. 241 </w:t>
      </w:r>
    </w:p>
    <w:p w14:paraId="7D407EB3" w14:textId="744BB694" w:rsidR="00DA536C" w:rsidRPr="00A36FCA" w:rsidRDefault="00DA536C" w:rsidP="00A36FCA">
      <w:pPr>
        <w:pStyle w:val="Corpotesto"/>
        <w:spacing w:line="276" w:lineRule="auto"/>
        <w:ind w:left="1276" w:right="345" w:hanging="992"/>
        <w:jc w:val="both"/>
        <w:rPr>
          <w:bCs/>
          <w:sz w:val="24"/>
          <w:szCs w:val="24"/>
        </w:rPr>
      </w:pPr>
      <w:r w:rsidRPr="00A36FCA">
        <w:rPr>
          <w:b/>
          <w:sz w:val="24"/>
          <w:szCs w:val="24"/>
        </w:rPr>
        <w:t>VISTO</w:t>
      </w:r>
      <w:r w:rsidRPr="00A36FCA">
        <w:rPr>
          <w:bCs/>
          <w:sz w:val="24"/>
          <w:szCs w:val="24"/>
        </w:rPr>
        <w:t xml:space="preserve"> </w:t>
      </w:r>
      <w:r w:rsidRPr="00A36FCA">
        <w:rPr>
          <w:bCs/>
          <w:sz w:val="24"/>
          <w:szCs w:val="24"/>
        </w:rPr>
        <w:tab/>
        <w:t xml:space="preserve">l’art. 15 del D.lgs. n. 36/2023 e ss. mm. ii. </w:t>
      </w:r>
    </w:p>
    <w:p w14:paraId="4E09D371" w14:textId="77777777" w:rsidR="008F1A9C" w:rsidRPr="00A36FCA" w:rsidRDefault="008F1A9C" w:rsidP="00A36FCA">
      <w:pPr>
        <w:pStyle w:val="Corpotesto"/>
        <w:spacing w:line="276" w:lineRule="auto"/>
        <w:ind w:left="1276" w:right="345" w:hanging="992"/>
        <w:jc w:val="both"/>
        <w:rPr>
          <w:bCs/>
          <w:sz w:val="24"/>
          <w:szCs w:val="24"/>
        </w:rPr>
      </w:pPr>
      <w:r w:rsidRPr="00A36FCA">
        <w:rPr>
          <w:b/>
          <w:sz w:val="24"/>
          <w:szCs w:val="24"/>
        </w:rPr>
        <w:t>VISTO</w:t>
      </w:r>
      <w:r w:rsidRPr="00A36FCA">
        <w:rPr>
          <w:bCs/>
          <w:sz w:val="24"/>
          <w:szCs w:val="24"/>
        </w:rPr>
        <w:tab/>
        <w:t>il Programma Annuale per l'E.F. 2024, approvato dal Consiglio di Istituto con delibera n.  37 del 12/12/2023;</w:t>
      </w:r>
    </w:p>
    <w:p w14:paraId="6A017402" w14:textId="0DD95594" w:rsidR="008F1A9C" w:rsidRPr="00A36FCA" w:rsidRDefault="008F1A9C" w:rsidP="00A36FCA">
      <w:pPr>
        <w:pStyle w:val="Corpotesto"/>
        <w:spacing w:line="276" w:lineRule="auto"/>
        <w:ind w:left="1276" w:right="345" w:hanging="992"/>
        <w:jc w:val="both"/>
        <w:rPr>
          <w:bCs/>
          <w:sz w:val="24"/>
          <w:szCs w:val="24"/>
        </w:rPr>
      </w:pPr>
      <w:r w:rsidRPr="00A36FCA">
        <w:rPr>
          <w:b/>
          <w:sz w:val="24"/>
          <w:szCs w:val="24"/>
        </w:rPr>
        <w:t>VISTO</w:t>
      </w:r>
      <w:r w:rsidRPr="00A36FCA">
        <w:rPr>
          <w:bCs/>
          <w:sz w:val="24"/>
          <w:szCs w:val="24"/>
        </w:rPr>
        <w:tab/>
        <w:t xml:space="preserve"> l’incarico di RUP assunto dal Dirigente Scolastico Reggente Stefano Stefanel di cui al prot. 149</w:t>
      </w:r>
      <w:r w:rsidR="00A36FCA" w:rsidRPr="00A36FCA">
        <w:rPr>
          <w:bCs/>
          <w:sz w:val="24"/>
          <w:szCs w:val="24"/>
        </w:rPr>
        <w:t>5</w:t>
      </w:r>
      <w:r w:rsidRPr="00A36FCA">
        <w:rPr>
          <w:bCs/>
          <w:sz w:val="24"/>
          <w:szCs w:val="24"/>
        </w:rPr>
        <w:t xml:space="preserve"> del 05/03/2024;</w:t>
      </w:r>
    </w:p>
    <w:p w14:paraId="54CC6863" w14:textId="77777777" w:rsidR="008F1A9C" w:rsidRPr="00A36FCA" w:rsidRDefault="008F1A9C" w:rsidP="00A36FCA">
      <w:pPr>
        <w:pStyle w:val="Corpotesto"/>
        <w:spacing w:line="276" w:lineRule="auto"/>
        <w:ind w:left="1276" w:right="345" w:hanging="992"/>
        <w:jc w:val="both"/>
        <w:rPr>
          <w:bCs/>
          <w:sz w:val="24"/>
          <w:szCs w:val="24"/>
        </w:rPr>
      </w:pPr>
      <w:r w:rsidRPr="00A36FCA">
        <w:rPr>
          <w:b/>
          <w:sz w:val="24"/>
          <w:szCs w:val="24"/>
        </w:rPr>
        <w:t>CONSIDERATO</w:t>
      </w:r>
      <w:r w:rsidRPr="00A36FCA">
        <w:rPr>
          <w:bCs/>
          <w:sz w:val="24"/>
          <w:szCs w:val="24"/>
        </w:rPr>
        <w:t xml:space="preserve"> </w:t>
      </w:r>
      <w:r w:rsidRPr="00A36FCA">
        <w:rPr>
          <w:bCs/>
          <w:sz w:val="24"/>
          <w:szCs w:val="24"/>
        </w:rPr>
        <w:tab/>
        <w:t>che il Direttore Generale dell’Ufficio Scolastico Regionale per il Friuli Venezia Giulia ha assegnato al sottoscritto l’incarico di reggenza dell’Istituto Comprensivo di Pasian di Prato dal 01/09/2024 al 31/08/2025, che sarà revocato al momento dell’individuazione dell’avente diritto alla nomina in ruolo per l’a.s. 2024/2025, con prot. 13519 del 28/08/2024</w:t>
      </w:r>
    </w:p>
    <w:p w14:paraId="40CD7AE0" w14:textId="77777777" w:rsidR="008F1A9C" w:rsidRPr="00A36FCA" w:rsidRDefault="008F1A9C" w:rsidP="00A36FCA">
      <w:pPr>
        <w:pStyle w:val="Corpotesto"/>
        <w:spacing w:line="276" w:lineRule="auto"/>
        <w:ind w:left="1276" w:right="345" w:hanging="992"/>
        <w:jc w:val="both"/>
        <w:rPr>
          <w:bCs/>
          <w:sz w:val="24"/>
          <w:szCs w:val="24"/>
        </w:rPr>
      </w:pPr>
    </w:p>
    <w:p w14:paraId="25EFC635" w14:textId="1861CB90" w:rsidR="008F1A9C" w:rsidRPr="00A36FCA" w:rsidRDefault="008F1A9C" w:rsidP="00E34C15">
      <w:pPr>
        <w:pStyle w:val="Corpotesto"/>
        <w:spacing w:line="276" w:lineRule="auto"/>
        <w:ind w:left="1276" w:right="345" w:hanging="1276"/>
        <w:jc w:val="both"/>
        <w:rPr>
          <w:bCs/>
          <w:sz w:val="24"/>
          <w:szCs w:val="24"/>
        </w:rPr>
      </w:pPr>
      <w:r w:rsidRPr="00A36FCA">
        <w:rPr>
          <w:bCs/>
          <w:sz w:val="24"/>
          <w:szCs w:val="24"/>
        </w:rPr>
        <w:t xml:space="preserve">   </w:t>
      </w:r>
      <w:r w:rsidRPr="00A36FCA">
        <w:rPr>
          <w:b/>
          <w:sz w:val="24"/>
          <w:szCs w:val="24"/>
        </w:rPr>
        <w:t>VISTA</w:t>
      </w:r>
      <w:r w:rsidRPr="00A36FCA">
        <w:rPr>
          <w:bCs/>
          <w:sz w:val="24"/>
          <w:szCs w:val="24"/>
        </w:rPr>
        <w:t xml:space="preserve"> </w:t>
      </w:r>
      <w:r w:rsidR="00E34C15">
        <w:rPr>
          <w:bCs/>
          <w:sz w:val="24"/>
          <w:szCs w:val="24"/>
        </w:rPr>
        <w:t xml:space="preserve">      </w:t>
      </w:r>
      <w:r w:rsidRPr="00A36FCA">
        <w:rPr>
          <w:bCs/>
          <w:sz w:val="24"/>
          <w:szCs w:val="24"/>
        </w:rPr>
        <w:t xml:space="preserve"> la qualifica dirigenziale ricoperta</w:t>
      </w:r>
    </w:p>
    <w:p w14:paraId="2E4998B5" w14:textId="69E4BB6A" w:rsidR="00DA536C" w:rsidRPr="00A36FCA" w:rsidRDefault="00E34C15" w:rsidP="00E34C15">
      <w:pPr>
        <w:pStyle w:val="Corpotesto"/>
        <w:spacing w:line="276" w:lineRule="auto"/>
        <w:ind w:right="345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DA536C" w:rsidRPr="00E34C15">
        <w:rPr>
          <w:b/>
          <w:sz w:val="24"/>
          <w:szCs w:val="24"/>
        </w:rPr>
        <w:t>RITENUTO</w:t>
      </w:r>
      <w:r w:rsidR="00DA536C" w:rsidRPr="00A36FCA">
        <w:rPr>
          <w:bCs/>
          <w:sz w:val="24"/>
          <w:szCs w:val="24"/>
        </w:rPr>
        <w:t xml:space="preserve"> avere le competenze necessarie allo svolgimento dell’incarico</w:t>
      </w:r>
    </w:p>
    <w:p w14:paraId="152CBF8C" w14:textId="79D685F6" w:rsidR="00DA536C" w:rsidRPr="00A36FCA" w:rsidRDefault="00DA536C" w:rsidP="00A36FCA">
      <w:pPr>
        <w:pStyle w:val="Corpotesto"/>
        <w:spacing w:line="276" w:lineRule="auto"/>
        <w:ind w:left="1276" w:right="345" w:hanging="992"/>
        <w:jc w:val="both"/>
        <w:rPr>
          <w:bCs/>
          <w:sz w:val="24"/>
          <w:szCs w:val="24"/>
        </w:rPr>
      </w:pPr>
      <w:r w:rsidRPr="00A36FCA">
        <w:rPr>
          <w:bCs/>
          <w:sz w:val="24"/>
          <w:szCs w:val="24"/>
        </w:rPr>
        <w:t>tutto ciò visto, ritenuto e rilevato, che costituisce parte integrante del presente decreto</w:t>
      </w:r>
    </w:p>
    <w:p w14:paraId="56EA84FC" w14:textId="77777777" w:rsidR="00DA536C" w:rsidRPr="00A36FCA" w:rsidRDefault="00DA536C" w:rsidP="00A36FCA">
      <w:pPr>
        <w:pStyle w:val="Corpotesto"/>
        <w:spacing w:line="276" w:lineRule="auto"/>
        <w:ind w:left="1276" w:right="345" w:hanging="992"/>
        <w:jc w:val="both"/>
        <w:rPr>
          <w:bCs/>
          <w:sz w:val="24"/>
          <w:szCs w:val="24"/>
        </w:rPr>
      </w:pPr>
    </w:p>
    <w:p w14:paraId="173C8CA1" w14:textId="418AC73F" w:rsidR="00DA536C" w:rsidRPr="00A36FCA" w:rsidRDefault="00A36FCA" w:rsidP="00DA536C">
      <w:pPr>
        <w:widowControl/>
        <w:autoSpaceDE/>
        <w:autoSpaceDN/>
        <w:jc w:val="center"/>
        <w:rPr>
          <w:sz w:val="24"/>
          <w:szCs w:val="24"/>
          <w:lang w:eastAsia="it-IT"/>
        </w:rPr>
      </w:pPr>
      <w:r w:rsidRPr="00A36FCA">
        <w:rPr>
          <w:b/>
          <w:bCs/>
          <w:sz w:val="24"/>
          <w:szCs w:val="24"/>
          <w:lang w:eastAsia="it-IT"/>
        </w:rPr>
        <w:t>ASSUME</w:t>
      </w:r>
    </w:p>
    <w:p w14:paraId="08EBC074" w14:textId="77777777" w:rsidR="00DA536C" w:rsidRPr="00A36FCA" w:rsidRDefault="00DA536C" w:rsidP="00DA536C">
      <w:pPr>
        <w:widowControl/>
        <w:autoSpaceDE/>
        <w:autoSpaceDN/>
        <w:rPr>
          <w:sz w:val="24"/>
          <w:szCs w:val="24"/>
          <w:lang w:eastAsia="it-IT"/>
        </w:rPr>
      </w:pPr>
    </w:p>
    <w:p w14:paraId="5742CBF3" w14:textId="71415D50" w:rsidR="00DA536C" w:rsidRPr="00A36FCA" w:rsidRDefault="00DA536C" w:rsidP="00E34C15">
      <w:pPr>
        <w:widowControl/>
        <w:autoSpaceDE/>
        <w:autoSpaceDN/>
        <w:spacing w:line="276" w:lineRule="auto"/>
        <w:jc w:val="both"/>
        <w:rPr>
          <w:bCs/>
          <w:sz w:val="24"/>
          <w:szCs w:val="24"/>
        </w:rPr>
      </w:pPr>
      <w:r w:rsidRPr="00A36FCA">
        <w:rPr>
          <w:bCs/>
          <w:sz w:val="24"/>
          <w:szCs w:val="24"/>
        </w:rPr>
        <w:t xml:space="preserve"> l’incarico di Responsabile Unico del progetto ai sensi dell’art. 5 della Legge 241/1990 e dell’art. 15 del D. Lgs. 36/2023. L’incarico avrà durata dalla data del presente decreto fino al termine delle operazioni del progetto, ivi incluso rendicontazione ed eventuali controlli. I compiti da svolgere sono quelli stabiliti dalle circolari ministeriali richiamate in premessa.</w:t>
      </w:r>
    </w:p>
    <w:p w14:paraId="5F7E0A3F" w14:textId="2B3CB236" w:rsidR="00DC3ABB" w:rsidRPr="00A36FCA" w:rsidRDefault="00A67280" w:rsidP="00A67280">
      <w:pPr>
        <w:pStyle w:val="Paragrafoelenco"/>
        <w:tabs>
          <w:tab w:val="left" w:pos="252"/>
          <w:tab w:val="left" w:pos="438"/>
        </w:tabs>
        <w:spacing w:line="276" w:lineRule="auto"/>
        <w:ind w:left="5760" w:right="355" w:firstLine="0"/>
        <w:jc w:val="center"/>
        <w:rPr>
          <w:sz w:val="24"/>
          <w:szCs w:val="24"/>
        </w:rPr>
      </w:pPr>
      <w:r w:rsidRPr="00A36FCA">
        <w:rPr>
          <w:sz w:val="24"/>
          <w:szCs w:val="24"/>
        </w:rPr>
        <w:t>Il Dirigente Scolastico Reggente</w:t>
      </w:r>
    </w:p>
    <w:p w14:paraId="6A2DC683" w14:textId="1DA9748F" w:rsidR="00A67280" w:rsidRPr="00A36FCA" w:rsidRDefault="00A36FCA" w:rsidP="00A67280">
      <w:pPr>
        <w:pStyle w:val="Paragrafoelenco"/>
        <w:tabs>
          <w:tab w:val="left" w:pos="252"/>
          <w:tab w:val="left" w:pos="438"/>
        </w:tabs>
        <w:spacing w:line="276" w:lineRule="auto"/>
        <w:ind w:left="5760" w:right="355" w:firstLine="0"/>
        <w:jc w:val="center"/>
        <w:rPr>
          <w:sz w:val="24"/>
          <w:szCs w:val="24"/>
        </w:rPr>
      </w:pPr>
      <w:r w:rsidRPr="00A36FCA">
        <w:rPr>
          <w:sz w:val="24"/>
          <w:szCs w:val="24"/>
        </w:rPr>
        <w:t>Vincenzo Caico</w:t>
      </w:r>
    </w:p>
    <w:sectPr w:rsidR="00A67280" w:rsidRPr="00A36FCA" w:rsidSect="008F1A9C">
      <w:headerReference w:type="default" r:id="rId11"/>
      <w:pgSz w:w="11910" w:h="16840"/>
      <w:pgMar w:top="426" w:right="64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101F4" w14:textId="77777777" w:rsidR="00A67280" w:rsidRDefault="00A67280" w:rsidP="00A67280">
      <w:r>
        <w:separator/>
      </w:r>
    </w:p>
  </w:endnote>
  <w:endnote w:type="continuationSeparator" w:id="0">
    <w:p w14:paraId="2603299D" w14:textId="77777777" w:rsidR="00A67280" w:rsidRDefault="00A67280" w:rsidP="00A67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Sans-Regular">
    <w:altName w:val="Cambria"/>
    <w:panose1 w:val="00000000000000000000"/>
    <w:charset w:val="00"/>
    <w:family w:val="roman"/>
    <w:notTrueType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DF999" w14:textId="77777777" w:rsidR="00A67280" w:rsidRDefault="00A67280" w:rsidP="00A67280">
      <w:r>
        <w:separator/>
      </w:r>
    </w:p>
  </w:footnote>
  <w:footnote w:type="continuationSeparator" w:id="0">
    <w:p w14:paraId="53181841" w14:textId="77777777" w:rsidR="00A67280" w:rsidRDefault="00A67280" w:rsidP="00A67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AA0C4" w14:textId="47B40747" w:rsidR="00A67280" w:rsidRDefault="00A67280" w:rsidP="00A67280"/>
  <w:p w14:paraId="53328644" w14:textId="77777777" w:rsidR="00A67280" w:rsidRDefault="00A6728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502DE"/>
    <w:multiLevelType w:val="hybridMultilevel"/>
    <w:tmpl w:val="5422FD9C"/>
    <w:lvl w:ilvl="0" w:tplc="E712586C">
      <w:numFmt w:val="bullet"/>
      <w:lvlText w:val="-"/>
      <w:lvlJc w:val="left"/>
      <w:pPr>
        <w:ind w:left="252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4ECE45E">
      <w:numFmt w:val="bullet"/>
      <w:lvlText w:val="•"/>
      <w:lvlJc w:val="left"/>
      <w:pPr>
        <w:ind w:left="1272" w:hanging="126"/>
      </w:pPr>
      <w:rPr>
        <w:rFonts w:hint="default"/>
        <w:lang w:val="it-IT" w:eastAsia="en-US" w:bidi="ar-SA"/>
      </w:rPr>
    </w:lvl>
    <w:lvl w:ilvl="2" w:tplc="664AA5AE">
      <w:numFmt w:val="bullet"/>
      <w:lvlText w:val="•"/>
      <w:lvlJc w:val="left"/>
      <w:pPr>
        <w:ind w:left="2285" w:hanging="126"/>
      </w:pPr>
      <w:rPr>
        <w:rFonts w:hint="default"/>
        <w:lang w:val="it-IT" w:eastAsia="en-US" w:bidi="ar-SA"/>
      </w:rPr>
    </w:lvl>
    <w:lvl w:ilvl="3" w:tplc="915E2C22">
      <w:numFmt w:val="bullet"/>
      <w:lvlText w:val="•"/>
      <w:lvlJc w:val="left"/>
      <w:pPr>
        <w:ind w:left="3297" w:hanging="126"/>
      </w:pPr>
      <w:rPr>
        <w:rFonts w:hint="default"/>
        <w:lang w:val="it-IT" w:eastAsia="en-US" w:bidi="ar-SA"/>
      </w:rPr>
    </w:lvl>
    <w:lvl w:ilvl="4" w:tplc="76BEE9DE">
      <w:numFmt w:val="bullet"/>
      <w:lvlText w:val="•"/>
      <w:lvlJc w:val="left"/>
      <w:pPr>
        <w:ind w:left="4310" w:hanging="126"/>
      </w:pPr>
      <w:rPr>
        <w:rFonts w:hint="default"/>
        <w:lang w:val="it-IT" w:eastAsia="en-US" w:bidi="ar-SA"/>
      </w:rPr>
    </w:lvl>
    <w:lvl w:ilvl="5" w:tplc="91981E46">
      <w:numFmt w:val="bullet"/>
      <w:lvlText w:val="•"/>
      <w:lvlJc w:val="left"/>
      <w:pPr>
        <w:ind w:left="5323" w:hanging="126"/>
      </w:pPr>
      <w:rPr>
        <w:rFonts w:hint="default"/>
        <w:lang w:val="it-IT" w:eastAsia="en-US" w:bidi="ar-SA"/>
      </w:rPr>
    </w:lvl>
    <w:lvl w:ilvl="6" w:tplc="A7005AE0">
      <w:numFmt w:val="bullet"/>
      <w:lvlText w:val="•"/>
      <w:lvlJc w:val="left"/>
      <w:pPr>
        <w:ind w:left="6335" w:hanging="126"/>
      </w:pPr>
      <w:rPr>
        <w:rFonts w:hint="default"/>
        <w:lang w:val="it-IT" w:eastAsia="en-US" w:bidi="ar-SA"/>
      </w:rPr>
    </w:lvl>
    <w:lvl w:ilvl="7" w:tplc="96D281D4">
      <w:numFmt w:val="bullet"/>
      <w:lvlText w:val="•"/>
      <w:lvlJc w:val="left"/>
      <w:pPr>
        <w:ind w:left="7348" w:hanging="126"/>
      </w:pPr>
      <w:rPr>
        <w:rFonts w:hint="default"/>
        <w:lang w:val="it-IT" w:eastAsia="en-US" w:bidi="ar-SA"/>
      </w:rPr>
    </w:lvl>
    <w:lvl w:ilvl="8" w:tplc="0FEC49C8">
      <w:numFmt w:val="bullet"/>
      <w:lvlText w:val="•"/>
      <w:lvlJc w:val="left"/>
      <w:pPr>
        <w:ind w:left="8361" w:hanging="126"/>
      </w:pPr>
      <w:rPr>
        <w:rFonts w:hint="default"/>
        <w:lang w:val="it-IT" w:eastAsia="en-US" w:bidi="ar-SA"/>
      </w:rPr>
    </w:lvl>
  </w:abstractNum>
  <w:num w:numId="1" w16cid:durableId="89766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0BE"/>
    <w:rsid w:val="00002E7B"/>
    <w:rsid w:val="00045DAF"/>
    <w:rsid w:val="000F51B6"/>
    <w:rsid w:val="001E32D3"/>
    <w:rsid w:val="00211E3C"/>
    <w:rsid w:val="002B6B60"/>
    <w:rsid w:val="002D1BF5"/>
    <w:rsid w:val="002E3A39"/>
    <w:rsid w:val="003420BE"/>
    <w:rsid w:val="00385E0F"/>
    <w:rsid w:val="00537FAA"/>
    <w:rsid w:val="0057057D"/>
    <w:rsid w:val="00577694"/>
    <w:rsid w:val="005C17F8"/>
    <w:rsid w:val="00672B57"/>
    <w:rsid w:val="007D09D3"/>
    <w:rsid w:val="008F1A9C"/>
    <w:rsid w:val="009514B2"/>
    <w:rsid w:val="009D45D9"/>
    <w:rsid w:val="009F2A25"/>
    <w:rsid w:val="00A36FCA"/>
    <w:rsid w:val="00A51E8C"/>
    <w:rsid w:val="00A67280"/>
    <w:rsid w:val="00BD22E2"/>
    <w:rsid w:val="00C2416A"/>
    <w:rsid w:val="00CB135C"/>
    <w:rsid w:val="00CD592D"/>
    <w:rsid w:val="00CF1A62"/>
    <w:rsid w:val="00D614E4"/>
    <w:rsid w:val="00DA536C"/>
    <w:rsid w:val="00DC3ABB"/>
    <w:rsid w:val="00E07DF7"/>
    <w:rsid w:val="00E34C15"/>
    <w:rsid w:val="00E45B21"/>
    <w:rsid w:val="00EB0F93"/>
    <w:rsid w:val="00F51FF6"/>
    <w:rsid w:val="00F7062C"/>
    <w:rsid w:val="00FA318A"/>
    <w:rsid w:val="00FD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599CF948"/>
  <w15:docId w15:val="{400B43FC-0F5B-4247-A04E-1C62A1FC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00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3A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98"/>
      <w:ind w:left="252" w:hanging="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fontstyle01">
    <w:name w:val="fontstyle01"/>
    <w:basedOn w:val="Carpredefinitoparagrafo"/>
    <w:rsid w:val="00672B57"/>
    <w:rPr>
      <w:rFonts w:ascii="NotoSans-Regular" w:hAnsi="NotoSans-Regular" w:hint="default"/>
      <w:b w:val="0"/>
      <w:bCs w:val="0"/>
      <w:i w:val="0"/>
      <w:iCs w:val="0"/>
      <w:color w:val="212529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3AB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styleId="Collegamentoipertestuale">
    <w:name w:val="Hyperlink"/>
    <w:basedOn w:val="Carpredefinitoparagrafo"/>
    <w:rsid w:val="00DC3ABB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DC3ABB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A672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728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672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7280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semiHidden/>
    <w:unhideWhenUsed/>
    <w:rsid w:val="00DA536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ic856004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udic856004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CANTARUTTI MONICA</dc:creator>
  <cp:lastModifiedBy>Monica Cantarutti</cp:lastModifiedBy>
  <cp:revision>4</cp:revision>
  <cp:lastPrinted>2024-03-05T13:40:00Z</cp:lastPrinted>
  <dcterms:created xsi:type="dcterms:W3CDTF">2024-09-25T09:32:00Z</dcterms:created>
  <dcterms:modified xsi:type="dcterms:W3CDTF">2024-09-25T09:53:00Z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2024-02-27T00:00:00Z</vt:filetime>
  </property>
  <property fmtid="{D5CDD505-2E9C-101B-9397-08002B2CF9AE}" pid="5" name="Producer">
    <vt:lpwstr>Microsoft® Word 2016</vt:lpwstr>
  </property>
</Properties>
</file>