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B8A0" w14:textId="7DFBA5AE" w:rsidR="00D348C0" w:rsidRPr="00300083" w:rsidRDefault="00381EB9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a0c4b1d531547"/>
      <w:bookmarkStart w:id="2" w:name="preview_cont58bcd52adf13c"/>
      <w:bookmarkEnd w:id="0"/>
      <w:bookmarkEnd w:id="1"/>
      <w:bookmarkEnd w:id="2"/>
      <w:r w:rsidRPr="00300083">
        <w:rPr>
          <w:shd w:val="clear" w:color="auto" w:fill="FFFFFF"/>
        </w:rPr>
        <w:t xml:space="preserve">ALLEGATO B) “Scheda </w:t>
      </w:r>
      <w:r w:rsidR="009B7BF8">
        <w:rPr>
          <w:shd w:val="clear" w:color="auto" w:fill="FFFFFF"/>
        </w:rPr>
        <w:t xml:space="preserve">di </w:t>
      </w:r>
      <w:r w:rsidRPr="00300083">
        <w:rPr>
          <w:shd w:val="clear" w:color="auto" w:fill="FFFFFF"/>
        </w:rPr>
        <w:t>autovalutazione”</w:t>
      </w:r>
    </w:p>
    <w:p w14:paraId="1603682B" w14:textId="77777777" w:rsidR="00300083" w:rsidRPr="00300083" w:rsidRDefault="00381EB9" w:rsidP="00300083">
      <w:pPr>
        <w:jc w:val="both"/>
        <w:rPr>
          <w:b/>
          <w:bCs/>
          <w:lang w:val="it-IT"/>
        </w:rPr>
      </w:pPr>
      <w:r w:rsidRPr="00300083">
        <w:rPr>
          <w:rStyle w:val="StrongEmphasis"/>
          <w:shd w:val="clear" w:color="auto" w:fill="FFFFFF"/>
          <w:lang w:val="it-IT"/>
        </w:rPr>
        <w:br/>
      </w:r>
      <w:bookmarkStart w:id="3" w:name="parent_element892e2c29ddbca"/>
      <w:bookmarkStart w:id="4" w:name="preview_cont76b867b2c452d"/>
      <w:bookmarkEnd w:id="3"/>
      <w:bookmarkEnd w:id="4"/>
      <w:r w:rsidR="00300083" w:rsidRPr="00300083">
        <w:rPr>
          <w:rFonts w:eastAsia="Times New Roman" w:cs="Times New Roman"/>
          <w:b/>
          <w:bCs/>
          <w:lang w:val="it-IT"/>
        </w:rPr>
        <w:t xml:space="preserve">Avviso interno per selezione di n. 6 componenti del Team per la prevenzione della dispersione scolastica - </w:t>
      </w:r>
      <w:r w:rsidR="00300083" w:rsidRPr="00300083">
        <w:rPr>
          <w:b/>
          <w:bCs/>
          <w:lang w:val="it-IT"/>
        </w:rPr>
        <w:t>PNRR - MISSIONE 4: ISTRUZIONE E RICERCA Componente 1 Investimento 1.4: Intervento straordinario finalizzato alla riduzione dei divari territoriali nelle scuole secondarie di primo e di secondo grado e alla lotta alla dispersione scolastica - Riduzione dei divari negli apprendimenti e il contrasto alla dispersione scolastica (D.M. 19/2024)</w:t>
      </w:r>
    </w:p>
    <w:p w14:paraId="1BBFE9F4" w14:textId="77777777" w:rsidR="00300083" w:rsidRPr="00300083" w:rsidRDefault="00300083" w:rsidP="00300083">
      <w:pPr>
        <w:jc w:val="both"/>
        <w:rPr>
          <w:b/>
          <w:bCs/>
          <w:lang w:val="it-IT"/>
        </w:rPr>
      </w:pPr>
      <w:r w:rsidRPr="00300083">
        <w:rPr>
          <w:b/>
          <w:bCs/>
          <w:lang w:val="it-IT"/>
        </w:rPr>
        <w:t>Titolo progetto: Empower Pasian di Prato</w:t>
      </w:r>
    </w:p>
    <w:p w14:paraId="2C7EEF30" w14:textId="77777777" w:rsidR="00300083" w:rsidRPr="00300083" w:rsidRDefault="00300083" w:rsidP="00300083">
      <w:pPr>
        <w:jc w:val="both"/>
        <w:rPr>
          <w:b/>
          <w:bCs/>
          <w:lang w:val="it-IT"/>
        </w:rPr>
      </w:pPr>
      <w:r w:rsidRPr="00300083">
        <w:rPr>
          <w:b/>
          <w:bCs/>
          <w:lang w:val="it-IT"/>
        </w:rPr>
        <w:t>Codice</w:t>
      </w:r>
      <w:r w:rsidRPr="00300083">
        <w:rPr>
          <w:b/>
          <w:bCs/>
          <w:spacing w:val="-14"/>
          <w:lang w:val="it-IT"/>
        </w:rPr>
        <w:t xml:space="preserve"> </w:t>
      </w:r>
      <w:r w:rsidRPr="00300083">
        <w:rPr>
          <w:b/>
          <w:bCs/>
          <w:lang w:val="it-IT"/>
        </w:rPr>
        <w:t>progetto:</w:t>
      </w:r>
      <w:r w:rsidRPr="00300083">
        <w:rPr>
          <w:b/>
          <w:bCs/>
          <w:spacing w:val="-14"/>
          <w:lang w:val="it-IT"/>
        </w:rPr>
        <w:t xml:space="preserve"> </w:t>
      </w:r>
      <w:r w:rsidRPr="00300083">
        <w:rPr>
          <w:b/>
          <w:bCs/>
          <w:lang w:val="it-IT"/>
        </w:rPr>
        <w:t>M4C1I1.4-2024-1322-P-48415</w:t>
      </w:r>
    </w:p>
    <w:p w14:paraId="1CAACB19" w14:textId="77777777" w:rsidR="00300083" w:rsidRPr="00300083" w:rsidRDefault="00300083" w:rsidP="00300083">
      <w:pPr>
        <w:jc w:val="both"/>
        <w:rPr>
          <w:b/>
          <w:bCs/>
          <w:lang w:val="it-IT"/>
        </w:rPr>
      </w:pPr>
      <w:r w:rsidRPr="00300083">
        <w:rPr>
          <w:b/>
          <w:bCs/>
          <w:lang w:val="it-IT"/>
        </w:rPr>
        <w:t>CUP: F84D21000590006</w:t>
      </w:r>
    </w:p>
    <w:p w14:paraId="52A2F8EB" w14:textId="5F3E3C92" w:rsidR="00D348C0" w:rsidRPr="00300083" w:rsidRDefault="00381EB9" w:rsidP="00300083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300083">
        <w:rPr>
          <w:shd w:val="clear" w:color="auto" w:fill="FFFFFF"/>
          <w:lang w:val="it-IT"/>
        </w:rPr>
        <w:br/>
        <w:t>TABELLA DEI TITOLI DA VALUTARE</w:t>
      </w:r>
    </w:p>
    <w:tbl>
      <w:tblPr>
        <w:tblStyle w:val="Grigliatabella"/>
        <w:tblW w:w="10471" w:type="dxa"/>
        <w:tblInd w:w="-5" w:type="dxa"/>
        <w:tblLook w:val="04A0" w:firstRow="1" w:lastRow="0" w:firstColumn="1" w:lastColumn="0" w:noHBand="0" w:noVBand="1"/>
      </w:tblPr>
      <w:tblGrid>
        <w:gridCol w:w="5325"/>
        <w:gridCol w:w="1715"/>
        <w:gridCol w:w="1715"/>
        <w:gridCol w:w="1716"/>
      </w:tblGrid>
      <w:tr w:rsidR="00300083" w:rsidRPr="00300083" w14:paraId="7EEE11A3" w14:textId="77777777" w:rsidTr="00F965FE">
        <w:trPr>
          <w:trHeight w:val="931"/>
        </w:trPr>
        <w:tc>
          <w:tcPr>
            <w:tcW w:w="10471" w:type="dxa"/>
            <w:gridSpan w:val="4"/>
          </w:tcPr>
          <w:p w14:paraId="12B9DA08" w14:textId="77777777" w:rsidR="006D393A" w:rsidRPr="00300083" w:rsidRDefault="006D393A" w:rsidP="00300083">
            <w:pPr>
              <w:ind w:left="3"/>
              <w:jc w:val="both"/>
              <w:rPr>
                <w:lang w:val="it-IT"/>
              </w:rPr>
            </w:pPr>
            <w:r w:rsidRPr="00300083">
              <w:rPr>
                <w:rFonts w:eastAsia="Times New Roman" w:cs="Times New Roman"/>
                <w:b/>
                <w:sz w:val="28"/>
                <w:lang w:val="it-IT"/>
              </w:rPr>
              <w:t>TEAM PER LA PREVENZIONE DELLA DISPERSIONE SCOLASTICA</w:t>
            </w:r>
          </w:p>
        </w:tc>
      </w:tr>
      <w:tr w:rsidR="00300083" w:rsidRPr="00300083" w14:paraId="5BD21344" w14:textId="77777777" w:rsidTr="002B5EB0">
        <w:trPr>
          <w:trHeight w:val="1717"/>
        </w:trPr>
        <w:tc>
          <w:tcPr>
            <w:tcW w:w="5325" w:type="dxa"/>
          </w:tcPr>
          <w:p w14:paraId="0E2784EB" w14:textId="072A9148" w:rsidR="00083696" w:rsidRPr="005A53BC" w:rsidRDefault="00083696" w:rsidP="00300083">
            <w:pPr>
              <w:ind w:left="2"/>
              <w:jc w:val="both"/>
              <w:rPr>
                <w:sz w:val="22"/>
                <w:szCs w:val="22"/>
                <w:lang w:val="it-IT"/>
              </w:rPr>
            </w:pPr>
            <w:r w:rsidRPr="005A53BC">
              <w:rPr>
                <w:sz w:val="22"/>
                <w:szCs w:val="22"/>
                <w:lang w:val="it-IT"/>
              </w:rPr>
              <w:t xml:space="preserve">      </w:t>
            </w:r>
            <w:r w:rsidRPr="005A53BC">
              <w:rPr>
                <w:rStyle w:val="StrongEmphasis"/>
                <w:sz w:val="22"/>
                <w:szCs w:val="22"/>
                <w:lang w:val="it-IT"/>
              </w:rPr>
              <w:t>TITOLI VALUTATI</w:t>
            </w:r>
          </w:p>
        </w:tc>
        <w:tc>
          <w:tcPr>
            <w:tcW w:w="1715" w:type="dxa"/>
          </w:tcPr>
          <w:p w14:paraId="0AE7168B" w14:textId="77777777" w:rsidR="002B5EB0" w:rsidRPr="005A53BC" w:rsidRDefault="002B5EB0" w:rsidP="002B5EB0">
            <w:pPr>
              <w:pStyle w:val="TableContents"/>
              <w:spacing w:after="283"/>
              <w:jc w:val="both"/>
              <w:rPr>
                <w:sz w:val="22"/>
                <w:szCs w:val="22"/>
                <w:lang w:val="it-IT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>Titoli dichiarati dal candidato</w:t>
            </w:r>
          </w:p>
          <w:p w14:paraId="52C69922" w14:textId="449AB4F3" w:rsidR="00083696" w:rsidRPr="005A53BC" w:rsidRDefault="002B5EB0" w:rsidP="002B5EB0">
            <w:pPr>
              <w:suppressAutoHyphens w:val="0"/>
              <w:ind w:left="10"/>
              <w:jc w:val="both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it-IT" w:eastAsia="it-IT" w:bidi="ar-SA"/>
                <w14:ligatures w14:val="standardContextual"/>
              </w:rPr>
            </w:pPr>
            <w:r w:rsidRPr="005A53BC">
              <w:rPr>
                <w:rStyle w:val="Enfasicorsivo"/>
                <w:sz w:val="22"/>
                <w:szCs w:val="22"/>
                <w:lang w:val="it-IT"/>
              </w:rPr>
              <w:t>(inserire numerazione del curriculum)</w:t>
            </w:r>
          </w:p>
        </w:tc>
        <w:tc>
          <w:tcPr>
            <w:tcW w:w="1715" w:type="dxa"/>
          </w:tcPr>
          <w:p w14:paraId="20A143D7" w14:textId="433CEA10" w:rsidR="00083696" w:rsidRPr="005A53BC" w:rsidRDefault="002B5EB0" w:rsidP="002B5EB0">
            <w:pPr>
              <w:suppressAutoHyphens w:val="0"/>
              <w:spacing w:after="490"/>
              <w:ind w:left="13"/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it-IT" w:eastAsia="it-IT" w:bidi="ar-SA"/>
                <w14:ligatures w14:val="standardContextual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>Punteggio dichiarato dal candidato</w:t>
            </w:r>
          </w:p>
        </w:tc>
        <w:tc>
          <w:tcPr>
            <w:tcW w:w="1716" w:type="dxa"/>
          </w:tcPr>
          <w:p w14:paraId="153E46CA" w14:textId="771DE9C3" w:rsidR="005A53BC" w:rsidRPr="005A53BC" w:rsidRDefault="005A53BC" w:rsidP="005A53BC">
            <w:pPr>
              <w:suppressAutoHyphens w:val="0"/>
              <w:rPr>
                <w:rStyle w:val="StrongEmphasis"/>
                <w:sz w:val="22"/>
                <w:szCs w:val="22"/>
                <w:lang w:val="it-IT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>Punteggio assegnato</w:t>
            </w:r>
            <w:r>
              <w:rPr>
                <w:rStyle w:val="StrongEmphasis"/>
                <w:sz w:val="22"/>
                <w:szCs w:val="22"/>
                <w:lang w:val="it-IT"/>
              </w:rPr>
              <w:t xml:space="preserve"> dalla Commissione</w:t>
            </w:r>
          </w:p>
          <w:p w14:paraId="1D22D1A9" w14:textId="4F6BEF7A" w:rsidR="00083696" w:rsidRPr="005A53BC" w:rsidRDefault="005A53BC" w:rsidP="005A53BC">
            <w:pPr>
              <w:suppressAutoHyphens w:val="0"/>
              <w:rPr>
                <w:sz w:val="22"/>
                <w:szCs w:val="22"/>
                <w:lang w:val="it-IT"/>
              </w:rPr>
            </w:pPr>
            <w:r w:rsidRPr="005A53BC">
              <w:rPr>
                <w:rStyle w:val="StrongEmphasis"/>
                <w:sz w:val="22"/>
                <w:szCs w:val="22"/>
                <w:lang w:val="it-IT"/>
              </w:rPr>
              <w:t>(max. 80 punti)</w:t>
            </w:r>
          </w:p>
        </w:tc>
      </w:tr>
      <w:tr w:rsidR="0080363D" w:rsidRPr="008C3D34" w14:paraId="09AB6867" w14:textId="77777777" w:rsidTr="00F965FE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0D762D10" w14:textId="452D0EE1" w:rsidR="0080363D" w:rsidRPr="008E3D8A" w:rsidRDefault="0080363D" w:rsidP="00221D5E">
            <w:pPr>
              <w:jc w:val="both"/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TITOLO DI STUDIO (non costituisce titolo di accesso)</w:t>
            </w:r>
          </w:p>
        </w:tc>
      </w:tr>
      <w:tr w:rsidR="00083696" w:rsidRPr="008C3D34" w14:paraId="6DC40041" w14:textId="77777777" w:rsidTr="00F965FE">
        <w:trPr>
          <w:trHeight w:val="950"/>
        </w:trPr>
        <w:tc>
          <w:tcPr>
            <w:tcW w:w="5325" w:type="dxa"/>
          </w:tcPr>
          <w:p w14:paraId="2539ED7F" w14:textId="77777777" w:rsidR="00083696" w:rsidRPr="008E3D8A" w:rsidRDefault="00083696" w:rsidP="00A42C18">
            <w:pPr>
              <w:spacing w:after="13"/>
              <w:rPr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Laurea Triennale valida (Laurea tecnica o equipollente)</w:t>
            </w:r>
          </w:p>
          <w:p w14:paraId="4D87DE70" w14:textId="77777777" w:rsidR="00083696" w:rsidRPr="008E3D8A" w:rsidRDefault="00083696" w:rsidP="006D393A">
            <w:pPr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fino a 89 …………………….. 2 punti</w:t>
            </w:r>
          </w:p>
          <w:p w14:paraId="2B089A47" w14:textId="041360A6" w:rsidR="00083696" w:rsidRPr="008E3D8A" w:rsidRDefault="00083696" w:rsidP="006D393A">
            <w:pPr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da 90 a 104 ..……………. …   3 punti </w:t>
            </w:r>
          </w:p>
          <w:p w14:paraId="3A58FA27" w14:textId="706D454D" w:rsidR="00083696" w:rsidRPr="008E3D8A" w:rsidRDefault="00083696" w:rsidP="006D393A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da 105 in poi ……………. … 4 punti</w:t>
            </w:r>
          </w:p>
        </w:tc>
        <w:tc>
          <w:tcPr>
            <w:tcW w:w="1715" w:type="dxa"/>
          </w:tcPr>
          <w:p w14:paraId="14118947" w14:textId="77777777" w:rsidR="00083696" w:rsidRPr="00371E07" w:rsidRDefault="00083696" w:rsidP="00A42C18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FCC3105" w14:textId="77777777" w:rsidR="00083696" w:rsidRPr="00371E07" w:rsidRDefault="00083696" w:rsidP="00A42C18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3C7BA05E" w14:textId="0FBB0092" w:rsidR="00083696" w:rsidRPr="00371E07" w:rsidRDefault="00083696" w:rsidP="00A42C18">
            <w:pPr>
              <w:jc w:val="center"/>
            </w:pPr>
          </w:p>
        </w:tc>
      </w:tr>
      <w:tr w:rsidR="00083696" w:rsidRPr="008C3D34" w14:paraId="1B7E96FF" w14:textId="77777777" w:rsidTr="00F965FE">
        <w:trPr>
          <w:trHeight w:val="2204"/>
        </w:trPr>
        <w:tc>
          <w:tcPr>
            <w:tcW w:w="5325" w:type="dxa"/>
          </w:tcPr>
          <w:p w14:paraId="067FF9C2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Laurea specialistica o vecchio ordinamento valida  (Laurea tecnica o equipollente)</w:t>
            </w:r>
          </w:p>
          <w:p w14:paraId="7E025A5D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fino a 89 …………………….. 5 punti</w:t>
            </w:r>
          </w:p>
          <w:p w14:paraId="425C1FB7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da 90 a 99 ……………..……  6 punti </w:t>
            </w:r>
          </w:p>
          <w:p w14:paraId="2F19DA33" w14:textId="77777777" w:rsidR="00083696" w:rsidRPr="008E3D8A" w:rsidRDefault="00083696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da 100 a 104 …………..…..    7 punti </w:t>
            </w:r>
          </w:p>
          <w:p w14:paraId="2436D6A7" w14:textId="63397A68" w:rsidR="00083696" w:rsidRPr="008E3D8A" w:rsidRDefault="00083696" w:rsidP="00083696">
            <w:pPr>
              <w:spacing w:line="274" w:lineRule="auto"/>
              <w:rPr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da 105 a 110 ……..…..........    8 punti</w:t>
            </w:r>
          </w:p>
          <w:p w14:paraId="4D2F51A9" w14:textId="66D58122" w:rsidR="00083696" w:rsidRPr="008E3D8A" w:rsidRDefault="00083696" w:rsidP="00083696">
            <w:pPr>
              <w:spacing w:after="13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>110 e lode    ...........................  10 punti</w:t>
            </w:r>
          </w:p>
        </w:tc>
        <w:tc>
          <w:tcPr>
            <w:tcW w:w="1715" w:type="dxa"/>
          </w:tcPr>
          <w:p w14:paraId="217F9DF9" w14:textId="77777777" w:rsidR="00083696" w:rsidRPr="00371E07" w:rsidRDefault="00083696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37DC0BBC" w14:textId="77777777" w:rsidR="00083696" w:rsidRPr="00371E07" w:rsidRDefault="00083696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2B5CA04E" w14:textId="1963B767" w:rsidR="00083696" w:rsidRPr="00371E07" w:rsidRDefault="00083696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0363D" w:rsidRPr="008C3D34" w14:paraId="14F0172A" w14:textId="77777777" w:rsidTr="00F965FE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437259E9" w14:textId="3DBCE4BD" w:rsidR="0080363D" w:rsidRPr="008E3D8A" w:rsidRDefault="0080363D" w:rsidP="00221D5E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TITOLI POST LAUREA sulle tematiche oggetto dell’incarico</w:t>
            </w:r>
          </w:p>
        </w:tc>
      </w:tr>
      <w:tr w:rsidR="0080363D" w:rsidRPr="008C3D34" w14:paraId="53B78B93" w14:textId="77777777" w:rsidTr="00F965FE">
        <w:trPr>
          <w:trHeight w:val="454"/>
        </w:trPr>
        <w:tc>
          <w:tcPr>
            <w:tcW w:w="5325" w:type="dxa"/>
          </w:tcPr>
          <w:p w14:paraId="690BB5CF" w14:textId="08EE0F91" w:rsidR="006F5E72" w:rsidRPr="008E3D8A" w:rsidRDefault="006F5E72" w:rsidP="006F5E72">
            <w:pPr>
              <w:tabs>
                <w:tab w:val="left" w:pos="408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Dottorato di ricerca                                                              </w:t>
            </w:r>
          </w:p>
        </w:tc>
        <w:tc>
          <w:tcPr>
            <w:tcW w:w="1715" w:type="dxa"/>
          </w:tcPr>
          <w:p w14:paraId="014AA789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2809E460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E8AF3CC" w14:textId="77777777" w:rsidR="0080363D" w:rsidRPr="00371E07" w:rsidRDefault="0080363D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0363D" w:rsidRPr="008C3D34" w14:paraId="56CBCFD3" w14:textId="77777777" w:rsidTr="00F965FE">
        <w:trPr>
          <w:trHeight w:val="454"/>
        </w:trPr>
        <w:tc>
          <w:tcPr>
            <w:tcW w:w="5325" w:type="dxa"/>
          </w:tcPr>
          <w:p w14:paraId="539488CD" w14:textId="5BB78020" w:rsidR="0080363D" w:rsidRPr="008E3D8A" w:rsidRDefault="006F5E72" w:rsidP="00083696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Master I e II livello                                                               </w:t>
            </w:r>
          </w:p>
        </w:tc>
        <w:tc>
          <w:tcPr>
            <w:tcW w:w="1715" w:type="dxa"/>
          </w:tcPr>
          <w:p w14:paraId="04510C4C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345181B2" w14:textId="77777777" w:rsidR="0080363D" w:rsidRPr="00371E07" w:rsidRDefault="0080363D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35E96B72" w14:textId="77777777" w:rsidR="0080363D" w:rsidRPr="00371E07" w:rsidRDefault="0080363D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6F5E72" w:rsidRPr="008C3D34" w14:paraId="13256D78" w14:textId="77777777" w:rsidTr="00F965FE">
        <w:trPr>
          <w:trHeight w:val="454"/>
        </w:trPr>
        <w:tc>
          <w:tcPr>
            <w:tcW w:w="5325" w:type="dxa"/>
          </w:tcPr>
          <w:p w14:paraId="5B96A403" w14:textId="53AC6577" w:rsidR="006F5E72" w:rsidRPr="008E3D8A" w:rsidRDefault="00D239BC" w:rsidP="006F5E7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371E07">
              <w:rPr>
                <w:rFonts w:eastAsia="Times New Roman" w:cs="Times New Roman"/>
                <w:sz w:val="18"/>
              </w:rPr>
              <w:t>Corsi di perfezionamento annuali</w:t>
            </w:r>
          </w:p>
        </w:tc>
        <w:tc>
          <w:tcPr>
            <w:tcW w:w="1715" w:type="dxa"/>
          </w:tcPr>
          <w:p w14:paraId="3D1EF1A3" w14:textId="77777777" w:rsidR="006F5E72" w:rsidRPr="00371E07" w:rsidRDefault="006F5E72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6728DF4B" w14:textId="77777777" w:rsidR="006F5E72" w:rsidRPr="00371E07" w:rsidRDefault="006F5E72" w:rsidP="00A42C18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260B1B5C" w14:textId="77777777" w:rsidR="006F5E72" w:rsidRPr="00371E07" w:rsidRDefault="006F5E72" w:rsidP="00A42C18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21D5E" w:rsidRPr="00371E07" w14:paraId="25D5A862" w14:textId="77777777" w:rsidTr="00221D5E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108051FA" w14:textId="47F2CA6D" w:rsidR="00221D5E" w:rsidRPr="008E3D8A" w:rsidRDefault="00221D5E" w:rsidP="00221D5E">
            <w:pPr>
              <w:tabs>
                <w:tab w:val="left" w:pos="795"/>
                <w:tab w:val="center" w:pos="5181"/>
              </w:tabs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TITOLI CULTURALI SPECIFICI co</w:t>
            </w:r>
          </w:p>
        </w:tc>
      </w:tr>
      <w:tr w:rsidR="00221D5E" w:rsidRPr="00371E07" w14:paraId="5BF06D08" w14:textId="77777777" w:rsidTr="00221D5E">
        <w:trPr>
          <w:trHeight w:val="454"/>
        </w:trPr>
        <w:tc>
          <w:tcPr>
            <w:tcW w:w="5325" w:type="dxa"/>
          </w:tcPr>
          <w:p w14:paraId="10A972CC" w14:textId="786C46B9" w:rsidR="00221D5E" w:rsidRPr="008E3D8A" w:rsidRDefault="00F965FE" w:rsidP="00AF7902">
            <w:pPr>
              <w:tabs>
                <w:tab w:val="left" w:pos="408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Corsi di formazione organizzati da M.I.M –USR -Scuole- Enti accreditati attinenti alla tematica della dispersione scolastica            </w:t>
            </w:r>
          </w:p>
        </w:tc>
        <w:tc>
          <w:tcPr>
            <w:tcW w:w="1715" w:type="dxa"/>
          </w:tcPr>
          <w:p w14:paraId="4FA5C29E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2527FE51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0A5437E1" w14:textId="77777777" w:rsidR="00221D5E" w:rsidRPr="00371E07" w:rsidRDefault="00221D5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965FE" w:rsidRPr="008C3D34" w14:paraId="6478D28F" w14:textId="77777777" w:rsidTr="00F965FE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3B37BDCA" w14:textId="313DCE8F" w:rsidR="00F965FE" w:rsidRPr="008E3D8A" w:rsidRDefault="00F965FE" w:rsidP="00AF7902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CERTIFICAZIONI INFORMATICHE</w:t>
            </w:r>
          </w:p>
        </w:tc>
      </w:tr>
      <w:tr w:rsidR="00F965FE" w:rsidRPr="00371E07" w14:paraId="5EDF6522" w14:textId="77777777" w:rsidTr="00221D5E">
        <w:trPr>
          <w:trHeight w:val="454"/>
        </w:trPr>
        <w:tc>
          <w:tcPr>
            <w:tcW w:w="5325" w:type="dxa"/>
          </w:tcPr>
          <w:p w14:paraId="0E28C8FF" w14:textId="2FC0BA4C" w:rsidR="00F965FE" w:rsidRPr="008E3D8A" w:rsidRDefault="00F965FE" w:rsidP="00AF7902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EIPASS-AICA CISCO o altri soggetti accreditati                </w:t>
            </w:r>
          </w:p>
        </w:tc>
        <w:tc>
          <w:tcPr>
            <w:tcW w:w="1715" w:type="dxa"/>
          </w:tcPr>
          <w:p w14:paraId="4DB394A9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D5AEFCE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24AEBEEE" w14:textId="77777777" w:rsidR="00F965FE" w:rsidRPr="00371E07" w:rsidRDefault="00F965F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965FE" w:rsidRPr="008C3D34" w14:paraId="0979CC34" w14:textId="77777777" w:rsidTr="00AF7902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493821E9" w14:textId="458BB005" w:rsidR="00F965FE" w:rsidRPr="008E3D8A" w:rsidRDefault="00F965FE" w:rsidP="00AF7902">
            <w:pPr>
              <w:rPr>
                <w:lang w:val="it-IT"/>
              </w:rPr>
            </w:pPr>
            <w:r w:rsidRPr="008E3D8A">
              <w:rPr>
                <w:rFonts w:eastAsia="Times New Roman" w:cs="Times New Roman"/>
                <w:b/>
                <w:lang w:val="it-IT"/>
              </w:rPr>
              <w:t>ESPERIENZE LAVORATIVE</w:t>
            </w:r>
          </w:p>
        </w:tc>
      </w:tr>
      <w:tr w:rsidR="00F965FE" w:rsidRPr="00371E07" w14:paraId="7A8DB269" w14:textId="77777777" w:rsidTr="00221D5E">
        <w:trPr>
          <w:trHeight w:val="454"/>
        </w:trPr>
        <w:tc>
          <w:tcPr>
            <w:tcW w:w="5325" w:type="dxa"/>
          </w:tcPr>
          <w:p w14:paraId="073ED762" w14:textId="23C933DD" w:rsidR="00F965FE" w:rsidRPr="008E3D8A" w:rsidRDefault="008E3D8A" w:rsidP="00AF7902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kern w:val="2"/>
                <w:sz w:val="18"/>
                <w:lang w:val="it-IT"/>
                <w14:ligatures w14:val="standardContextual"/>
              </w:rPr>
              <w:lastRenderedPageBreak/>
              <w:t>Incarico di Funzione strumentale attinente alla figura richiesta (Orientamento, inclusione, alunni con bisogni educativi speciali, studenti</w:t>
            </w:r>
          </w:p>
        </w:tc>
        <w:tc>
          <w:tcPr>
            <w:tcW w:w="1715" w:type="dxa"/>
          </w:tcPr>
          <w:p w14:paraId="10D98426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03AF6C77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7BE0CFB8" w14:textId="77777777" w:rsidR="00F965FE" w:rsidRPr="00371E07" w:rsidRDefault="00F965F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965FE" w:rsidRPr="00371E07" w14:paraId="467C9142" w14:textId="77777777" w:rsidTr="00221D5E">
        <w:trPr>
          <w:trHeight w:val="454"/>
        </w:trPr>
        <w:tc>
          <w:tcPr>
            <w:tcW w:w="5325" w:type="dxa"/>
          </w:tcPr>
          <w:p w14:paraId="77100529" w14:textId="6A648A76" w:rsidR="00F965FE" w:rsidRPr="008E3D8A" w:rsidRDefault="008E3D8A" w:rsidP="00F965FE">
            <w:pPr>
              <w:rPr>
                <w:rFonts w:eastAsia="Times New Roman" w:cs="Times New Roman"/>
                <w:b/>
                <w:lang w:val="it-IT"/>
              </w:rPr>
            </w:pPr>
            <w:r w:rsidRPr="008E3D8A">
              <w:rPr>
                <w:kern w:val="2"/>
                <w:sz w:val="18"/>
                <w:lang w:val="it-IT"/>
                <w14:ligatures w14:val="standardContextual"/>
              </w:rPr>
              <w:t>Incarico di componente del GLI – gruppo di lavoro per l’inclusione</w:t>
            </w:r>
          </w:p>
        </w:tc>
        <w:tc>
          <w:tcPr>
            <w:tcW w:w="1715" w:type="dxa"/>
          </w:tcPr>
          <w:p w14:paraId="3CA2EFE1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51D9597D" w14:textId="77777777" w:rsidR="00F965FE" w:rsidRPr="00371E07" w:rsidRDefault="00F965F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A4AE695" w14:textId="77777777" w:rsidR="00F965FE" w:rsidRPr="00371E07" w:rsidRDefault="00F965F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21D5E" w:rsidRPr="00371E07" w14:paraId="32B6C28F" w14:textId="77777777" w:rsidTr="00221D5E">
        <w:trPr>
          <w:trHeight w:val="454"/>
        </w:trPr>
        <w:tc>
          <w:tcPr>
            <w:tcW w:w="5325" w:type="dxa"/>
          </w:tcPr>
          <w:p w14:paraId="3193B1E3" w14:textId="3B1F4A3B" w:rsidR="00221D5E" w:rsidRPr="008E3D8A" w:rsidRDefault="008E3D8A" w:rsidP="00AF7902">
            <w:pPr>
              <w:spacing w:line="274" w:lineRule="auto"/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kern w:val="2"/>
                <w:sz w:val="18"/>
                <w:lang w:val="it-IT"/>
                <w14:ligatures w14:val="standardContextual"/>
              </w:rPr>
              <w:t>Incarichi svolti all’interno dell’istituzione scolastica che implicano aspetti organizzativi (es. collaborazioni con la Dirigenza, figure di sistema, ecc.)</w:t>
            </w:r>
          </w:p>
        </w:tc>
        <w:tc>
          <w:tcPr>
            <w:tcW w:w="1715" w:type="dxa"/>
          </w:tcPr>
          <w:p w14:paraId="0A1C0D1D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12FB520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4E44712E" w14:textId="77777777" w:rsidR="00221D5E" w:rsidRPr="00371E07" w:rsidRDefault="00221D5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21D5E" w:rsidRPr="00371E07" w14:paraId="44F895D8" w14:textId="77777777" w:rsidTr="00221D5E">
        <w:trPr>
          <w:trHeight w:val="454"/>
        </w:trPr>
        <w:tc>
          <w:tcPr>
            <w:tcW w:w="5325" w:type="dxa"/>
          </w:tcPr>
          <w:p w14:paraId="2852C16A" w14:textId="51423B1D" w:rsidR="00221D5E" w:rsidRPr="008E3D8A" w:rsidRDefault="008E3D8A" w:rsidP="00AF790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8E3D8A">
              <w:rPr>
                <w:rFonts w:eastAsia="Times New Roman" w:cs="Times New Roman"/>
                <w:sz w:val="18"/>
                <w:lang w:val="it-IT"/>
              </w:rPr>
              <w:t xml:space="preserve">Esperienze di progettazione in azioni FSE-FESR-PNSD-altro           </w:t>
            </w:r>
          </w:p>
        </w:tc>
        <w:tc>
          <w:tcPr>
            <w:tcW w:w="1715" w:type="dxa"/>
          </w:tcPr>
          <w:p w14:paraId="09D2D4B4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836C505" w14:textId="77777777" w:rsidR="00221D5E" w:rsidRPr="00371E07" w:rsidRDefault="00221D5E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68314388" w14:textId="77777777" w:rsidR="00221D5E" w:rsidRPr="00371E07" w:rsidRDefault="00221D5E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E3D8A" w:rsidRPr="00371E07" w14:paraId="1BD81A16" w14:textId="77777777" w:rsidTr="00221D5E">
        <w:trPr>
          <w:trHeight w:val="454"/>
        </w:trPr>
        <w:tc>
          <w:tcPr>
            <w:tcW w:w="5325" w:type="dxa"/>
          </w:tcPr>
          <w:p w14:paraId="16D26D31" w14:textId="3A3A4302" w:rsidR="008E3D8A" w:rsidRPr="00BF4437" w:rsidRDefault="008E3D8A" w:rsidP="00AF790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BF4437">
              <w:rPr>
                <w:rFonts w:eastAsia="Times New Roman" w:cs="Times New Roman"/>
                <w:sz w:val="18"/>
                <w:lang w:val="it-IT"/>
              </w:rPr>
              <w:t xml:space="preserve">Esperienze di progettazione di attività di recupero o antidispersione       </w:t>
            </w:r>
          </w:p>
        </w:tc>
        <w:tc>
          <w:tcPr>
            <w:tcW w:w="1715" w:type="dxa"/>
          </w:tcPr>
          <w:p w14:paraId="21B3A601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03F43D7F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4BE7EF67" w14:textId="77777777" w:rsidR="008E3D8A" w:rsidRPr="00371E07" w:rsidRDefault="008E3D8A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8E3D8A" w:rsidRPr="00371E07" w14:paraId="10CD5552" w14:textId="77777777" w:rsidTr="00221D5E">
        <w:trPr>
          <w:trHeight w:val="454"/>
        </w:trPr>
        <w:tc>
          <w:tcPr>
            <w:tcW w:w="5325" w:type="dxa"/>
          </w:tcPr>
          <w:p w14:paraId="3A833800" w14:textId="3EA6AAB4" w:rsidR="008E3D8A" w:rsidRPr="00BF4437" w:rsidRDefault="00F60907" w:rsidP="00AF790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BF4437">
              <w:rPr>
                <w:rFonts w:eastAsia="Times New Roman" w:cs="Times New Roman"/>
                <w:sz w:val="18"/>
                <w:lang w:val="it-IT"/>
              </w:rPr>
              <w:t xml:space="preserve">Incarico di componente Nucleo interno di valutazione                                 </w:t>
            </w:r>
          </w:p>
        </w:tc>
        <w:tc>
          <w:tcPr>
            <w:tcW w:w="1715" w:type="dxa"/>
          </w:tcPr>
          <w:p w14:paraId="57081D4F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6D593A36" w14:textId="77777777" w:rsidR="008E3D8A" w:rsidRPr="00371E07" w:rsidRDefault="008E3D8A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31B13A5" w14:textId="77777777" w:rsidR="008E3D8A" w:rsidRPr="00371E07" w:rsidRDefault="008E3D8A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371E07" w14:paraId="29A689A2" w14:textId="77777777" w:rsidTr="00221D5E">
        <w:trPr>
          <w:trHeight w:val="454"/>
        </w:trPr>
        <w:tc>
          <w:tcPr>
            <w:tcW w:w="5325" w:type="dxa"/>
          </w:tcPr>
          <w:p w14:paraId="69F42308" w14:textId="4D88F8EE" w:rsidR="00F60907" w:rsidRPr="00BF4437" w:rsidRDefault="00F60907" w:rsidP="00AF790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BF4437">
              <w:rPr>
                <w:rFonts w:eastAsia="Times New Roman" w:cs="Times New Roman"/>
                <w:sz w:val="18"/>
                <w:lang w:val="it-IT"/>
              </w:rPr>
              <w:t xml:space="preserve">Incarico di docenza in corsi inerenti le tematiche della dispersione scolastica       </w:t>
            </w:r>
          </w:p>
        </w:tc>
        <w:tc>
          <w:tcPr>
            <w:tcW w:w="1715" w:type="dxa"/>
          </w:tcPr>
          <w:p w14:paraId="55F0D6B3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13698758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5279E72D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371E07" w14:paraId="7BFEAFDB" w14:textId="77777777" w:rsidTr="00221D5E">
        <w:trPr>
          <w:trHeight w:val="454"/>
        </w:trPr>
        <w:tc>
          <w:tcPr>
            <w:tcW w:w="5325" w:type="dxa"/>
          </w:tcPr>
          <w:p w14:paraId="157E9832" w14:textId="25417C4C" w:rsidR="00F60907" w:rsidRPr="00BF4437" w:rsidRDefault="00F60907" w:rsidP="00AF790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BF4437">
              <w:rPr>
                <w:rFonts w:eastAsia="Times New Roman" w:cs="Times New Roman"/>
                <w:sz w:val="18"/>
                <w:lang w:val="it-IT"/>
              </w:rPr>
              <w:t xml:space="preserve">Esperienze di progettazione (documentabili) inerenti le azioni di prevenzione e contrasto della dispersione scolastica                     </w:t>
            </w:r>
          </w:p>
        </w:tc>
        <w:tc>
          <w:tcPr>
            <w:tcW w:w="1715" w:type="dxa"/>
          </w:tcPr>
          <w:p w14:paraId="34A16B24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2F9807AA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766AD873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371E07" w14:paraId="701F4AB2" w14:textId="77777777" w:rsidTr="00221D5E">
        <w:trPr>
          <w:trHeight w:val="454"/>
        </w:trPr>
        <w:tc>
          <w:tcPr>
            <w:tcW w:w="5325" w:type="dxa"/>
          </w:tcPr>
          <w:p w14:paraId="78D5A40C" w14:textId="16FE6B48" w:rsidR="00F60907" w:rsidRPr="00BF4437" w:rsidRDefault="00F60907" w:rsidP="00AF790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BF4437">
              <w:rPr>
                <w:rFonts w:eastAsia="Times New Roman" w:cs="Times New Roman"/>
                <w:sz w:val="18"/>
                <w:lang w:val="it-IT"/>
              </w:rPr>
              <w:t>Incarico di Referente progetti o laboratori sulle tematiche della dispersion</w:t>
            </w:r>
          </w:p>
        </w:tc>
        <w:tc>
          <w:tcPr>
            <w:tcW w:w="1715" w:type="dxa"/>
          </w:tcPr>
          <w:p w14:paraId="3703559F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15F898F2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7D1029C4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F60907" w:rsidRPr="008C3D34" w14:paraId="180ADCBB" w14:textId="77777777" w:rsidTr="00AF7902">
        <w:trPr>
          <w:trHeight w:val="383"/>
        </w:trPr>
        <w:tc>
          <w:tcPr>
            <w:tcW w:w="10471" w:type="dxa"/>
            <w:gridSpan w:val="4"/>
            <w:shd w:val="clear" w:color="auto" w:fill="E7E6E6" w:themeFill="background2"/>
          </w:tcPr>
          <w:p w14:paraId="5BA30530" w14:textId="40C9E247" w:rsidR="00F60907" w:rsidRPr="00BF4437" w:rsidRDefault="00F60907" w:rsidP="00AF7902">
            <w:pPr>
              <w:rPr>
                <w:lang w:val="it-IT"/>
              </w:rPr>
            </w:pPr>
            <w:r w:rsidRPr="00BF4437">
              <w:rPr>
                <w:rFonts w:eastAsia="Times New Roman" w:cs="Times New Roman"/>
                <w:b/>
                <w:lang w:val="it-IT"/>
              </w:rPr>
              <w:t>ALTRI TITOLI SPECIFICI</w:t>
            </w:r>
          </w:p>
        </w:tc>
      </w:tr>
      <w:tr w:rsidR="00F60907" w:rsidRPr="00371E07" w14:paraId="33338C88" w14:textId="77777777" w:rsidTr="00221D5E">
        <w:trPr>
          <w:trHeight w:val="454"/>
        </w:trPr>
        <w:tc>
          <w:tcPr>
            <w:tcW w:w="5325" w:type="dxa"/>
          </w:tcPr>
          <w:p w14:paraId="13BFBD02" w14:textId="2B7CA06C" w:rsidR="00F60907" w:rsidRPr="00BF4437" w:rsidRDefault="00F60907" w:rsidP="00AF7902">
            <w:pPr>
              <w:tabs>
                <w:tab w:val="left" w:pos="1200"/>
              </w:tabs>
              <w:rPr>
                <w:rFonts w:eastAsia="Times New Roman" w:cs="Times New Roman"/>
                <w:sz w:val="18"/>
                <w:lang w:val="it-IT"/>
              </w:rPr>
            </w:pPr>
            <w:r w:rsidRPr="00BF4437">
              <w:rPr>
                <w:rFonts w:eastAsia="Times New Roman" w:cs="Times New Roman"/>
                <w:sz w:val="18"/>
                <w:lang w:val="it-IT"/>
              </w:rPr>
              <w:t xml:space="preserve">Altri titoli specifici inerenti l’incarico                                                     </w:t>
            </w:r>
          </w:p>
        </w:tc>
        <w:tc>
          <w:tcPr>
            <w:tcW w:w="1715" w:type="dxa"/>
          </w:tcPr>
          <w:p w14:paraId="3DC2AA40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5" w:type="dxa"/>
          </w:tcPr>
          <w:p w14:paraId="700A3FC0" w14:textId="77777777" w:rsidR="00F60907" w:rsidRPr="00371E07" w:rsidRDefault="00F60907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543C952C" w14:textId="77777777" w:rsidR="00F60907" w:rsidRPr="00371E07" w:rsidRDefault="00F60907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  <w:tr w:rsidR="002B5EB0" w:rsidRPr="00371E07" w14:paraId="3E5AC955" w14:textId="77777777" w:rsidTr="002B5EB0">
        <w:trPr>
          <w:trHeight w:val="454"/>
        </w:trPr>
        <w:tc>
          <w:tcPr>
            <w:tcW w:w="7040" w:type="dxa"/>
            <w:gridSpan w:val="2"/>
            <w:vAlign w:val="center"/>
          </w:tcPr>
          <w:p w14:paraId="66600B4E" w14:textId="69492F30" w:rsidR="002B5EB0" w:rsidRPr="00371E07" w:rsidRDefault="002B5EB0" w:rsidP="002B5EB0">
            <w:pPr>
              <w:suppressAutoHyphens w:val="0"/>
              <w:spacing w:after="490"/>
              <w:ind w:left="13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  <w:r w:rsidRPr="004561B0">
              <w:rPr>
                <w:rStyle w:val="StrongEmphasis"/>
              </w:rPr>
              <w:t>TOTALE</w:t>
            </w:r>
            <w:r w:rsidR="00EA4945">
              <w:rPr>
                <w:rStyle w:val="StrongEmphasis"/>
              </w:rPr>
              <w:t xml:space="preserve"> (max 80 punti)</w:t>
            </w:r>
          </w:p>
        </w:tc>
        <w:tc>
          <w:tcPr>
            <w:tcW w:w="1715" w:type="dxa"/>
          </w:tcPr>
          <w:p w14:paraId="0D9E89C7" w14:textId="77777777" w:rsidR="002B5EB0" w:rsidRPr="00371E07" w:rsidRDefault="002B5EB0" w:rsidP="00AF7902">
            <w:pPr>
              <w:suppressAutoHyphens w:val="0"/>
              <w:spacing w:after="490"/>
              <w:ind w:left="13"/>
              <w:jc w:val="center"/>
              <w:rPr>
                <w:rFonts w:asciiTheme="minorHAnsi" w:eastAsia="Times New Roman" w:hAnsiTheme="minorHAnsi" w:cs="Times New Roman"/>
                <w:kern w:val="2"/>
                <w:lang w:val="it-IT" w:eastAsia="it-IT" w:bidi="ar-SA"/>
                <w14:ligatures w14:val="standardContextual"/>
              </w:rPr>
            </w:pPr>
          </w:p>
        </w:tc>
        <w:tc>
          <w:tcPr>
            <w:tcW w:w="1716" w:type="dxa"/>
          </w:tcPr>
          <w:p w14:paraId="161853FD" w14:textId="77777777" w:rsidR="002B5EB0" w:rsidRPr="00371E07" w:rsidRDefault="002B5EB0" w:rsidP="00AF7902">
            <w:pPr>
              <w:spacing w:after="490"/>
              <w:ind w:left="13"/>
              <w:jc w:val="center"/>
              <w:rPr>
                <w:rFonts w:eastAsia="Times New Roman" w:cs="Times New Roman"/>
              </w:rPr>
            </w:pPr>
          </w:p>
        </w:tc>
      </w:tr>
    </w:tbl>
    <w:p w14:paraId="592124CC" w14:textId="77777777" w:rsidR="004561B0" w:rsidRPr="00AD3803" w:rsidRDefault="004561B0">
      <w:pPr>
        <w:pStyle w:val="Corpotesto"/>
        <w:spacing w:after="0"/>
        <w:ind w:left="567" w:right="567"/>
        <w:rPr>
          <w:shd w:val="clear" w:color="auto" w:fill="FFFFFF"/>
        </w:rPr>
      </w:pPr>
    </w:p>
    <w:p w14:paraId="3D9A1A9C" w14:textId="77777777" w:rsidR="004561B0" w:rsidRPr="00AD3803" w:rsidRDefault="004561B0">
      <w:pPr>
        <w:pStyle w:val="Corpotesto"/>
        <w:spacing w:after="0"/>
        <w:ind w:left="567" w:right="567"/>
        <w:rPr>
          <w:shd w:val="clear" w:color="auto" w:fill="FFFFFF"/>
        </w:rPr>
      </w:pPr>
    </w:p>
    <w:p w14:paraId="4319908D" w14:textId="678D9500" w:rsidR="00D348C0" w:rsidRPr="00AD3803" w:rsidRDefault="00381EB9">
      <w:pPr>
        <w:pStyle w:val="Corpotesto"/>
        <w:spacing w:after="0"/>
        <w:ind w:left="567" w:right="567"/>
        <w:rPr>
          <w:shd w:val="clear" w:color="auto" w:fill="FFFFFF"/>
        </w:rPr>
      </w:pPr>
      <w:r w:rsidRPr="00AD3803">
        <w:rPr>
          <w:shd w:val="clear" w:color="auto" w:fill="FFFFFF"/>
        </w:rPr>
        <w:t>Luogo ____________________ , data __________</w:t>
      </w:r>
    </w:p>
    <w:p w14:paraId="46CB3AA7" w14:textId="77777777" w:rsidR="00D348C0" w:rsidRPr="00AD3803" w:rsidRDefault="00381EB9">
      <w:pPr>
        <w:pStyle w:val="Corpotesto"/>
        <w:spacing w:after="0"/>
        <w:ind w:left="567" w:right="567"/>
        <w:jc w:val="right"/>
      </w:pPr>
      <w:r w:rsidRPr="00AD3803">
        <w:rPr>
          <w:shd w:val="clear" w:color="auto" w:fill="FFFFFF"/>
        </w:rPr>
        <w:br/>
        <w:t>Firma ________________________________</w:t>
      </w:r>
    </w:p>
    <w:sectPr w:rsidR="00D348C0" w:rsidRPr="00AD380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5B0C"/>
    <w:multiLevelType w:val="hybridMultilevel"/>
    <w:tmpl w:val="615C9272"/>
    <w:lvl w:ilvl="0" w:tplc="8610854E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76D0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0DA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273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A79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D9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82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A02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09D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88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C0"/>
    <w:rsid w:val="00083696"/>
    <w:rsid w:val="00117278"/>
    <w:rsid w:val="00120A30"/>
    <w:rsid w:val="00221D5E"/>
    <w:rsid w:val="00261DD5"/>
    <w:rsid w:val="002B5EB0"/>
    <w:rsid w:val="00300083"/>
    <w:rsid w:val="00381EB9"/>
    <w:rsid w:val="004561B0"/>
    <w:rsid w:val="005A53BC"/>
    <w:rsid w:val="006471F4"/>
    <w:rsid w:val="006D393A"/>
    <w:rsid w:val="006F5E72"/>
    <w:rsid w:val="007C44E9"/>
    <w:rsid w:val="0080363D"/>
    <w:rsid w:val="008E3D8A"/>
    <w:rsid w:val="009A3132"/>
    <w:rsid w:val="009B7BF8"/>
    <w:rsid w:val="009E4BBB"/>
    <w:rsid w:val="00AD3803"/>
    <w:rsid w:val="00BF4437"/>
    <w:rsid w:val="00CC68FF"/>
    <w:rsid w:val="00D2209C"/>
    <w:rsid w:val="00D239BC"/>
    <w:rsid w:val="00D348C0"/>
    <w:rsid w:val="00EA4945"/>
    <w:rsid w:val="00F60907"/>
    <w:rsid w:val="00F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88C3"/>
  <w15:docId w15:val="{C5DBAB42-D995-400B-B477-47C0D321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">
    <w:name w:val="TableGrid"/>
    <w:rsid w:val="00261DD5"/>
    <w:pPr>
      <w:suppressAutoHyphens w:val="0"/>
    </w:pPr>
    <w:rPr>
      <w:rFonts w:asciiTheme="minorHAnsi" w:eastAsiaTheme="minorEastAsia" w:hAnsiTheme="minorHAnsi" w:cstheme="minorBidi"/>
      <w:kern w:val="2"/>
      <w:lang w:val="it-IT" w:eastAsia="it-IT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61DD5"/>
    <w:pPr>
      <w:widowControl/>
      <w:tabs>
        <w:tab w:val="center" w:pos="4819"/>
        <w:tab w:val="right" w:pos="9638"/>
      </w:tabs>
      <w:suppressAutoHyphens w:val="0"/>
      <w:jc w:val="both"/>
    </w:pPr>
    <w:rPr>
      <w:rFonts w:ascii="Times New Roman" w:eastAsia="Calibri" w:hAnsi="Times New Roman" w:cs="Calibri"/>
      <w:color w:val="000000"/>
      <w:kern w:val="2"/>
      <w:lang w:val="it-IT" w:eastAsia="it-IT" w:bidi="ar-SA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1DD5"/>
    <w:rPr>
      <w:rFonts w:ascii="Times New Roman" w:eastAsia="Calibri" w:hAnsi="Times New Roman" w:cs="Calibri"/>
      <w:color w:val="000000"/>
      <w:kern w:val="2"/>
      <w:lang w:val="it-IT" w:eastAsia="it-IT" w:bidi="ar-SA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261D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39"/>
    <w:rsid w:val="0008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Loredana Giudice</cp:lastModifiedBy>
  <cp:revision>20</cp:revision>
  <dcterms:created xsi:type="dcterms:W3CDTF">2024-10-30T10:00:00Z</dcterms:created>
  <dcterms:modified xsi:type="dcterms:W3CDTF">2025-03-04T12:53:00Z</dcterms:modified>
  <dc:language>en-US</dc:language>
</cp:coreProperties>
</file>