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5E00E6A5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7AB7EC64" w14:textId="0B672EDD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r w:rsidRPr="00AD793C">
              <w:rPr>
                <w:rFonts w:ascii="Times New Roman" w:hAnsi="Times New Roman" w:cs="Times New Roman"/>
                <w:b/>
                <w:lang w:bidi="it-IT"/>
              </w:rPr>
              <w:t>Procedura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 di selezione per il conferimento di </w:t>
            </w:r>
            <w:r w:rsidR="00705460">
              <w:rPr>
                <w:rFonts w:ascii="Times New Roman" w:hAnsi="Times New Roman" w:cs="Times New Roman"/>
                <w:b/>
                <w:lang w:bidi="it-IT"/>
              </w:rPr>
              <w:t xml:space="preserve">un </w:t>
            </w:r>
            <w:r w:rsidR="00FC3E42" w:rsidRPr="00AD793C">
              <w:rPr>
                <w:rFonts w:ascii="Times New Roman" w:hAnsi="Times New Roman" w:cs="Times New Roman"/>
                <w:b/>
                <w:lang w:bidi="it-IT"/>
              </w:rPr>
              <w:t xml:space="preserve">incarico </w:t>
            </w:r>
            <w:r w:rsidR="007C3F34" w:rsidRPr="007C3F34">
              <w:rPr>
                <w:rFonts w:ascii="Times New Roman" w:hAnsi="Times New Roman" w:cs="Times New Roman"/>
                <w:b/>
                <w:lang w:bidi="it-IT"/>
              </w:rPr>
              <w:t>di “Addetto per la comunicazione in uscita dell’IC VI di Udine, con finalità di orientamento in entrata e conoscenza delle iniziative dell’IC VI di Udine da parte degli stakeholder”</w:t>
            </w: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29DFF9BD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proofErr w:type="gramStart"/>
      <w:r w:rsidR="00E32141">
        <w:rPr>
          <w:rFonts w:ascii="Times New Roman" w:hAnsi="Times New Roman" w:cs="Times New Roman"/>
          <w:b/>
        </w:rPr>
        <w:t>a</w:t>
      </w:r>
      <w:r w:rsidRPr="00A4282F">
        <w:rPr>
          <w:rFonts w:ascii="Times New Roman" w:hAnsi="Times New Roman" w:cs="Times New Roman"/>
          <w:b/>
        </w:rPr>
        <w:t>n._</w:t>
      </w:r>
      <w:proofErr w:type="gramEnd"/>
      <w:r w:rsidRPr="00A4282F">
        <w:rPr>
          <w:rFonts w:ascii="Times New Roman" w:hAnsi="Times New Roman" w:cs="Times New Roman"/>
          <w:b/>
        </w:rPr>
        <w:t>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21C44B1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prot. n. […] del […]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1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1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essere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665D79FC" w14:textId="1799C7DB" w:rsidR="007C3F34" w:rsidRPr="007C3F34" w:rsidRDefault="007C3F34" w:rsidP="007C3F34">
      <w:pPr>
        <w:pStyle w:val="Comma"/>
        <w:numPr>
          <w:ilvl w:val="0"/>
          <w:numId w:val="19"/>
        </w:numPr>
        <w:spacing w:after="0"/>
        <w:rPr>
          <w:rFonts w:ascii="Times New Roman" w:hAnsi="Times New Roman" w:cs="Times New Roman"/>
          <w:b/>
          <w:u w:val="single"/>
        </w:rPr>
      </w:pPr>
      <w:bookmarkStart w:id="2" w:name="_Hlk96616996"/>
      <w:r w:rsidRPr="007C3F34">
        <w:rPr>
          <w:rFonts w:ascii="Times New Roman" w:hAnsi="Times New Roman" w:cs="Times New Roman"/>
          <w:b/>
          <w:u w:val="single"/>
        </w:rPr>
        <w:t>essere iscritto all’Albo Nazionale dei Giornalisti.</w:t>
      </w:r>
    </w:p>
    <w:bookmarkEnd w:id="2"/>
    <w:p w14:paraId="00AF34B2" w14:textId="68BEAEA5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proofErr w:type="gramStart"/>
      <w:r w:rsidRPr="00A4282F">
        <w:rPr>
          <w:rFonts w:ascii="Times New Roman" w:hAnsi="Times New Roman" w:cs="Times New Roman"/>
          <w:bCs/>
        </w:rPr>
        <w:t>D.Lgs</w:t>
      </w:r>
      <w:proofErr w:type="gramEnd"/>
      <w:r w:rsidRPr="00A4282F">
        <w:rPr>
          <w:rFonts w:ascii="Times New Roman" w:hAnsi="Times New Roman" w:cs="Times New Roman"/>
          <w:bCs/>
        </w:rPr>
        <w:t>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  <w:bookmarkStart w:id="4" w:name="_GoBack"/>
      <w:bookmarkEnd w:id="4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7C3F34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5EC0EBED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141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DC5A" w14:textId="77777777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5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 w:rsidR="007C3F34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4FC0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7C3F34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32141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2CEAE-1289-4F47-B8CF-FABD98C5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13</cp:revision>
  <dcterms:created xsi:type="dcterms:W3CDTF">2022-04-22T16:31:00Z</dcterms:created>
  <dcterms:modified xsi:type="dcterms:W3CDTF">2025-10-21T10:42:00Z</dcterms:modified>
</cp:coreProperties>
</file>