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26" w:rsidRDefault="006A735C">
      <w:pPr>
        <w:pStyle w:val="Didefault"/>
        <w:spacing w:before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09600" cy="466643"/>
            <wp:effectExtent l="0" t="0" r="0" b="0"/>
            <wp:docPr id="1073741825" name="officeArt object" descr="7207020A-8310-4307-A04D-F4393F3A9E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207020A-8310-4307-A04D-F4393F3A9E74.jpg" descr="7207020A-8310-4307-A04D-F4393F3A9E74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85" cy="474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F2026" w:rsidRDefault="006A735C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Ministero dell'Istruzione</w:t>
      </w:r>
      <w:r w:rsidR="005531C3">
        <w:rPr>
          <w:rFonts w:ascii="Times New Roman" w:hAnsi="Times New Roman"/>
          <w:i/>
          <w:iCs/>
          <w:sz w:val="22"/>
          <w:szCs w:val="22"/>
        </w:rPr>
        <w:t xml:space="preserve"> e del Merito </w:t>
      </w:r>
    </w:p>
    <w:p w:rsidR="000F2026" w:rsidRDefault="006A735C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es-ES_tradnl"/>
        </w:rPr>
        <w:t>ISTITUTO COMPRENSIVO UDINE VI</w:t>
      </w:r>
    </w:p>
    <w:p w:rsidR="000F2026" w:rsidRDefault="006A735C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VIA XXV APRILE, 1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  <w:lang w:val="de-DE"/>
        </w:rPr>
        <w:t>33100 Udine</w:t>
      </w:r>
    </w:p>
    <w:p w:rsidR="000F2026" w:rsidRDefault="006A735C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Codice Fiscale: 94134550303 - Codice Meccanografico UDIC85800Q</w:t>
      </w:r>
    </w:p>
    <w:p w:rsidR="000F2026" w:rsidRPr="00C44D5E" w:rsidRDefault="006A735C">
      <w:pPr>
        <w:pStyle w:val="Didefault"/>
        <w:spacing w:before="0" w:line="240" w:lineRule="auto"/>
        <w:ind w:left="700" w:hanging="700"/>
        <w:jc w:val="center"/>
        <w:rPr>
          <w:rFonts w:ascii="Times New Roman" w:eastAsia="Times New Roman" w:hAnsi="Times New Roman" w:cs="Times New Roman"/>
          <w:color w:val="0000FF"/>
          <w:sz w:val="22"/>
          <w:szCs w:val="22"/>
          <w:u w:val="single" w:color="0000FE"/>
          <w:lang w:val="en-GB"/>
        </w:rPr>
      </w:pPr>
      <w:proofErr w:type="gramStart"/>
      <w:r w:rsidRPr="00C44D5E">
        <w:rPr>
          <w:rFonts w:ascii="Times New Roman" w:hAnsi="Times New Roman"/>
          <w:sz w:val="22"/>
          <w:szCs w:val="22"/>
          <w:u w:color="0000FE"/>
          <w:lang w:val="en-GB"/>
        </w:rPr>
        <w:t>email</w:t>
      </w:r>
      <w:proofErr w:type="gramEnd"/>
      <w:r w:rsidRPr="00C44D5E">
        <w:rPr>
          <w:rFonts w:ascii="Times New Roman" w:hAnsi="Times New Roman"/>
          <w:sz w:val="22"/>
          <w:szCs w:val="22"/>
          <w:u w:color="0000FE"/>
          <w:lang w:val="en-GB"/>
        </w:rPr>
        <w:t xml:space="preserve">: </w:t>
      </w:r>
      <w:hyperlink r:id="rId8" w:history="1">
        <w:r w:rsidRPr="00C44D5E">
          <w:rPr>
            <w:rStyle w:val="Hyperlink0"/>
            <w:rFonts w:ascii="Times New Roman" w:hAnsi="Times New Roman"/>
            <w:color w:val="0000FF"/>
            <w:sz w:val="22"/>
            <w:szCs w:val="22"/>
            <w:u w:color="0000FE"/>
            <w:lang w:val="en-GB"/>
          </w:rPr>
          <w:t>ud ic85800@istruzione.it</w:t>
        </w:r>
      </w:hyperlink>
      <w:r w:rsidRPr="00C44D5E">
        <w:rPr>
          <w:rFonts w:ascii="Times New Roman" w:hAnsi="Times New Roman"/>
          <w:sz w:val="22"/>
          <w:szCs w:val="22"/>
          <w:u w:color="0000FE"/>
          <w:lang w:val="en-GB"/>
        </w:rPr>
        <w:t xml:space="preserve"> pec: </w:t>
      </w:r>
      <w:hyperlink r:id="rId9" w:history="1">
        <w:r w:rsidRPr="00C44D5E">
          <w:rPr>
            <w:rStyle w:val="Hyperlink0"/>
            <w:rFonts w:ascii="Times New Roman" w:hAnsi="Times New Roman"/>
            <w:color w:val="0000FF"/>
            <w:sz w:val="22"/>
            <w:szCs w:val="22"/>
            <w:u w:color="0000FE"/>
            <w:lang w:val="en-GB"/>
          </w:rPr>
          <w:t>udic85800q@pec.istruzione.it</w:t>
        </w:r>
      </w:hyperlink>
      <w:r w:rsidRPr="00C44D5E">
        <w:rPr>
          <w:rFonts w:ascii="Times New Roman" w:hAnsi="Times New Roman"/>
          <w:sz w:val="22"/>
          <w:szCs w:val="22"/>
          <w:u w:color="0000FE"/>
          <w:lang w:val="en-GB"/>
        </w:rPr>
        <w:t xml:space="preserve">  </w:t>
      </w:r>
      <w:r>
        <w:rPr>
          <w:rFonts w:ascii="Times New Roman" w:hAnsi="Times New Roman"/>
          <w:sz w:val="22"/>
          <w:szCs w:val="22"/>
          <w:u w:color="0000FE"/>
          <w:lang w:val="fr-FR"/>
        </w:rPr>
        <w:t>Tel : 0432 1276611</w:t>
      </w:r>
    </w:p>
    <w:p w:rsidR="000F2026" w:rsidRPr="00C44D5E" w:rsidRDefault="000F2026">
      <w:pPr>
        <w:pStyle w:val="Didefault"/>
        <w:spacing w:before="0" w:after="20"/>
        <w:jc w:val="both"/>
        <w:rPr>
          <w:rFonts w:ascii="Avenir Next Condensed Regular" w:eastAsia="Avenir Next Condensed Regular" w:hAnsi="Avenir Next Condensed Regular" w:cs="Avenir Next Condensed Regular"/>
          <w:color w:val="060808"/>
          <w:sz w:val="26"/>
          <w:szCs w:val="26"/>
          <w:shd w:val="clear" w:color="auto" w:fill="FFFFFF"/>
          <w:lang w:val="en-GB"/>
        </w:rPr>
      </w:pPr>
    </w:p>
    <w:p w:rsidR="00F37222" w:rsidRPr="00A842D8" w:rsidRDefault="00F37222" w:rsidP="00F37222">
      <w:pPr>
        <w:pStyle w:val="Didefault"/>
        <w:spacing w:after="20"/>
        <w:jc w:val="center"/>
        <w:rPr>
          <w:rFonts w:ascii="Calibri" w:hAnsi="Calibri" w:cs="Calibri"/>
        </w:rPr>
      </w:pPr>
      <w:r w:rsidRPr="00A842D8">
        <w:rPr>
          <w:rFonts w:ascii="Calibri" w:hAnsi="Calibri" w:cs="Calibri"/>
        </w:rPr>
        <w:t>LA GIUNTA ESECUTIVA</w:t>
      </w:r>
    </w:p>
    <w:p w:rsidR="00F37222" w:rsidRPr="00A842D8" w:rsidRDefault="00F37222" w:rsidP="00A842D8">
      <w:pPr>
        <w:pStyle w:val="Didefault"/>
        <w:spacing w:after="20"/>
        <w:jc w:val="both"/>
        <w:rPr>
          <w:rFonts w:ascii="Calibri" w:hAnsi="Calibri" w:cs="Calibri"/>
        </w:rPr>
      </w:pPr>
      <w:r w:rsidRPr="00A842D8">
        <w:rPr>
          <w:rFonts w:ascii="Calibri" w:hAnsi="Calibri" w:cs="Calibri"/>
        </w:rPr>
        <w:t xml:space="preserve">riunitasi il giorno 11 </w:t>
      </w:r>
      <w:r w:rsidR="000C1FDB">
        <w:rPr>
          <w:rFonts w:ascii="Calibri" w:hAnsi="Calibri" w:cs="Calibri"/>
        </w:rPr>
        <w:t>gennaio 2024, in modalità mista</w:t>
      </w:r>
      <w:r w:rsidR="00A409E8" w:rsidRPr="00A842D8">
        <w:rPr>
          <w:rFonts w:ascii="Calibri" w:hAnsi="Calibri" w:cs="Calibri"/>
        </w:rPr>
        <w:t xml:space="preserve">, come da convocazione </w:t>
      </w:r>
      <w:proofErr w:type="spellStart"/>
      <w:r w:rsidR="00A31487">
        <w:rPr>
          <w:rFonts w:ascii="Calibri" w:hAnsi="Calibri" w:cs="Calibri"/>
        </w:rPr>
        <w:t>p</w:t>
      </w:r>
      <w:r w:rsidRPr="00A842D8">
        <w:rPr>
          <w:rFonts w:ascii="Calibri" w:hAnsi="Calibri" w:cs="Calibri"/>
        </w:rPr>
        <w:t>rot</w:t>
      </w:r>
      <w:proofErr w:type="spellEnd"/>
      <w:r w:rsidRPr="00A842D8">
        <w:rPr>
          <w:rFonts w:ascii="Calibri" w:hAnsi="Calibri" w:cs="Calibri"/>
        </w:rPr>
        <w:t>.</w:t>
      </w:r>
      <w:r w:rsidR="00A842D8" w:rsidRPr="00A842D8">
        <w:rPr>
          <w:rFonts w:ascii="Calibri" w:hAnsi="Calibri" w:cs="Calibri"/>
        </w:rPr>
        <w:t xml:space="preserve"> n. 0000192</w:t>
      </w:r>
      <w:r w:rsidRPr="00A842D8">
        <w:rPr>
          <w:rFonts w:ascii="Calibri" w:hAnsi="Calibri" w:cs="Calibri"/>
        </w:rPr>
        <w:t xml:space="preserve"> del </w:t>
      </w:r>
      <w:r w:rsidR="00A842D8" w:rsidRPr="00A842D8">
        <w:rPr>
          <w:rFonts w:ascii="Calibri" w:hAnsi="Calibri" w:cs="Calibri"/>
        </w:rPr>
        <w:t>09</w:t>
      </w:r>
      <w:r w:rsidRPr="00A842D8">
        <w:rPr>
          <w:rFonts w:ascii="Calibri" w:hAnsi="Calibri" w:cs="Calibri"/>
        </w:rPr>
        <w:t>/01/2023, esaminato il Pro</w:t>
      </w:r>
      <w:r w:rsidR="00A409E8" w:rsidRPr="00A842D8">
        <w:rPr>
          <w:rFonts w:ascii="Calibri" w:hAnsi="Calibri" w:cs="Calibri"/>
        </w:rPr>
        <w:t>gramma Annuale E.F. 2024</w:t>
      </w:r>
    </w:p>
    <w:p w:rsidR="00F37222" w:rsidRPr="00A842D8" w:rsidRDefault="00F37222" w:rsidP="00A842D8">
      <w:pPr>
        <w:pStyle w:val="Didefault"/>
        <w:spacing w:after="20"/>
        <w:jc w:val="both"/>
        <w:rPr>
          <w:rFonts w:ascii="Calibri" w:hAnsi="Calibri" w:cs="Calibri"/>
        </w:rPr>
      </w:pPr>
      <w:r w:rsidRPr="00A842D8">
        <w:rPr>
          <w:rFonts w:ascii="Calibri" w:hAnsi="Calibri" w:cs="Calibri"/>
        </w:rPr>
        <w:t xml:space="preserve">ascoltati gli interventi </w:t>
      </w:r>
      <w:r w:rsidR="000C1FDB">
        <w:rPr>
          <w:rFonts w:ascii="Calibri" w:hAnsi="Calibri" w:cs="Calibri"/>
        </w:rPr>
        <w:t>del Dirigente Scolastico</w:t>
      </w:r>
      <w:r w:rsidRPr="00A842D8">
        <w:rPr>
          <w:rFonts w:ascii="Calibri" w:hAnsi="Calibri" w:cs="Calibri"/>
        </w:rPr>
        <w:t xml:space="preserve"> e della Direttrice dei Servizi Generali ed</w:t>
      </w:r>
      <w:r w:rsidR="000C1FDB">
        <w:rPr>
          <w:rFonts w:ascii="Calibri" w:hAnsi="Calibri" w:cs="Calibri"/>
        </w:rPr>
        <w:t xml:space="preserve"> </w:t>
      </w:r>
      <w:r w:rsidRPr="00A842D8">
        <w:rPr>
          <w:rFonts w:ascii="Calibri" w:hAnsi="Calibri" w:cs="Calibri"/>
        </w:rPr>
        <w:t>amministrativi e la discussione che ne è seguita;</w:t>
      </w:r>
    </w:p>
    <w:p w:rsidR="00F37222" w:rsidRPr="00A842D8" w:rsidRDefault="00F37222" w:rsidP="00A842D8">
      <w:pPr>
        <w:pStyle w:val="Didefault"/>
        <w:spacing w:after="20"/>
        <w:jc w:val="both"/>
        <w:rPr>
          <w:rFonts w:ascii="Calibri" w:hAnsi="Calibri" w:cs="Calibri"/>
        </w:rPr>
      </w:pPr>
      <w:r w:rsidRPr="00A842D8">
        <w:rPr>
          <w:rFonts w:ascii="Calibri" w:hAnsi="Calibri" w:cs="Calibri"/>
        </w:rPr>
        <w:t>VISTO il D.P.R. n. 275 del 08/03/1999, regolamento autonomia delle Istituzioni Scolastiche;</w:t>
      </w:r>
    </w:p>
    <w:p w:rsidR="00F37222" w:rsidRPr="00A842D8" w:rsidRDefault="00F37222" w:rsidP="00A842D8">
      <w:pPr>
        <w:pStyle w:val="Didefault"/>
        <w:spacing w:after="20"/>
        <w:jc w:val="both"/>
        <w:rPr>
          <w:rFonts w:ascii="Calibri" w:hAnsi="Calibri" w:cs="Calibri"/>
        </w:rPr>
      </w:pPr>
      <w:r w:rsidRPr="00A842D8">
        <w:rPr>
          <w:rFonts w:ascii="Calibri" w:hAnsi="Calibri" w:cs="Calibri"/>
        </w:rPr>
        <w:t>VISTO il regolamento recante istruzioni generali sulla gestion</w:t>
      </w:r>
      <w:r w:rsidR="00E33DD3">
        <w:rPr>
          <w:rFonts w:ascii="Calibri" w:hAnsi="Calibri" w:cs="Calibri"/>
        </w:rPr>
        <w:t xml:space="preserve">e amministrativo-contabile delle </w:t>
      </w:r>
      <w:r w:rsidRPr="00A842D8">
        <w:rPr>
          <w:rFonts w:ascii="Calibri" w:hAnsi="Calibri" w:cs="Calibri"/>
        </w:rPr>
        <w:t>istituzioni scolastiche, ai sensi dell'articolo 1, comma 143, della legge 13 luglio 2015, n.107. Decreto interministeriale 28 agosto 2018, n. 129;</w:t>
      </w:r>
    </w:p>
    <w:p w:rsidR="00F37222" w:rsidRPr="00A842D8" w:rsidRDefault="00F37222" w:rsidP="00A842D8">
      <w:pPr>
        <w:pStyle w:val="Didefault"/>
        <w:spacing w:after="20"/>
        <w:jc w:val="both"/>
        <w:rPr>
          <w:rFonts w:ascii="Calibri" w:hAnsi="Calibri" w:cs="Calibri"/>
        </w:rPr>
      </w:pPr>
      <w:r w:rsidRPr="00A842D8">
        <w:rPr>
          <w:rFonts w:ascii="Calibri" w:hAnsi="Calibri" w:cs="Calibri"/>
        </w:rPr>
        <w:t>VISTA la nota del Ministero dell’Istruzione prot.n.</w:t>
      </w:r>
      <w:r w:rsidR="00030AD2" w:rsidRPr="00A842D8">
        <w:rPr>
          <w:rFonts w:ascii="Calibri" w:hAnsi="Calibri" w:cs="Calibri"/>
        </w:rPr>
        <w:t xml:space="preserve">32361 </w:t>
      </w:r>
      <w:r w:rsidRPr="00A842D8">
        <w:rPr>
          <w:rFonts w:ascii="Calibri" w:hAnsi="Calibri" w:cs="Calibri"/>
        </w:rPr>
        <w:t xml:space="preserve">del </w:t>
      </w:r>
      <w:r w:rsidR="00030AD2" w:rsidRPr="00A842D8">
        <w:rPr>
          <w:rFonts w:ascii="Calibri" w:hAnsi="Calibri" w:cs="Calibri"/>
        </w:rPr>
        <w:t>21/11/2023</w:t>
      </w:r>
      <w:r w:rsidRPr="00A842D8">
        <w:rPr>
          <w:rFonts w:ascii="Calibri" w:hAnsi="Calibri" w:cs="Calibri"/>
        </w:rPr>
        <w:t xml:space="preserve"> d’intesa con il Ministero</w:t>
      </w:r>
      <w:r w:rsidR="00DB1F4E">
        <w:rPr>
          <w:rFonts w:ascii="Calibri" w:hAnsi="Calibri" w:cs="Calibri"/>
        </w:rPr>
        <w:t xml:space="preserve"> </w:t>
      </w:r>
      <w:r w:rsidRPr="00A842D8">
        <w:rPr>
          <w:rFonts w:ascii="Calibri" w:hAnsi="Calibri" w:cs="Calibri"/>
        </w:rPr>
        <w:t>dell’Economia e delle Finanze, che ha consentito</w:t>
      </w:r>
      <w:r w:rsidR="00F51371">
        <w:rPr>
          <w:rFonts w:ascii="Calibri" w:hAnsi="Calibri" w:cs="Calibri"/>
        </w:rPr>
        <w:t xml:space="preserve"> </w:t>
      </w:r>
      <w:r w:rsidRPr="00A842D8">
        <w:rPr>
          <w:rFonts w:ascii="Calibri" w:hAnsi="Calibri" w:cs="Calibri"/>
        </w:rPr>
        <w:t>alle</w:t>
      </w:r>
      <w:r w:rsidR="00E33DD3">
        <w:rPr>
          <w:rFonts w:ascii="Calibri" w:hAnsi="Calibri" w:cs="Calibri"/>
        </w:rPr>
        <w:t xml:space="preserve"> </w:t>
      </w:r>
      <w:r w:rsidRPr="00A842D8">
        <w:rPr>
          <w:rFonts w:ascii="Calibri" w:hAnsi="Calibri" w:cs="Calibri"/>
        </w:rPr>
        <w:t>Istituzioni Scolastiche, di usufruire di una proroga di tutti i termini previsti dall’art.5,</w:t>
      </w:r>
      <w:r w:rsidR="00E33DD3">
        <w:rPr>
          <w:rFonts w:ascii="Calibri" w:hAnsi="Calibri" w:cs="Calibri"/>
        </w:rPr>
        <w:t xml:space="preserve"> </w:t>
      </w:r>
      <w:r w:rsidRPr="00A842D8">
        <w:rPr>
          <w:rFonts w:ascii="Calibri" w:hAnsi="Calibri" w:cs="Calibri"/>
        </w:rPr>
        <w:t>commi 8 e 9 del D.I. n.129/2018, di 45 giorni per la predisposizione ed approvazione del</w:t>
      </w:r>
      <w:r w:rsidR="00E33DD3">
        <w:rPr>
          <w:rFonts w:ascii="Calibri" w:hAnsi="Calibri" w:cs="Calibri"/>
        </w:rPr>
        <w:t xml:space="preserve"> </w:t>
      </w:r>
      <w:r w:rsidR="00A30B49" w:rsidRPr="00A842D8">
        <w:rPr>
          <w:rFonts w:ascii="Calibri" w:hAnsi="Calibri" w:cs="Calibri"/>
        </w:rPr>
        <w:t>Programma Annuale E.F. 2024</w:t>
      </w:r>
      <w:r w:rsidRPr="00A842D8">
        <w:rPr>
          <w:rFonts w:ascii="Calibri" w:hAnsi="Calibri" w:cs="Calibri"/>
        </w:rPr>
        <w:t>;</w:t>
      </w:r>
    </w:p>
    <w:p w:rsidR="00F37222" w:rsidRDefault="00F37222" w:rsidP="00A842D8">
      <w:pPr>
        <w:pStyle w:val="Didefault"/>
        <w:spacing w:after="20"/>
        <w:jc w:val="both"/>
        <w:rPr>
          <w:rFonts w:ascii="Calibri" w:hAnsi="Calibri" w:cs="Calibri"/>
        </w:rPr>
      </w:pPr>
      <w:r w:rsidRPr="00A842D8">
        <w:rPr>
          <w:rFonts w:ascii="Calibri" w:hAnsi="Calibri" w:cs="Calibri"/>
        </w:rPr>
        <w:t>VISTA la Nota MI prot.n.</w:t>
      </w:r>
      <w:r w:rsidR="00D72535" w:rsidRPr="00A842D8">
        <w:rPr>
          <w:rFonts w:ascii="Calibri" w:hAnsi="Calibri" w:cs="Calibri"/>
        </w:rPr>
        <w:t xml:space="preserve"> 25954 </w:t>
      </w:r>
      <w:r w:rsidRPr="00A842D8">
        <w:rPr>
          <w:rFonts w:ascii="Calibri" w:hAnsi="Calibri" w:cs="Calibri"/>
        </w:rPr>
        <w:t xml:space="preserve">del </w:t>
      </w:r>
      <w:r w:rsidR="00D72535" w:rsidRPr="00A842D8">
        <w:rPr>
          <w:rFonts w:ascii="Calibri" w:hAnsi="Calibri" w:cs="Calibri"/>
        </w:rPr>
        <w:t>29.09.2023</w:t>
      </w:r>
      <w:r w:rsidRPr="00A842D8">
        <w:rPr>
          <w:rFonts w:ascii="Calibri" w:hAnsi="Calibri" w:cs="Calibri"/>
        </w:rPr>
        <w:t>, comunicazione preventiva delle risorse</w:t>
      </w:r>
      <w:r w:rsidR="00E33DD3">
        <w:rPr>
          <w:rFonts w:ascii="Calibri" w:hAnsi="Calibri" w:cs="Calibri"/>
        </w:rPr>
        <w:t xml:space="preserve"> </w:t>
      </w:r>
      <w:r w:rsidRPr="00A842D8">
        <w:rPr>
          <w:rFonts w:ascii="Calibri" w:hAnsi="Calibri" w:cs="Calibri"/>
        </w:rPr>
        <w:t>finanziarie per il funzionamento amministrativo, didattico ed altre voci, periodo</w:t>
      </w:r>
      <w:r w:rsidR="00E33DD3">
        <w:rPr>
          <w:rFonts w:ascii="Calibri" w:hAnsi="Calibri" w:cs="Calibri"/>
        </w:rPr>
        <w:t xml:space="preserve"> </w:t>
      </w:r>
      <w:r w:rsidRPr="00A842D8">
        <w:rPr>
          <w:rFonts w:ascii="Calibri" w:hAnsi="Calibri" w:cs="Calibri"/>
        </w:rPr>
        <w:t>gennaio-agosto 202</w:t>
      </w:r>
      <w:r w:rsidR="00C157AD" w:rsidRPr="00A842D8">
        <w:rPr>
          <w:rFonts w:ascii="Calibri" w:hAnsi="Calibri" w:cs="Calibri"/>
        </w:rPr>
        <w:t>4</w:t>
      </w:r>
      <w:r w:rsidRPr="00A842D8">
        <w:rPr>
          <w:rFonts w:ascii="Calibri" w:hAnsi="Calibri" w:cs="Calibri"/>
        </w:rPr>
        <w:t xml:space="preserve">, per la predisposizione del </w:t>
      </w:r>
      <w:r w:rsidR="00C157AD" w:rsidRPr="00A842D8">
        <w:rPr>
          <w:rFonts w:ascii="Calibri" w:hAnsi="Calibri" w:cs="Calibri"/>
        </w:rPr>
        <w:t>Programma Annuale per l’E.F.2024</w:t>
      </w:r>
      <w:r w:rsidRPr="00A842D8">
        <w:rPr>
          <w:rFonts w:ascii="Calibri" w:hAnsi="Calibri" w:cs="Calibri"/>
        </w:rPr>
        <w:t>;</w:t>
      </w:r>
    </w:p>
    <w:p w:rsidR="00EE67D8" w:rsidRPr="00EE67D8" w:rsidRDefault="00EE67D8" w:rsidP="00EE67D8">
      <w:pPr>
        <w:pStyle w:val="Didefault"/>
        <w:spacing w:after="20"/>
        <w:jc w:val="both"/>
        <w:rPr>
          <w:rFonts w:ascii="Calibri" w:hAnsi="Calibri" w:cs="Calibri"/>
        </w:rPr>
      </w:pPr>
      <w:r w:rsidRPr="00EE67D8">
        <w:rPr>
          <w:rFonts w:ascii="Calibri" w:hAnsi="Calibri" w:cs="Calibri"/>
        </w:rPr>
        <w:t>VISTE le altre disposizioni vigenti;</w:t>
      </w:r>
    </w:p>
    <w:p w:rsidR="00EE67D8" w:rsidRPr="00EE67D8" w:rsidRDefault="00EE67D8" w:rsidP="00EE67D8">
      <w:pPr>
        <w:pStyle w:val="Didefault"/>
        <w:spacing w:after="20"/>
        <w:jc w:val="both"/>
        <w:rPr>
          <w:rFonts w:ascii="Calibri" w:hAnsi="Calibri" w:cs="Calibri"/>
        </w:rPr>
      </w:pPr>
      <w:r w:rsidRPr="00EE67D8">
        <w:rPr>
          <w:rFonts w:ascii="Calibri" w:hAnsi="Calibri" w:cs="Calibri"/>
        </w:rPr>
        <w:t>VISTO il programma annuale dell'E.F. 202</w:t>
      </w:r>
      <w:r>
        <w:rPr>
          <w:rFonts w:ascii="Calibri" w:hAnsi="Calibri" w:cs="Calibri"/>
        </w:rPr>
        <w:t>4</w:t>
      </w:r>
      <w:r w:rsidRPr="00EE67D8">
        <w:rPr>
          <w:rFonts w:ascii="Calibri" w:hAnsi="Calibri" w:cs="Calibri"/>
        </w:rPr>
        <w:t xml:space="preserve"> predisposto dal Dirigente Scolastico in data</w:t>
      </w:r>
      <w:r>
        <w:rPr>
          <w:rFonts w:ascii="Calibri" w:hAnsi="Calibri" w:cs="Calibri"/>
        </w:rPr>
        <w:t xml:space="preserve"> 08/01/2023</w:t>
      </w:r>
      <w:r w:rsidRPr="00EE67D8">
        <w:rPr>
          <w:rFonts w:ascii="Calibri" w:hAnsi="Calibri" w:cs="Calibri"/>
        </w:rPr>
        <w:t>;</w:t>
      </w:r>
    </w:p>
    <w:p w:rsidR="00EE67D8" w:rsidRPr="00EE67D8" w:rsidRDefault="00EE67D8" w:rsidP="00EE67D8">
      <w:pPr>
        <w:pStyle w:val="Didefault"/>
        <w:spacing w:after="20"/>
        <w:jc w:val="both"/>
        <w:rPr>
          <w:rFonts w:ascii="Calibri" w:hAnsi="Calibri" w:cs="Calibri"/>
        </w:rPr>
      </w:pPr>
      <w:r w:rsidRPr="00EE67D8">
        <w:rPr>
          <w:rFonts w:ascii="Calibri" w:hAnsi="Calibri" w:cs="Calibri"/>
        </w:rPr>
        <w:t>VISTE le schede illustrative descrittive predisposte dal Dirigente Scolastico per le attività e i progetti inseriti nel programma annuale;</w:t>
      </w:r>
    </w:p>
    <w:p w:rsidR="00EE67D8" w:rsidRPr="00EE67D8" w:rsidRDefault="00EE67D8" w:rsidP="00EE67D8">
      <w:pPr>
        <w:pStyle w:val="Didefault"/>
        <w:spacing w:after="20"/>
        <w:jc w:val="both"/>
        <w:rPr>
          <w:rFonts w:ascii="Calibri" w:hAnsi="Calibri" w:cs="Calibri"/>
        </w:rPr>
      </w:pPr>
      <w:r w:rsidRPr="00EE67D8">
        <w:rPr>
          <w:rFonts w:ascii="Calibri" w:hAnsi="Calibri" w:cs="Calibri"/>
        </w:rPr>
        <w:t>VERIFICATO che il programma annuale è coerente con la previsione del piano triennale dell'offerta formativa;</w:t>
      </w:r>
    </w:p>
    <w:p w:rsidR="0009587C" w:rsidRDefault="0009587C" w:rsidP="00F51371">
      <w:pPr>
        <w:pStyle w:val="Didefault"/>
        <w:spacing w:after="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DELIBERA </w:t>
      </w:r>
    </w:p>
    <w:p w:rsidR="0009587C" w:rsidRPr="0009587C" w:rsidRDefault="0009587C" w:rsidP="0009587C">
      <w:pPr>
        <w:pStyle w:val="Didefault"/>
        <w:spacing w:after="20"/>
        <w:jc w:val="both"/>
        <w:rPr>
          <w:rFonts w:ascii="Calibri" w:hAnsi="Calibri" w:cs="Calibri"/>
        </w:rPr>
      </w:pPr>
      <w:r w:rsidRPr="0009587C">
        <w:rPr>
          <w:rFonts w:ascii="Calibri" w:hAnsi="Calibri" w:cs="Calibri"/>
        </w:rPr>
        <w:t>di proporre al Consiglio di istituto l’approvazione del programma annuale E.F. 202</w:t>
      </w:r>
      <w:r>
        <w:rPr>
          <w:rFonts w:ascii="Calibri" w:hAnsi="Calibri" w:cs="Calibri"/>
        </w:rPr>
        <w:t>4</w:t>
      </w:r>
      <w:r w:rsidRPr="0009587C">
        <w:rPr>
          <w:rFonts w:ascii="Calibri" w:hAnsi="Calibri" w:cs="Calibri"/>
        </w:rPr>
        <w:t>, quale risulta dal testo predisposto dal Dirigente Scolastico,</w:t>
      </w:r>
      <w:r w:rsidR="00D33499">
        <w:rPr>
          <w:rFonts w:ascii="Calibri" w:hAnsi="Calibri" w:cs="Calibri"/>
        </w:rPr>
        <w:t xml:space="preserve"> </w:t>
      </w:r>
      <w:r w:rsidRPr="0009587C">
        <w:rPr>
          <w:rFonts w:ascii="Calibri" w:hAnsi="Calibri" w:cs="Calibri"/>
        </w:rPr>
        <w:t>accompagnato dalla relazione illustrativa e riportato nella relativa modulistica.</w:t>
      </w:r>
    </w:p>
    <w:p w:rsidR="009D1753" w:rsidRDefault="009D1753" w:rsidP="009D1753">
      <w:pPr>
        <w:pStyle w:val="Didefault"/>
        <w:spacing w:after="20"/>
        <w:jc w:val="center"/>
        <w:rPr>
          <w:rFonts w:ascii="Calibri" w:hAnsi="Calibri" w:cs="Calibri"/>
        </w:rPr>
      </w:pPr>
      <w:r w:rsidRPr="0009587C">
        <w:rPr>
          <w:rFonts w:ascii="Calibri" w:hAnsi="Calibri" w:cs="Calibri"/>
        </w:rPr>
        <w:t>Il SEGRETARIO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IL PRESIDENTE</w:t>
      </w:r>
    </w:p>
    <w:p w:rsidR="00A31487" w:rsidRDefault="00232D42" w:rsidP="00B40E6C">
      <w:pPr>
        <w:pStyle w:val="Didefault"/>
        <w:spacing w:after="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9D1753">
        <w:rPr>
          <w:rFonts w:ascii="Calibri" w:hAnsi="Calibri" w:cs="Calibri"/>
        </w:rPr>
        <w:t xml:space="preserve">ott.sa M. Maddalena </w:t>
      </w:r>
      <w:proofErr w:type="spellStart"/>
      <w:r w:rsidR="009D1753">
        <w:rPr>
          <w:rFonts w:ascii="Calibri" w:hAnsi="Calibri" w:cs="Calibri"/>
        </w:rPr>
        <w:t>Morsut</w:t>
      </w:r>
      <w:proofErr w:type="spellEnd"/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44D5E">
        <w:rPr>
          <w:rFonts w:ascii="Calibri" w:hAnsi="Calibri" w:cs="Calibri"/>
        </w:rPr>
        <w:t>prof. Leona</w:t>
      </w:r>
      <w:bookmarkStart w:id="0" w:name="_GoBack"/>
      <w:bookmarkEnd w:id="0"/>
      <w:r w:rsidR="00C44D5E">
        <w:rPr>
          <w:rFonts w:ascii="Calibri" w:hAnsi="Calibri" w:cs="Calibri"/>
        </w:rPr>
        <w:t xml:space="preserve">rdo </w:t>
      </w:r>
      <w:proofErr w:type="spellStart"/>
      <w:r w:rsidR="00C44D5E">
        <w:rPr>
          <w:rFonts w:ascii="Calibri" w:hAnsi="Calibri" w:cs="Calibri"/>
        </w:rPr>
        <w:t>Primus</w:t>
      </w:r>
      <w:proofErr w:type="spellEnd"/>
    </w:p>
    <w:sectPr w:rsidR="00A31487" w:rsidSect="005531C3">
      <w:headerReference w:type="default" r:id="rId10"/>
      <w:footerReference w:type="default" r:id="rId11"/>
      <w:pgSz w:w="11906" w:h="16838"/>
      <w:pgMar w:top="709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6C" w:rsidRDefault="001B5D6C">
      <w:r>
        <w:separator/>
      </w:r>
    </w:p>
  </w:endnote>
  <w:endnote w:type="continuationSeparator" w:id="0">
    <w:p w:rsidR="001B5D6C" w:rsidRDefault="001B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Condensed Regular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026" w:rsidRDefault="000F20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6C" w:rsidRDefault="001B5D6C">
      <w:r>
        <w:separator/>
      </w:r>
    </w:p>
  </w:footnote>
  <w:footnote w:type="continuationSeparator" w:id="0">
    <w:p w:rsidR="001B5D6C" w:rsidRDefault="001B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026" w:rsidRDefault="000F20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56CCE"/>
    <w:multiLevelType w:val="hybridMultilevel"/>
    <w:tmpl w:val="FA5422FE"/>
    <w:numStyleLink w:val="Puntoelenco1"/>
  </w:abstractNum>
  <w:abstractNum w:abstractNumId="1" w15:restartNumberingAfterBreak="0">
    <w:nsid w:val="559F7925"/>
    <w:multiLevelType w:val="multilevel"/>
    <w:tmpl w:val="A32405D6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21"/>
        <w:szCs w:val="21"/>
        <w:lang w:eastAsia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CD51E45"/>
    <w:multiLevelType w:val="hybridMultilevel"/>
    <w:tmpl w:val="FA5422FE"/>
    <w:styleLink w:val="Puntoelenco1"/>
    <w:lvl w:ilvl="0" w:tplc="F0908DA6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4A88AA">
      <w:start w:val="1"/>
      <w:numFmt w:val="bullet"/>
      <w:lvlText w:val="•"/>
      <w:lvlJc w:val="left"/>
      <w:pPr>
        <w:ind w:left="81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811CB7D0">
      <w:start w:val="1"/>
      <w:numFmt w:val="bullet"/>
      <w:lvlText w:val="•"/>
      <w:lvlJc w:val="left"/>
      <w:pPr>
        <w:ind w:left="103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36FAA24A">
      <w:start w:val="1"/>
      <w:numFmt w:val="bullet"/>
      <w:lvlText w:val="•"/>
      <w:lvlJc w:val="left"/>
      <w:pPr>
        <w:ind w:left="125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58343848">
      <w:start w:val="1"/>
      <w:numFmt w:val="bullet"/>
      <w:lvlText w:val="•"/>
      <w:lvlJc w:val="left"/>
      <w:pPr>
        <w:ind w:left="147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8B8C0034">
      <w:start w:val="1"/>
      <w:numFmt w:val="bullet"/>
      <w:lvlText w:val="•"/>
      <w:lvlJc w:val="left"/>
      <w:pPr>
        <w:ind w:left="169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32BEF966">
      <w:start w:val="1"/>
      <w:numFmt w:val="bullet"/>
      <w:lvlText w:val="•"/>
      <w:lvlJc w:val="left"/>
      <w:pPr>
        <w:ind w:left="191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671E8930">
      <w:start w:val="1"/>
      <w:numFmt w:val="bullet"/>
      <w:lvlText w:val="•"/>
      <w:lvlJc w:val="left"/>
      <w:pPr>
        <w:ind w:left="213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79C62976">
      <w:start w:val="1"/>
      <w:numFmt w:val="bullet"/>
      <w:lvlText w:val="•"/>
      <w:lvlJc w:val="left"/>
      <w:pPr>
        <w:ind w:left="2355" w:hanging="37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6A18759C"/>
    <w:multiLevelType w:val="hybridMultilevel"/>
    <w:tmpl w:val="6456C4EE"/>
    <w:styleLink w:val="Trattino"/>
    <w:lvl w:ilvl="0" w:tplc="8D6032C2">
      <w:start w:val="1"/>
      <w:numFmt w:val="bullet"/>
      <w:lvlText w:val="-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AD948256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B00C3D6A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85FC7AA4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682E110C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691E3058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0BC61714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B90A3864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C0D67A90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4" w15:restartNumberingAfterBreak="0">
    <w:nsid w:val="6C6B0844"/>
    <w:multiLevelType w:val="hybridMultilevel"/>
    <w:tmpl w:val="6456C4EE"/>
    <w:numStyleLink w:val="Trattino"/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0"/>
    <w:lvlOverride w:ilvl="0">
      <w:lvl w:ilvl="0" w:tplc="7BB08228">
        <w:start w:val="1"/>
        <w:numFmt w:val="bullet"/>
        <w:lvlText w:val="•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3E4A06">
        <w:start w:val="1"/>
        <w:numFmt w:val="bullet"/>
        <w:lvlText w:val="•"/>
        <w:lvlJc w:val="left"/>
        <w:pPr>
          <w:ind w:left="3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329297E6">
        <w:start w:val="1"/>
        <w:numFmt w:val="bullet"/>
        <w:lvlText w:val="•"/>
        <w:lvlJc w:val="left"/>
        <w:pPr>
          <w:ind w:left="5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E50AA88">
        <w:start w:val="1"/>
        <w:numFmt w:val="bullet"/>
        <w:lvlText w:val="•"/>
        <w:lvlJc w:val="left"/>
        <w:pPr>
          <w:ind w:left="7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702C26C">
        <w:start w:val="1"/>
        <w:numFmt w:val="bullet"/>
        <w:lvlText w:val="•"/>
        <w:lvlJc w:val="left"/>
        <w:pPr>
          <w:ind w:left="93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76E1C60">
        <w:start w:val="1"/>
        <w:numFmt w:val="bullet"/>
        <w:lvlText w:val="•"/>
        <w:lvlJc w:val="left"/>
        <w:pPr>
          <w:ind w:left="11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7BCF99E">
        <w:start w:val="1"/>
        <w:numFmt w:val="bullet"/>
        <w:lvlText w:val="•"/>
        <w:lvlJc w:val="left"/>
        <w:pPr>
          <w:ind w:left="12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B62BE6C">
        <w:start w:val="1"/>
        <w:numFmt w:val="bullet"/>
        <w:lvlText w:val="•"/>
        <w:lvlJc w:val="left"/>
        <w:pPr>
          <w:ind w:left="14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FF6AD74">
        <w:start w:val="1"/>
        <w:numFmt w:val="bullet"/>
        <w:lvlText w:val="•"/>
        <w:lvlJc w:val="left"/>
        <w:pPr>
          <w:ind w:left="16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26"/>
    <w:rsid w:val="00030AD2"/>
    <w:rsid w:val="0009587C"/>
    <w:rsid w:val="000C1FDB"/>
    <w:rsid w:val="000F2026"/>
    <w:rsid w:val="001B5D6C"/>
    <w:rsid w:val="001D31B0"/>
    <w:rsid w:val="00232D42"/>
    <w:rsid w:val="002A778A"/>
    <w:rsid w:val="002C0098"/>
    <w:rsid w:val="004217E1"/>
    <w:rsid w:val="00486EB1"/>
    <w:rsid w:val="004C43E0"/>
    <w:rsid w:val="004F20D2"/>
    <w:rsid w:val="004F3981"/>
    <w:rsid w:val="00551BE4"/>
    <w:rsid w:val="005531C3"/>
    <w:rsid w:val="006A735C"/>
    <w:rsid w:val="00771732"/>
    <w:rsid w:val="007C1E59"/>
    <w:rsid w:val="008D1B3A"/>
    <w:rsid w:val="00972107"/>
    <w:rsid w:val="009D1753"/>
    <w:rsid w:val="00A30B49"/>
    <w:rsid w:val="00A31487"/>
    <w:rsid w:val="00A409E8"/>
    <w:rsid w:val="00A842D8"/>
    <w:rsid w:val="00A95C5D"/>
    <w:rsid w:val="00AD79CA"/>
    <w:rsid w:val="00B14858"/>
    <w:rsid w:val="00B40E6C"/>
    <w:rsid w:val="00C157AD"/>
    <w:rsid w:val="00C44D5E"/>
    <w:rsid w:val="00C806F8"/>
    <w:rsid w:val="00CD5BCF"/>
    <w:rsid w:val="00D33499"/>
    <w:rsid w:val="00D72535"/>
    <w:rsid w:val="00DB1F4E"/>
    <w:rsid w:val="00E33DD3"/>
    <w:rsid w:val="00E960F8"/>
    <w:rsid w:val="00EA4F5D"/>
    <w:rsid w:val="00EE67D8"/>
    <w:rsid w:val="00F37222"/>
    <w:rsid w:val="00F5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68F7"/>
  <w15:docId w15:val="{89ECB9EA-C63B-487E-A2D0-84D6A05B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numbering" w:customStyle="1" w:styleId="Puntoelenco1">
    <w:name w:val="Punto elenco1"/>
    <w:pPr>
      <w:numPr>
        <w:numId w:val="1"/>
      </w:numPr>
    </w:pPr>
  </w:style>
  <w:style w:type="numbering" w:customStyle="1" w:styleId="Trattino">
    <w:name w:val="Trattino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6F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%20ic85800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dic85800q@pec.istruzione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2024-04-12T14:19:00Z</cp:lastPrinted>
  <dcterms:created xsi:type="dcterms:W3CDTF">2024-04-12T14:19:00Z</dcterms:created>
  <dcterms:modified xsi:type="dcterms:W3CDTF">2024-04-12T14:19:00Z</dcterms:modified>
</cp:coreProperties>
</file>