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F37C" w14:textId="3E1F631E" w:rsidR="006410A9" w:rsidRDefault="006410A9" w:rsidP="00E53D8A">
      <w:pPr>
        <w:pStyle w:val="Titolo1"/>
        <w:jc w:val="both"/>
        <w:rPr>
          <w:sz w:val="28"/>
          <w:szCs w:val="28"/>
          <w:lang w:eastAsia="it-IT"/>
        </w:rPr>
      </w:pPr>
      <w:r w:rsidRPr="003B58B1">
        <w:rPr>
          <w:sz w:val="28"/>
          <w:szCs w:val="28"/>
          <w:lang w:eastAsia="it-IT"/>
        </w:rPr>
        <w:t>INFORMATIVA SUL TRATTAMENTO DEI DATI PERSONALI AI SENSI DELL’ ART.13 DEL REGOLAMENTO UE 2016/679</w:t>
      </w:r>
      <w:r>
        <w:rPr>
          <w:sz w:val="28"/>
          <w:szCs w:val="28"/>
          <w:lang w:eastAsia="it-IT"/>
        </w:rPr>
        <w:t xml:space="preserve"> PER </w:t>
      </w:r>
      <w:r w:rsidR="00E77515">
        <w:rPr>
          <w:sz w:val="28"/>
          <w:szCs w:val="28"/>
          <w:lang w:eastAsia="it-IT"/>
        </w:rPr>
        <w:t>ALLA PROCEDURA INERENTE ALLA SEGNALAZIONE DI ILLECITI E IRREGOLARITA’ (WHISTLEBLOWING)</w:t>
      </w:r>
    </w:p>
    <w:p w14:paraId="73CA7E86" w14:textId="3251EA2B" w:rsidR="000B3FFA" w:rsidRDefault="000B3FFA" w:rsidP="000B3FFA">
      <w:pPr>
        <w:rPr>
          <w:lang w:eastAsia="it-IT"/>
        </w:rPr>
      </w:pPr>
    </w:p>
    <w:p w14:paraId="5E0EE6E3" w14:textId="60D1547B" w:rsidR="00E05669" w:rsidRDefault="000B3FFA" w:rsidP="000B3FFA">
      <w:pPr>
        <w:jc w:val="both"/>
        <w:rPr>
          <w:rFonts w:ascii="Titillium Web" w:hAnsi="Titillium Web"/>
          <w:szCs w:val="24"/>
          <w:lang w:eastAsia="it-IT"/>
        </w:rPr>
      </w:pPr>
      <w:r w:rsidRPr="000B3FFA">
        <w:rPr>
          <w:rFonts w:ascii="Titillium Web" w:hAnsi="Titillium Web"/>
          <w:szCs w:val="24"/>
          <w:lang w:eastAsia="it-IT"/>
        </w:rPr>
        <w:t>Ai sensi dell’art. 13 del Regolamento (UE) 2016/679 (di seguito “</w:t>
      </w:r>
      <w:proofErr w:type="gramStart"/>
      <w:r w:rsidRPr="000B3FFA">
        <w:rPr>
          <w:rFonts w:ascii="Titillium Web" w:hAnsi="Titillium Web"/>
          <w:szCs w:val="24"/>
          <w:lang w:eastAsia="it-IT"/>
        </w:rPr>
        <w:t>GDPR“</w:t>
      </w:r>
      <w:proofErr w:type="gramEnd"/>
      <w:r w:rsidRPr="000B3FFA">
        <w:rPr>
          <w:rFonts w:ascii="Titillium Web" w:hAnsi="Titillium Web"/>
          <w:szCs w:val="24"/>
          <w:lang w:eastAsia="it-IT"/>
        </w:rPr>
        <w:t xml:space="preserve">), si fornisce </w:t>
      </w:r>
      <w:r w:rsidR="00D93C8B">
        <w:rPr>
          <w:rFonts w:ascii="Titillium Web" w:hAnsi="Titillium Web"/>
          <w:szCs w:val="24"/>
          <w:lang w:eastAsia="it-IT"/>
        </w:rPr>
        <w:t>a</w:t>
      </w:r>
      <w:r w:rsidR="00E77515">
        <w:rPr>
          <w:rFonts w:ascii="Titillium Web" w:hAnsi="Titillium Web"/>
          <w:szCs w:val="24"/>
          <w:lang w:eastAsia="it-IT"/>
        </w:rPr>
        <w:t xml:space="preserve"> tutto il</w:t>
      </w:r>
      <w:r w:rsidR="00D93C8B">
        <w:rPr>
          <w:rFonts w:ascii="Titillium Web" w:hAnsi="Titillium Web"/>
          <w:szCs w:val="24"/>
          <w:lang w:eastAsia="it-IT"/>
        </w:rPr>
        <w:t xml:space="preserve"> personale</w:t>
      </w:r>
      <w:r w:rsidR="00E77515">
        <w:rPr>
          <w:rFonts w:ascii="Titillium Web" w:hAnsi="Titillium Web"/>
          <w:szCs w:val="24"/>
          <w:lang w:eastAsia="it-IT"/>
        </w:rPr>
        <w:t xml:space="preserve"> dell’Istituto</w:t>
      </w:r>
      <w:r w:rsidR="00D93C8B">
        <w:rPr>
          <w:rFonts w:ascii="Titillium Web" w:hAnsi="Titillium Web"/>
          <w:szCs w:val="24"/>
          <w:lang w:eastAsia="it-IT"/>
        </w:rPr>
        <w:t xml:space="preserve">, </w:t>
      </w:r>
      <w:r w:rsidR="00BA5F87">
        <w:rPr>
          <w:rFonts w:ascii="Titillium Web" w:hAnsi="Titillium Web"/>
          <w:szCs w:val="24"/>
          <w:lang w:eastAsia="it-IT"/>
        </w:rPr>
        <w:t>alcune informazioni su</w:t>
      </w:r>
      <w:r w:rsidR="00E77515">
        <w:rPr>
          <w:rFonts w:ascii="Titillium Web" w:hAnsi="Titillium Web"/>
          <w:szCs w:val="24"/>
          <w:lang w:eastAsia="it-IT"/>
        </w:rPr>
        <w:t>l trattamento de</w:t>
      </w:r>
      <w:r w:rsidR="00BA5F87">
        <w:rPr>
          <w:rFonts w:ascii="Titillium Web" w:hAnsi="Titillium Web"/>
          <w:szCs w:val="24"/>
          <w:lang w:eastAsia="it-IT"/>
        </w:rPr>
        <w:t>i</w:t>
      </w:r>
      <w:r w:rsidR="00E77515">
        <w:rPr>
          <w:rFonts w:ascii="Titillium Web" w:hAnsi="Titillium Web"/>
          <w:szCs w:val="24"/>
          <w:lang w:eastAsia="it-IT"/>
        </w:rPr>
        <w:t xml:space="preserve"> </w:t>
      </w:r>
      <w:r w:rsidR="00BA5F87">
        <w:rPr>
          <w:rFonts w:ascii="Titillium Web" w:hAnsi="Titillium Web"/>
          <w:szCs w:val="24"/>
          <w:lang w:eastAsia="it-IT"/>
        </w:rPr>
        <w:t>dati personali</w:t>
      </w:r>
      <w:r w:rsidR="00E77515">
        <w:rPr>
          <w:rFonts w:ascii="Titillium Web" w:hAnsi="Titillium Web"/>
          <w:szCs w:val="24"/>
          <w:lang w:eastAsia="it-IT"/>
        </w:rPr>
        <w:t xml:space="preserve"> inerenti alla procedura della segnalazione di illeciti e irregolarità </w:t>
      </w:r>
      <w:r w:rsidR="005B44E0">
        <w:rPr>
          <w:rFonts w:ascii="Titillium Web" w:hAnsi="Titillium Web"/>
          <w:szCs w:val="24"/>
          <w:lang w:eastAsia="it-IT"/>
        </w:rPr>
        <w:t>(whistleblowing)</w:t>
      </w:r>
      <w:r w:rsidR="00BA5F87">
        <w:rPr>
          <w:rFonts w:ascii="Titillium Web" w:hAnsi="Titillium Web"/>
          <w:szCs w:val="24"/>
          <w:lang w:eastAsia="it-IT"/>
        </w:rPr>
        <w:t xml:space="preserve">. </w:t>
      </w:r>
    </w:p>
    <w:p w14:paraId="59025A85" w14:textId="77777777" w:rsidR="005B44E0" w:rsidRPr="000B3FFA" w:rsidRDefault="005B44E0" w:rsidP="000B3FFA">
      <w:pPr>
        <w:jc w:val="both"/>
        <w:rPr>
          <w:rFonts w:ascii="Titillium Web" w:hAnsi="Titillium Web"/>
          <w:szCs w:val="24"/>
          <w:lang w:eastAsia="it-IT"/>
        </w:rPr>
      </w:pPr>
    </w:p>
    <w:p w14:paraId="56C9A2F0" w14:textId="77777777" w:rsidR="00951250" w:rsidRDefault="00695C6E" w:rsidP="00951250">
      <w:pPr>
        <w:spacing w:after="0" w:line="240" w:lineRule="auto"/>
        <w:rPr>
          <w:rFonts w:ascii="Titillium Web" w:hAnsi="Titillium Web"/>
          <w:b/>
          <w:bCs/>
          <w:szCs w:val="24"/>
          <w:lang w:eastAsia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E4E46C" wp14:editId="7BDBD7F9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647700" cy="647700"/>
            <wp:effectExtent l="0" t="0" r="0" b="0"/>
            <wp:wrapThrough wrapText="bothSides">
              <wp:wrapPolygon edited="0">
                <wp:start x="5718" y="0"/>
                <wp:lineTo x="0" y="3812"/>
                <wp:lineTo x="0" y="15882"/>
                <wp:lineTo x="4447" y="20329"/>
                <wp:lineTo x="5718" y="20965"/>
                <wp:lineTo x="15247" y="20965"/>
                <wp:lineTo x="16518" y="20329"/>
                <wp:lineTo x="20965" y="15882"/>
                <wp:lineTo x="20965" y="3812"/>
                <wp:lineTo x="15247" y="0"/>
                <wp:lineTo x="5718" y="0"/>
              </wp:wrapPolygon>
            </wp:wrapThrough>
            <wp:docPr id="5" name="Immagine 5" descr="Immagine che contiene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FFA">
        <w:rPr>
          <w:rFonts w:ascii="Titillium Web" w:hAnsi="Titillium Web"/>
          <w:b/>
          <w:bCs/>
          <w:szCs w:val="24"/>
          <w:lang w:eastAsia="it-IT"/>
        </w:rPr>
        <w:t>TITOLARE DEL TRATTAMENTO</w:t>
      </w:r>
    </w:p>
    <w:p w14:paraId="7A896A5D" w14:textId="27E3BC9A" w:rsidR="001501F4" w:rsidRDefault="006410A9" w:rsidP="00E05669">
      <w:pPr>
        <w:spacing w:after="0" w:line="240" w:lineRule="auto"/>
        <w:ind w:left="1418"/>
        <w:jc w:val="both"/>
        <w:rPr>
          <w:rFonts w:ascii="Titillium Web" w:hAnsi="Titillium Web"/>
          <w:b/>
          <w:bCs/>
          <w:szCs w:val="24"/>
          <w:lang w:eastAsia="it-IT"/>
        </w:rPr>
      </w:pPr>
      <w:r w:rsidRPr="006410A9">
        <w:rPr>
          <w:rFonts w:ascii="Titillium Web" w:hAnsi="Titillium Web"/>
          <w:szCs w:val="24"/>
          <w:lang w:eastAsia="it-IT"/>
        </w:rPr>
        <w:t>Titolare del trattamento è l’Istituto nel suo complesso, legalmente rappresentato dal Dirigente Scolastico</w:t>
      </w:r>
      <w:r w:rsidR="00305084">
        <w:rPr>
          <w:rFonts w:ascii="Titillium Web" w:hAnsi="Titillium Web"/>
          <w:szCs w:val="24"/>
          <w:lang w:eastAsia="it-IT"/>
        </w:rPr>
        <w:t xml:space="preserve">, legale rappresentante pro tempore. </w:t>
      </w:r>
      <w:r w:rsidRPr="006410A9">
        <w:rPr>
          <w:rFonts w:ascii="Titillium Web" w:hAnsi="Titillium Web"/>
          <w:szCs w:val="24"/>
          <w:lang w:eastAsia="it-IT"/>
        </w:rPr>
        <w:t xml:space="preserve">I dati di contatto del </w:t>
      </w:r>
      <w:r w:rsidR="00D3502C">
        <w:rPr>
          <w:rFonts w:ascii="Titillium Web" w:hAnsi="Titillium Web"/>
          <w:szCs w:val="24"/>
          <w:lang w:eastAsia="it-IT"/>
        </w:rPr>
        <w:t>T</w:t>
      </w:r>
      <w:r w:rsidRPr="006410A9">
        <w:rPr>
          <w:rFonts w:ascii="Titillium Web" w:hAnsi="Titillium Web"/>
          <w:szCs w:val="24"/>
          <w:lang w:eastAsia="it-IT"/>
        </w:rPr>
        <w:t>itolare sono esplicitati nell’intestazione del presente documento.</w:t>
      </w:r>
      <w:r w:rsidR="00BA5F87">
        <w:rPr>
          <w:rFonts w:ascii="Titillium Web" w:hAnsi="Titillium Web"/>
          <w:szCs w:val="24"/>
          <w:lang w:eastAsia="it-IT"/>
        </w:rPr>
        <w:t xml:space="preserve">  </w:t>
      </w:r>
    </w:p>
    <w:p w14:paraId="02A4D558" w14:textId="77777777" w:rsidR="00951250" w:rsidRPr="00951250" w:rsidRDefault="00951250" w:rsidP="00951250">
      <w:pPr>
        <w:spacing w:after="0" w:line="240" w:lineRule="auto"/>
        <w:rPr>
          <w:rFonts w:ascii="Titillium Web" w:hAnsi="Titillium Web"/>
          <w:b/>
          <w:bCs/>
          <w:szCs w:val="24"/>
          <w:lang w:eastAsia="it-IT"/>
        </w:rPr>
      </w:pPr>
    </w:p>
    <w:p w14:paraId="0487EE44" w14:textId="43F651C6" w:rsidR="00F63938" w:rsidRPr="00F63938" w:rsidRDefault="00F63938" w:rsidP="00F639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itillium Web" w:eastAsiaTheme="minorHAnsi" w:hAnsi="Titillium Web" w:cstheme="minorBidi"/>
          <w:b/>
          <w:bCs/>
          <w:kern w:val="2"/>
          <w:sz w:val="22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0DCCF7" wp14:editId="4BEE7800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647700" cy="647700"/>
            <wp:effectExtent l="0" t="0" r="0" b="0"/>
            <wp:wrapThrough wrapText="bothSides">
              <wp:wrapPolygon edited="0">
                <wp:start x="5718" y="0"/>
                <wp:lineTo x="0" y="3812"/>
                <wp:lineTo x="0" y="15882"/>
                <wp:lineTo x="4447" y="20329"/>
                <wp:lineTo x="5718" y="20965"/>
                <wp:lineTo x="15247" y="20965"/>
                <wp:lineTo x="16518" y="20329"/>
                <wp:lineTo x="20965" y="15882"/>
                <wp:lineTo x="20965" y="3812"/>
                <wp:lineTo x="15247" y="0"/>
                <wp:lineTo x="5718" y="0"/>
              </wp:wrapPolygon>
            </wp:wrapThrough>
            <wp:docPr id="4" name="Immagine 4" descr="Immagine che contiene Elementi grafici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Elementi grafici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3938">
        <w:rPr>
          <w:rFonts w:ascii="Titillium Web" w:eastAsiaTheme="minorHAnsi" w:hAnsi="Titillium Web" w:cstheme="minorBidi"/>
          <w:b/>
          <w:bCs/>
          <w:kern w:val="2"/>
          <w:sz w:val="22"/>
          <w14:ligatures w14:val="standardContextual"/>
        </w:rPr>
        <w:t>R</w:t>
      </w:r>
      <w:r>
        <w:rPr>
          <w:rFonts w:ascii="Titillium Web" w:eastAsiaTheme="minorHAnsi" w:hAnsi="Titillium Web" w:cstheme="minorBidi"/>
          <w:b/>
          <w:bCs/>
          <w:kern w:val="2"/>
          <w:sz w:val="22"/>
          <w14:ligatures w14:val="standardContextual"/>
        </w:rPr>
        <w:t>ESPONSABILE DELLA PROTEZIONE DEI DATI</w:t>
      </w:r>
    </w:p>
    <w:p w14:paraId="33633138" w14:textId="6912A095" w:rsidR="00695C6E" w:rsidRDefault="00F63938" w:rsidP="00E47D71">
      <w:pPr>
        <w:pStyle w:val="NormaleWeb"/>
        <w:shd w:val="clear" w:color="auto" w:fill="FFFFFF"/>
        <w:spacing w:before="0" w:beforeAutospacing="0" w:after="0" w:afterAutospacing="0"/>
        <w:ind w:left="1418"/>
        <w:jc w:val="both"/>
        <w:rPr>
          <w:rFonts w:ascii="Roboto" w:hAnsi="Roboto"/>
          <w:color w:val="483627"/>
          <w:sz w:val="23"/>
          <w:szCs w:val="23"/>
        </w:rPr>
      </w:pPr>
      <w:r>
        <w:rPr>
          <w:rFonts w:ascii="Roboto" w:hAnsi="Roboto"/>
          <w:color w:val="483627"/>
          <w:sz w:val="23"/>
          <w:szCs w:val="23"/>
        </w:rPr>
        <w:t>Il Responsabile della Protezione dei Dati è il Dott. Ing. Doria Roberto, contattabile al</w:t>
      </w:r>
      <w:r w:rsidR="00E47D71">
        <w:rPr>
          <w:rFonts w:ascii="Roboto" w:hAnsi="Roboto"/>
          <w:color w:val="483627"/>
          <w:sz w:val="23"/>
          <w:szCs w:val="23"/>
        </w:rPr>
        <w:t xml:space="preserve"> </w:t>
      </w:r>
      <w:r>
        <w:rPr>
          <w:rFonts w:ascii="Roboto" w:hAnsi="Roboto"/>
          <w:color w:val="483627"/>
          <w:sz w:val="23"/>
          <w:szCs w:val="23"/>
        </w:rPr>
        <w:t xml:space="preserve">seguente indirizzo </w:t>
      </w:r>
      <w:r w:rsidR="00334F0F">
        <w:rPr>
          <w:rFonts w:ascii="Roboto" w:hAnsi="Roboto"/>
          <w:color w:val="483627"/>
          <w:sz w:val="23"/>
          <w:szCs w:val="23"/>
        </w:rPr>
        <w:t>e-mail</w:t>
      </w:r>
      <w:r>
        <w:rPr>
          <w:rFonts w:ascii="Roboto" w:hAnsi="Roboto"/>
          <w:color w:val="483627"/>
          <w:sz w:val="23"/>
          <w:szCs w:val="23"/>
        </w:rPr>
        <w:t xml:space="preserve">: </w:t>
      </w:r>
      <w:hyperlink r:id="rId8" w:history="1">
        <w:r w:rsidRPr="00A43117">
          <w:rPr>
            <w:rStyle w:val="Collegamentoipertestuale"/>
            <w:rFonts w:ascii="Roboto" w:hAnsi="Roboto"/>
            <w:sz w:val="23"/>
            <w:szCs w:val="23"/>
          </w:rPr>
          <w:t>dpo.arche@arche-va.it</w:t>
        </w:r>
      </w:hyperlink>
      <w:r>
        <w:rPr>
          <w:rFonts w:ascii="Roboto" w:hAnsi="Roboto"/>
          <w:color w:val="483627"/>
          <w:sz w:val="23"/>
          <w:szCs w:val="23"/>
        </w:rPr>
        <w:t xml:space="preserve"> .</w:t>
      </w:r>
    </w:p>
    <w:p w14:paraId="2FC2DD09" w14:textId="77777777" w:rsidR="001501F4" w:rsidRDefault="001501F4" w:rsidP="00F63938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483627"/>
          <w:sz w:val="23"/>
          <w:szCs w:val="23"/>
        </w:rPr>
      </w:pPr>
    </w:p>
    <w:p w14:paraId="36C78B80" w14:textId="203F79B4" w:rsidR="00C966F1" w:rsidRDefault="001501F4" w:rsidP="001501F4">
      <w:pPr>
        <w:shd w:val="clear" w:color="auto" w:fill="FFFFFF"/>
        <w:spacing w:after="0" w:line="240" w:lineRule="auto"/>
        <w:jc w:val="both"/>
        <w:rPr>
          <w:rFonts w:ascii="Titillium Web" w:hAnsi="Titillium Web"/>
          <w:b/>
          <w:bCs/>
          <w:szCs w:val="24"/>
          <w:lang w:eastAsia="it-IT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0752EB3" wp14:editId="34C87F0C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114784779" name="Immagine 1" descr="Dati obbligatori 06 Autore Sara Vagni Lic CC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i obbligatori 06 Autore Sara Vagni Lic CC B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tillium Web" w:hAnsi="Titillium Web"/>
          <w:b/>
          <w:bCs/>
          <w:szCs w:val="24"/>
          <w:lang w:eastAsia="it-IT"/>
        </w:rPr>
        <w:t>CATEGORIE DI INTERESSATI E DATI PERSONALI TRATTATI</w:t>
      </w:r>
    </w:p>
    <w:p w14:paraId="1C2C1B29" w14:textId="1C55947A" w:rsidR="00334F0F" w:rsidRDefault="00C540D5" w:rsidP="0093153B">
      <w:pPr>
        <w:pStyle w:val="Paragrafoelenco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tillium Web" w:hAnsi="Titillium Web"/>
          <w:szCs w:val="24"/>
          <w:lang w:eastAsia="it-IT"/>
        </w:rPr>
      </w:pPr>
      <w:r>
        <w:rPr>
          <w:rFonts w:ascii="Titillium Web" w:hAnsi="Titillium Web"/>
          <w:szCs w:val="24"/>
          <w:lang w:eastAsia="it-IT"/>
        </w:rPr>
        <w:t>Segnalante dell’illecito e dell’irregolarità</w:t>
      </w:r>
    </w:p>
    <w:p w14:paraId="1C34A40A" w14:textId="67B978E0" w:rsidR="00334F0F" w:rsidRDefault="00334F0F" w:rsidP="0093153B">
      <w:pPr>
        <w:pStyle w:val="Paragrafoelenco"/>
        <w:shd w:val="clear" w:color="auto" w:fill="FFFFFF"/>
        <w:spacing w:after="0" w:line="240" w:lineRule="auto"/>
        <w:ind w:left="1418"/>
        <w:jc w:val="both"/>
        <w:rPr>
          <w:rFonts w:ascii="Titillium Web" w:hAnsi="Titillium Web"/>
          <w:szCs w:val="24"/>
          <w:lang w:eastAsia="it-IT"/>
        </w:rPr>
      </w:pPr>
      <w:r>
        <w:rPr>
          <w:rFonts w:ascii="Titillium Web" w:hAnsi="Titillium Web"/>
          <w:szCs w:val="24"/>
          <w:lang w:eastAsia="it-IT"/>
        </w:rPr>
        <w:t>- dati anagrafici</w:t>
      </w:r>
    </w:p>
    <w:p w14:paraId="6C1FE2CE" w14:textId="1DC13F2B" w:rsidR="00B10E87" w:rsidRDefault="00B10E87" w:rsidP="0093153B">
      <w:pPr>
        <w:pStyle w:val="Paragrafoelenco"/>
        <w:shd w:val="clear" w:color="auto" w:fill="FFFFFF"/>
        <w:spacing w:after="0" w:line="240" w:lineRule="auto"/>
        <w:ind w:left="1418"/>
        <w:jc w:val="both"/>
        <w:rPr>
          <w:rFonts w:ascii="Titillium Web" w:hAnsi="Titillium Web"/>
          <w:szCs w:val="24"/>
          <w:lang w:eastAsia="it-IT"/>
        </w:rPr>
      </w:pPr>
      <w:r>
        <w:rPr>
          <w:rFonts w:ascii="Titillium Web" w:hAnsi="Titillium Web"/>
          <w:szCs w:val="24"/>
          <w:lang w:eastAsia="it-IT"/>
        </w:rPr>
        <w:t>- dati di contatto</w:t>
      </w:r>
    </w:p>
    <w:p w14:paraId="71C96F61" w14:textId="127694D6" w:rsidR="00334F0F" w:rsidRDefault="00334F0F" w:rsidP="0093153B">
      <w:pPr>
        <w:pStyle w:val="Paragrafoelenco"/>
        <w:shd w:val="clear" w:color="auto" w:fill="FFFFFF"/>
        <w:spacing w:after="0" w:line="240" w:lineRule="auto"/>
        <w:ind w:left="1418"/>
        <w:jc w:val="both"/>
        <w:rPr>
          <w:rFonts w:ascii="Titillium Web" w:hAnsi="Titillium Web"/>
          <w:szCs w:val="24"/>
          <w:lang w:eastAsia="it-IT"/>
        </w:rPr>
      </w:pPr>
      <w:r>
        <w:rPr>
          <w:rFonts w:ascii="Titillium Web" w:hAnsi="Titillium Web"/>
          <w:szCs w:val="24"/>
          <w:lang w:eastAsia="it-IT"/>
        </w:rPr>
        <w:t xml:space="preserve">- </w:t>
      </w:r>
      <w:r w:rsidR="00B10E87">
        <w:rPr>
          <w:rFonts w:ascii="Titillium Web" w:hAnsi="Titillium Web"/>
          <w:szCs w:val="24"/>
          <w:lang w:eastAsia="it-IT"/>
        </w:rPr>
        <w:t>dati relativi alla formazione, carriera e ruolo</w:t>
      </w:r>
    </w:p>
    <w:p w14:paraId="4586CF31" w14:textId="2003F048" w:rsidR="001B23D6" w:rsidRDefault="00334F0F" w:rsidP="00C540D5">
      <w:pPr>
        <w:pStyle w:val="Paragrafoelenco"/>
        <w:shd w:val="clear" w:color="auto" w:fill="FFFFFF"/>
        <w:spacing w:after="0" w:line="240" w:lineRule="auto"/>
        <w:ind w:left="1418"/>
        <w:jc w:val="both"/>
        <w:rPr>
          <w:rFonts w:ascii="Titillium Web" w:hAnsi="Titillium Web"/>
          <w:szCs w:val="24"/>
          <w:lang w:eastAsia="it-IT"/>
        </w:rPr>
      </w:pPr>
      <w:r>
        <w:rPr>
          <w:rFonts w:ascii="Titillium Web" w:hAnsi="Titillium Web"/>
          <w:szCs w:val="24"/>
          <w:lang w:eastAsia="it-IT"/>
        </w:rPr>
        <w:t xml:space="preserve">- </w:t>
      </w:r>
      <w:r w:rsidR="00C540D5">
        <w:rPr>
          <w:rFonts w:ascii="Titillium Web" w:hAnsi="Titillium Web"/>
          <w:szCs w:val="24"/>
          <w:lang w:eastAsia="it-IT"/>
        </w:rPr>
        <w:t>modulo della segnalazione di illecito o irregolarità</w:t>
      </w:r>
    </w:p>
    <w:p w14:paraId="2CFB517D" w14:textId="77777777" w:rsidR="00024A77" w:rsidRDefault="00024A77" w:rsidP="00024A77">
      <w:pPr>
        <w:pStyle w:val="Paragrafoelenco"/>
        <w:shd w:val="clear" w:color="auto" w:fill="FFFFFF"/>
        <w:spacing w:after="0" w:line="240" w:lineRule="auto"/>
        <w:ind w:left="1418"/>
        <w:jc w:val="both"/>
        <w:rPr>
          <w:rFonts w:ascii="Titillium Web" w:hAnsi="Titillium Web"/>
          <w:szCs w:val="24"/>
          <w:lang w:eastAsia="it-IT"/>
        </w:rPr>
      </w:pPr>
    </w:p>
    <w:p w14:paraId="52DB7E27" w14:textId="4FBE94A8" w:rsidR="005D4DC1" w:rsidRPr="00575689" w:rsidRDefault="00BE619F" w:rsidP="005D4DC1">
      <w:pPr>
        <w:shd w:val="clear" w:color="auto" w:fill="FFFFFF"/>
        <w:spacing w:after="0"/>
        <w:jc w:val="both"/>
        <w:rPr>
          <w:rFonts w:ascii="Titillium Web" w:hAnsi="Titillium Web"/>
          <w:szCs w:val="24"/>
          <w:lang w:eastAsia="it-IT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0FBCAD6" wp14:editId="4A0C756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28650" cy="628650"/>
            <wp:effectExtent l="0" t="0" r="0" b="0"/>
            <wp:wrapThrough wrapText="bothSides">
              <wp:wrapPolygon edited="0">
                <wp:start x="5236" y="0"/>
                <wp:lineTo x="0" y="3927"/>
                <wp:lineTo x="0" y="17018"/>
                <wp:lineTo x="5236" y="20945"/>
                <wp:lineTo x="15055" y="20945"/>
                <wp:lineTo x="20945" y="18327"/>
                <wp:lineTo x="20945" y="2618"/>
                <wp:lineTo x="15055" y="0"/>
                <wp:lineTo x="5236" y="0"/>
              </wp:wrapPolygon>
            </wp:wrapThrough>
            <wp:docPr id="8" name="Immagine 8" descr="Immagine che contiene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DC1" w:rsidRPr="00575689">
        <w:rPr>
          <w:rFonts w:ascii="Titillium Web" w:hAnsi="Titillium Web"/>
          <w:b/>
          <w:bCs/>
          <w:szCs w:val="24"/>
          <w:lang w:eastAsia="it-IT"/>
        </w:rPr>
        <w:t>FINALITÀ</w:t>
      </w:r>
      <w:r w:rsidR="005D4DC1">
        <w:rPr>
          <w:rFonts w:ascii="Titillium Web" w:hAnsi="Titillium Web"/>
          <w:b/>
          <w:bCs/>
          <w:szCs w:val="24"/>
          <w:lang w:eastAsia="it-IT"/>
        </w:rPr>
        <w:t xml:space="preserve"> DEL TRATTAMENTO</w:t>
      </w:r>
      <w:r w:rsidR="00ED4CE5">
        <w:rPr>
          <w:rFonts w:ascii="Titillium Web" w:hAnsi="Titillium Web"/>
          <w:b/>
          <w:bCs/>
          <w:szCs w:val="24"/>
          <w:lang w:eastAsia="it-IT"/>
        </w:rPr>
        <w:t xml:space="preserve"> </w:t>
      </w:r>
      <w:r w:rsidR="00ED4CE5" w:rsidRPr="001A0BBB">
        <w:rPr>
          <w:rFonts w:ascii="Titillium Web" w:hAnsi="Titillium Web"/>
          <w:b/>
          <w:bCs/>
          <w:szCs w:val="24"/>
          <w:lang w:eastAsia="it-IT"/>
        </w:rPr>
        <w:t>E BASI GIURIDICHE</w:t>
      </w:r>
    </w:p>
    <w:p w14:paraId="2228B7AC" w14:textId="0F2AFFD7" w:rsidR="00855C0B" w:rsidRDefault="006410A9" w:rsidP="001A0BBB">
      <w:pPr>
        <w:shd w:val="clear" w:color="auto" w:fill="FFFFFF"/>
        <w:spacing w:after="0" w:line="240" w:lineRule="auto"/>
        <w:ind w:left="1418"/>
        <w:jc w:val="both"/>
        <w:rPr>
          <w:rFonts w:ascii="Titillium Web" w:hAnsi="Titillium Web"/>
          <w:szCs w:val="24"/>
          <w:lang w:eastAsia="it-IT"/>
        </w:rPr>
      </w:pPr>
      <w:r w:rsidRPr="006410A9">
        <w:rPr>
          <w:rFonts w:ascii="Titillium Web" w:hAnsi="Titillium Web"/>
          <w:szCs w:val="24"/>
          <w:lang w:eastAsia="it-IT"/>
        </w:rPr>
        <w:t>I dati</w:t>
      </w:r>
      <w:r w:rsidR="001A0BBB">
        <w:rPr>
          <w:rFonts w:ascii="Titillium Web" w:hAnsi="Titillium Web"/>
          <w:szCs w:val="24"/>
          <w:lang w:eastAsia="it-IT"/>
        </w:rPr>
        <w:t xml:space="preserve"> forniti dal Segnalante vengono trattati allo scopo di effettuare le necessarie attività istruttorie volte a verificare la fondatezza del fatto oggetto di segnalazione e l’adozione dei conseguenti provvedimenti.</w:t>
      </w:r>
    </w:p>
    <w:p w14:paraId="0C02CB53" w14:textId="6B0C2642" w:rsidR="001A0BBB" w:rsidRDefault="001A0BBB" w:rsidP="00CC285B">
      <w:pPr>
        <w:shd w:val="clear" w:color="auto" w:fill="FFFFFF"/>
        <w:spacing w:after="0" w:line="240" w:lineRule="auto"/>
        <w:ind w:left="1418"/>
        <w:jc w:val="both"/>
        <w:rPr>
          <w:rFonts w:ascii="Titillium Web" w:hAnsi="Titillium Web"/>
          <w:szCs w:val="24"/>
          <w:lang w:eastAsia="it-IT"/>
        </w:rPr>
      </w:pPr>
      <w:r>
        <w:rPr>
          <w:rFonts w:ascii="Titillium Web" w:hAnsi="Titillium Web"/>
          <w:szCs w:val="24"/>
          <w:lang w:eastAsia="it-IT"/>
        </w:rPr>
        <w:t xml:space="preserve">Le finalità si riassumono </w:t>
      </w:r>
      <w:r w:rsidR="00D319BC">
        <w:rPr>
          <w:rFonts w:ascii="Titillium Web" w:hAnsi="Titillium Web"/>
          <w:szCs w:val="24"/>
          <w:lang w:eastAsia="it-IT"/>
        </w:rPr>
        <w:t>in:</w:t>
      </w:r>
    </w:p>
    <w:p w14:paraId="1615568F" w14:textId="169A77CD" w:rsidR="00855C0B" w:rsidRPr="000D0240" w:rsidRDefault="00D33158" w:rsidP="000D0240">
      <w:pPr>
        <w:pStyle w:val="Paragrafoelenco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tillium Web" w:hAnsi="Titillium Web"/>
          <w:szCs w:val="24"/>
          <w:lang w:eastAsia="it-IT"/>
        </w:rPr>
      </w:pPr>
      <w:r w:rsidRPr="000D0240">
        <w:rPr>
          <w:rFonts w:ascii="Titillium Web" w:hAnsi="Titillium Web"/>
          <w:szCs w:val="24"/>
          <w:lang w:eastAsia="it-IT"/>
        </w:rPr>
        <w:t xml:space="preserve">Gestione </w:t>
      </w:r>
      <w:r w:rsidR="001A0BBB" w:rsidRPr="000D0240">
        <w:rPr>
          <w:rFonts w:ascii="Titillium Web" w:hAnsi="Titillium Web"/>
          <w:szCs w:val="24"/>
          <w:lang w:eastAsia="it-IT"/>
        </w:rPr>
        <w:t>della procedura inerente alla segnalazione di illeciti e irregolarità</w:t>
      </w:r>
    </w:p>
    <w:p w14:paraId="772FBFFE" w14:textId="4B86B1C6" w:rsidR="001A0BBB" w:rsidRPr="000D0240" w:rsidRDefault="001A0BBB" w:rsidP="000D0240">
      <w:pPr>
        <w:pStyle w:val="Paragrafoelenco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tillium Web" w:hAnsi="Titillium Web"/>
          <w:szCs w:val="24"/>
          <w:lang w:eastAsia="it-IT"/>
        </w:rPr>
      </w:pPr>
      <w:r w:rsidRPr="000D0240">
        <w:rPr>
          <w:rFonts w:ascii="Titillium Web" w:hAnsi="Titillium Web"/>
          <w:szCs w:val="24"/>
          <w:lang w:eastAsia="it-IT"/>
        </w:rPr>
        <w:t>Verifica della fondatezza della segnalazione</w:t>
      </w:r>
    </w:p>
    <w:p w14:paraId="7ED3203F" w14:textId="2A9C4B77" w:rsidR="001A0BBB" w:rsidRPr="000D0240" w:rsidRDefault="001A0BBB" w:rsidP="000D0240">
      <w:pPr>
        <w:pStyle w:val="Paragrafoelenco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tillium Web" w:hAnsi="Titillium Web"/>
          <w:szCs w:val="24"/>
          <w:lang w:eastAsia="it-IT"/>
        </w:rPr>
      </w:pPr>
      <w:r w:rsidRPr="000D0240">
        <w:rPr>
          <w:rFonts w:ascii="Titillium Web" w:hAnsi="Titillium Web"/>
          <w:szCs w:val="24"/>
          <w:lang w:eastAsia="it-IT"/>
        </w:rPr>
        <w:t>Attivazione provvedimento disciplinare</w:t>
      </w:r>
    </w:p>
    <w:p w14:paraId="4E42715C" w14:textId="733868C2" w:rsidR="001A0BBB" w:rsidRPr="000D0240" w:rsidRDefault="001A0BBB" w:rsidP="000D0240">
      <w:pPr>
        <w:pStyle w:val="Paragrafoelenco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tillium Web" w:hAnsi="Titillium Web"/>
          <w:szCs w:val="24"/>
          <w:lang w:eastAsia="it-IT"/>
        </w:rPr>
      </w:pPr>
      <w:r w:rsidRPr="000D0240">
        <w:rPr>
          <w:rFonts w:ascii="Titillium Web" w:hAnsi="Titillium Web"/>
          <w:szCs w:val="24"/>
          <w:lang w:eastAsia="it-IT"/>
        </w:rPr>
        <w:t>Comunicazione alle autorità competenti</w:t>
      </w:r>
    </w:p>
    <w:p w14:paraId="1CA93B4A" w14:textId="00E63D3B" w:rsidR="00805052" w:rsidRPr="0069786A" w:rsidRDefault="006410A9" w:rsidP="000D0240">
      <w:pPr>
        <w:ind w:left="1416"/>
        <w:jc w:val="both"/>
        <w:rPr>
          <w:rFonts w:ascii="Titillium Web" w:hAnsi="Titillium Web"/>
          <w:szCs w:val="24"/>
          <w:lang w:eastAsia="it-IT"/>
        </w:rPr>
      </w:pPr>
      <w:r w:rsidRPr="006410A9">
        <w:rPr>
          <w:rFonts w:ascii="Titillium Web" w:hAnsi="Titillium Web"/>
          <w:szCs w:val="24"/>
          <w:lang w:eastAsia="it-IT"/>
        </w:rPr>
        <w:t>La base giuridica del trattamento risiede nell’art.</w:t>
      </w:r>
      <w:r w:rsidR="001A0BBB">
        <w:rPr>
          <w:rFonts w:ascii="Titillium Web" w:hAnsi="Titillium Web"/>
          <w:szCs w:val="24"/>
          <w:lang w:eastAsia="it-IT"/>
        </w:rPr>
        <w:t xml:space="preserve">1, comma 51, della legge 190/2012, che ha inserito il nuovo articolo 54bis del </w:t>
      </w:r>
      <w:proofErr w:type="spellStart"/>
      <w:r w:rsidR="001A0BBB">
        <w:rPr>
          <w:rFonts w:ascii="Titillium Web" w:hAnsi="Titillium Web"/>
          <w:szCs w:val="24"/>
          <w:lang w:eastAsia="it-IT"/>
        </w:rPr>
        <w:t>D.lgs</w:t>
      </w:r>
      <w:proofErr w:type="spellEnd"/>
      <w:r w:rsidR="001A0BBB">
        <w:rPr>
          <w:rFonts w:ascii="Titillium Web" w:hAnsi="Titillium Web"/>
          <w:szCs w:val="24"/>
          <w:lang w:eastAsia="it-IT"/>
        </w:rPr>
        <w:t xml:space="preserve"> 195/2001</w:t>
      </w:r>
      <w:r w:rsidR="00C445A9">
        <w:rPr>
          <w:rFonts w:ascii="Titillium Web" w:hAnsi="Titillium Web"/>
          <w:szCs w:val="24"/>
          <w:lang w:eastAsia="it-IT"/>
        </w:rPr>
        <w:t>, rubricato “tutela del dipendente pubblico che segnala illeciti”.</w:t>
      </w:r>
    </w:p>
    <w:p w14:paraId="7391E500" w14:textId="1BC7B3E9" w:rsidR="00805052" w:rsidRDefault="0069786A" w:rsidP="00805052">
      <w:pPr>
        <w:spacing w:after="0"/>
        <w:jc w:val="both"/>
        <w:rPr>
          <w:rFonts w:ascii="Titillium Web" w:hAnsi="Titillium Web"/>
          <w:b/>
          <w:bCs/>
          <w:szCs w:val="24"/>
          <w:lang w:eastAsia="it-IT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7C121D1" wp14:editId="574DC35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752475" cy="752475"/>
            <wp:effectExtent l="0" t="0" r="9525" b="9525"/>
            <wp:wrapThrough wrapText="bothSides">
              <wp:wrapPolygon edited="0">
                <wp:start x="6015" y="0"/>
                <wp:lineTo x="0" y="3281"/>
                <wp:lineTo x="0" y="14765"/>
                <wp:lineTo x="1094" y="18046"/>
                <wp:lineTo x="5468" y="21327"/>
                <wp:lineTo x="6015" y="21327"/>
                <wp:lineTo x="15311" y="21327"/>
                <wp:lineTo x="15858" y="21327"/>
                <wp:lineTo x="20233" y="17499"/>
                <wp:lineTo x="21327" y="14765"/>
                <wp:lineTo x="21327" y="3281"/>
                <wp:lineTo x="15311" y="0"/>
                <wp:lineTo x="6015" y="0"/>
              </wp:wrapPolygon>
            </wp:wrapThrough>
            <wp:docPr id="10" name="Immagine 10" descr="Immagine che contiene cerchi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cerchio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052">
        <w:rPr>
          <w:rFonts w:ascii="Titillium Web" w:hAnsi="Titillium Web"/>
          <w:b/>
          <w:bCs/>
          <w:szCs w:val="24"/>
          <w:lang w:eastAsia="it-IT"/>
        </w:rPr>
        <w:t xml:space="preserve">CATEGORIE DI DESTINATARI </w:t>
      </w:r>
    </w:p>
    <w:p w14:paraId="2C41011C" w14:textId="54D44724" w:rsidR="00657275" w:rsidRDefault="006410A9" w:rsidP="00C41323">
      <w:pPr>
        <w:spacing w:after="0"/>
        <w:jc w:val="both"/>
        <w:rPr>
          <w:rFonts w:ascii="Titillium Web" w:hAnsi="Titillium Web"/>
          <w:szCs w:val="24"/>
        </w:rPr>
      </w:pPr>
      <w:r w:rsidRPr="006410A9">
        <w:rPr>
          <w:rFonts w:ascii="Titillium Web" w:hAnsi="Titillium Web"/>
          <w:szCs w:val="24"/>
        </w:rPr>
        <w:t>I dati personali potranno essere comunicati a</w:t>
      </w:r>
      <w:r w:rsidR="00657275">
        <w:rPr>
          <w:rFonts w:ascii="Titillium Web" w:hAnsi="Titillium Web"/>
          <w:szCs w:val="24"/>
        </w:rPr>
        <w:t>:</w:t>
      </w:r>
    </w:p>
    <w:p w14:paraId="583F8CDC" w14:textId="05EBB00B" w:rsidR="003363D7" w:rsidRPr="000D0240" w:rsidRDefault="003363D7" w:rsidP="000D0240">
      <w:pPr>
        <w:pStyle w:val="Paragrafoelenco"/>
        <w:numPr>
          <w:ilvl w:val="0"/>
          <w:numId w:val="18"/>
        </w:numPr>
        <w:spacing w:after="0"/>
        <w:jc w:val="both"/>
        <w:rPr>
          <w:rFonts w:ascii="Titillium Web" w:hAnsi="Titillium Web"/>
          <w:szCs w:val="24"/>
        </w:rPr>
      </w:pPr>
      <w:r w:rsidRPr="000D0240">
        <w:rPr>
          <w:rFonts w:ascii="Titillium Web" w:hAnsi="Titillium Web"/>
          <w:szCs w:val="24"/>
        </w:rPr>
        <w:t>Dirigente scolastico</w:t>
      </w:r>
    </w:p>
    <w:p w14:paraId="6A87B8F8" w14:textId="7A3E48E4" w:rsidR="00D06099" w:rsidRPr="000D0240" w:rsidRDefault="00056D57" w:rsidP="000D0240">
      <w:pPr>
        <w:pStyle w:val="Paragrafoelenco"/>
        <w:numPr>
          <w:ilvl w:val="0"/>
          <w:numId w:val="18"/>
        </w:numPr>
        <w:spacing w:after="0"/>
        <w:jc w:val="both"/>
        <w:rPr>
          <w:rFonts w:ascii="Titillium Web" w:hAnsi="Titillium Web"/>
          <w:szCs w:val="24"/>
        </w:rPr>
      </w:pPr>
      <w:r w:rsidRPr="000D0240">
        <w:rPr>
          <w:rFonts w:ascii="Titillium Web" w:hAnsi="Titillium Web"/>
          <w:szCs w:val="24"/>
        </w:rPr>
        <w:t xml:space="preserve">Autorizzati al trattamento del Titolare </w:t>
      </w:r>
    </w:p>
    <w:p w14:paraId="28B57642" w14:textId="13B75B7E" w:rsidR="003363D7" w:rsidRPr="000D0240" w:rsidRDefault="003363D7" w:rsidP="000D0240">
      <w:pPr>
        <w:pStyle w:val="Paragrafoelenco"/>
        <w:numPr>
          <w:ilvl w:val="0"/>
          <w:numId w:val="18"/>
        </w:numPr>
        <w:spacing w:after="0"/>
        <w:jc w:val="both"/>
        <w:rPr>
          <w:rFonts w:ascii="Titillium Web" w:hAnsi="Titillium Web"/>
          <w:szCs w:val="24"/>
        </w:rPr>
      </w:pPr>
      <w:r w:rsidRPr="000D0240">
        <w:rPr>
          <w:rFonts w:ascii="Titillium Web" w:hAnsi="Titillium Web"/>
          <w:szCs w:val="24"/>
        </w:rPr>
        <w:t>Il Responsabile della Prevenzione della Corruzione e della Trasparenza di cui all’articolo 1, comma7, della legge 6 novembre 2012, n°190</w:t>
      </w:r>
    </w:p>
    <w:p w14:paraId="2A891715" w14:textId="423F71ED" w:rsidR="003363D7" w:rsidRPr="000D0240" w:rsidRDefault="003363D7" w:rsidP="000D0240">
      <w:pPr>
        <w:pStyle w:val="Paragrafoelenco"/>
        <w:numPr>
          <w:ilvl w:val="0"/>
          <w:numId w:val="18"/>
        </w:numPr>
        <w:spacing w:after="0"/>
        <w:jc w:val="both"/>
        <w:rPr>
          <w:rFonts w:ascii="Titillium Web" w:hAnsi="Titillium Web"/>
          <w:szCs w:val="24"/>
        </w:rPr>
      </w:pPr>
      <w:r w:rsidRPr="000D0240">
        <w:rPr>
          <w:rFonts w:ascii="Titillium Web" w:hAnsi="Titillium Web"/>
          <w:szCs w:val="24"/>
        </w:rPr>
        <w:t>L’Autorità nazionale anticorruzione (ANAC)</w:t>
      </w:r>
    </w:p>
    <w:p w14:paraId="5268AF63" w14:textId="58DE4011" w:rsidR="003363D7" w:rsidRPr="000D0240" w:rsidRDefault="003363D7" w:rsidP="000D0240">
      <w:pPr>
        <w:pStyle w:val="Paragrafoelenco"/>
        <w:numPr>
          <w:ilvl w:val="0"/>
          <w:numId w:val="18"/>
        </w:numPr>
        <w:spacing w:after="0"/>
        <w:jc w:val="both"/>
        <w:rPr>
          <w:rFonts w:ascii="Titillium Web" w:hAnsi="Titillium Web"/>
          <w:szCs w:val="24"/>
        </w:rPr>
      </w:pPr>
      <w:r w:rsidRPr="000D0240">
        <w:rPr>
          <w:rFonts w:ascii="Titillium Web" w:hAnsi="Titillium Web"/>
          <w:szCs w:val="24"/>
        </w:rPr>
        <w:t>Le Autorità Giudiziarie o la Corte dei conti</w:t>
      </w:r>
    </w:p>
    <w:p w14:paraId="191301ED" w14:textId="4C92CE7F" w:rsidR="003363D7" w:rsidRPr="000D0240" w:rsidRDefault="003363D7" w:rsidP="000D0240">
      <w:pPr>
        <w:pStyle w:val="Paragrafoelenco"/>
        <w:numPr>
          <w:ilvl w:val="0"/>
          <w:numId w:val="18"/>
        </w:numPr>
        <w:spacing w:after="0"/>
        <w:jc w:val="both"/>
        <w:rPr>
          <w:rFonts w:ascii="Titillium Web" w:hAnsi="Titillium Web"/>
          <w:szCs w:val="24"/>
        </w:rPr>
      </w:pPr>
      <w:r w:rsidRPr="000D0240">
        <w:rPr>
          <w:rFonts w:ascii="Titillium Web" w:hAnsi="Titillium Web"/>
          <w:szCs w:val="24"/>
        </w:rPr>
        <w:t>Consulenti (Organizzazione, studi legali, etc.)</w:t>
      </w:r>
    </w:p>
    <w:p w14:paraId="1DE655A2" w14:textId="7F0E49B6" w:rsidR="003363D7" w:rsidRPr="000D0240" w:rsidRDefault="00C0528A" w:rsidP="000D0240">
      <w:pPr>
        <w:pStyle w:val="Paragrafoelenco"/>
        <w:numPr>
          <w:ilvl w:val="0"/>
          <w:numId w:val="18"/>
        </w:numPr>
        <w:spacing w:after="0"/>
        <w:jc w:val="both"/>
        <w:rPr>
          <w:rFonts w:ascii="Titillium Web" w:hAnsi="Titillium Web"/>
          <w:szCs w:val="24"/>
        </w:rPr>
      </w:pPr>
      <w:r w:rsidRPr="000D0240">
        <w:rPr>
          <w:rFonts w:ascii="Titillium Web" w:hAnsi="Titillium Web"/>
          <w:szCs w:val="24"/>
        </w:rPr>
        <w:t>Società incaricate dell’amministrazione e gestione del personale, della conservazione dei dai personali, dello sviluppo e/o esercizio dei sistemi informativi a ciò dedicati</w:t>
      </w:r>
    </w:p>
    <w:p w14:paraId="35F9149B" w14:textId="7A4F987D" w:rsidR="00C0528A" w:rsidRPr="000D0240" w:rsidRDefault="00C0528A" w:rsidP="000D0240">
      <w:pPr>
        <w:pStyle w:val="Paragrafoelenco"/>
        <w:numPr>
          <w:ilvl w:val="0"/>
          <w:numId w:val="18"/>
        </w:numPr>
        <w:spacing w:after="0"/>
        <w:jc w:val="both"/>
        <w:rPr>
          <w:rFonts w:ascii="Titillium Web" w:hAnsi="Titillium Web"/>
          <w:szCs w:val="24"/>
        </w:rPr>
      </w:pPr>
      <w:r w:rsidRPr="000D0240">
        <w:rPr>
          <w:rFonts w:ascii="Titillium Web" w:hAnsi="Titillium Web"/>
          <w:szCs w:val="24"/>
        </w:rPr>
        <w:t>Istituzioni e/o Autorità Pubbliche</w:t>
      </w:r>
    </w:p>
    <w:p w14:paraId="5D0FD7C8" w14:textId="49898D03" w:rsidR="00C0528A" w:rsidRPr="000D0240" w:rsidRDefault="00C0528A" w:rsidP="000D0240">
      <w:pPr>
        <w:pStyle w:val="Paragrafoelenco"/>
        <w:numPr>
          <w:ilvl w:val="0"/>
          <w:numId w:val="18"/>
        </w:numPr>
        <w:spacing w:after="0"/>
        <w:jc w:val="both"/>
        <w:rPr>
          <w:rFonts w:ascii="Titillium Web" w:hAnsi="Titillium Web"/>
          <w:szCs w:val="24"/>
        </w:rPr>
      </w:pPr>
      <w:r w:rsidRPr="000D0240">
        <w:rPr>
          <w:rFonts w:ascii="Titillium Web" w:hAnsi="Titillium Web"/>
          <w:szCs w:val="24"/>
        </w:rPr>
        <w:t>Autorità Giudiziaria,</w:t>
      </w:r>
    </w:p>
    <w:p w14:paraId="179DB4E7" w14:textId="7EF742FC" w:rsidR="00C0528A" w:rsidRPr="000D0240" w:rsidRDefault="00C0528A" w:rsidP="000D0240">
      <w:pPr>
        <w:pStyle w:val="Paragrafoelenco"/>
        <w:numPr>
          <w:ilvl w:val="0"/>
          <w:numId w:val="18"/>
        </w:numPr>
        <w:spacing w:after="0"/>
        <w:jc w:val="both"/>
        <w:rPr>
          <w:rFonts w:ascii="Titillium Web" w:hAnsi="Titillium Web"/>
          <w:szCs w:val="24"/>
        </w:rPr>
      </w:pPr>
      <w:r w:rsidRPr="000D0240">
        <w:rPr>
          <w:rFonts w:ascii="Titillium Web" w:hAnsi="Titillium Web"/>
          <w:szCs w:val="24"/>
        </w:rPr>
        <w:t>Organi di Polizia,</w:t>
      </w:r>
    </w:p>
    <w:p w14:paraId="7DD6D299" w14:textId="38890836" w:rsidR="00C0528A" w:rsidRPr="000D0240" w:rsidRDefault="00C0528A" w:rsidP="000D0240">
      <w:pPr>
        <w:pStyle w:val="Paragrafoelenco"/>
        <w:numPr>
          <w:ilvl w:val="0"/>
          <w:numId w:val="18"/>
        </w:numPr>
        <w:spacing w:after="0"/>
        <w:jc w:val="both"/>
        <w:rPr>
          <w:rFonts w:ascii="Titillium Web" w:hAnsi="Titillium Web"/>
          <w:szCs w:val="24"/>
        </w:rPr>
      </w:pPr>
      <w:r w:rsidRPr="000D0240">
        <w:rPr>
          <w:rFonts w:ascii="Titillium Web" w:hAnsi="Titillium Web"/>
          <w:szCs w:val="24"/>
        </w:rPr>
        <w:t>Agenzie Investigative.</w:t>
      </w:r>
    </w:p>
    <w:p w14:paraId="7F0E09CA" w14:textId="77777777" w:rsidR="006A1139" w:rsidRDefault="006A1139" w:rsidP="006A1139">
      <w:pPr>
        <w:pStyle w:val="Corpodeltesto3"/>
        <w:spacing w:line="240" w:lineRule="auto"/>
        <w:jc w:val="both"/>
        <w:rPr>
          <w:rFonts w:ascii="Titillium Web" w:eastAsiaTheme="minorHAnsi" w:hAnsi="Titillium Web" w:cstheme="minorBidi"/>
          <w:color w:val="auto"/>
          <w:kern w:val="2"/>
          <w:sz w:val="22"/>
          <w:szCs w:val="24"/>
          <w14:ligatures w14:val="standardContextual"/>
        </w:rPr>
      </w:pPr>
    </w:p>
    <w:p w14:paraId="589A75AE" w14:textId="77777777" w:rsidR="006A1139" w:rsidRPr="004909EA" w:rsidRDefault="006A1139" w:rsidP="006A1139">
      <w:pPr>
        <w:pStyle w:val="Corpodeltesto3"/>
        <w:spacing w:line="240" w:lineRule="auto"/>
        <w:ind w:left="1418"/>
        <w:jc w:val="both"/>
        <w:rPr>
          <w:rFonts w:ascii="Titillium Web" w:eastAsiaTheme="minorHAnsi" w:hAnsi="Titillium Web" w:cstheme="minorBidi"/>
          <w:color w:val="auto"/>
          <w:kern w:val="2"/>
          <w:sz w:val="22"/>
          <w:szCs w:val="24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7F9DA3F" wp14:editId="1736492E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723900" cy="723900"/>
            <wp:effectExtent l="0" t="0" r="0" b="0"/>
            <wp:wrapTight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ight>
            <wp:docPr id="12" name="Immagine 12" descr="Immagine che contiene cerchio, simbolo, clipart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 descr="Immagine che contiene cerchio, simbolo, clipart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09EA">
        <w:rPr>
          <w:rFonts w:ascii="Titillium Web" w:eastAsiaTheme="minorHAnsi" w:hAnsi="Titillium Web" w:cstheme="minorBidi"/>
          <w:b/>
          <w:bCs/>
          <w:color w:val="auto"/>
          <w:kern w:val="2"/>
          <w:sz w:val="22"/>
          <w:szCs w:val="24"/>
          <w14:ligatures w14:val="standardContextual"/>
        </w:rPr>
        <w:t>MODALITÀ DEL TRATTAMENTO E PERIODO DI CONSERVAZIONE DEI DATI</w:t>
      </w:r>
    </w:p>
    <w:p w14:paraId="76EDB7F4" w14:textId="41F153A5" w:rsidR="006A1139" w:rsidRPr="006A1139" w:rsidRDefault="006A1139" w:rsidP="006A1139">
      <w:pPr>
        <w:spacing w:after="0"/>
        <w:ind w:left="1418"/>
        <w:jc w:val="both"/>
        <w:rPr>
          <w:rFonts w:ascii="Titillium Web" w:hAnsi="Titillium Web"/>
          <w:szCs w:val="24"/>
          <w:lang w:eastAsia="it-IT"/>
        </w:rPr>
      </w:pPr>
      <w:r>
        <w:rPr>
          <w:rFonts w:ascii="Titillium Web" w:hAnsi="Titillium Web"/>
          <w:szCs w:val="24"/>
          <w:lang w:eastAsia="it-IT"/>
        </w:rPr>
        <w:t xml:space="preserve">I dati personali non saranno oggetto di diffusione e saranno conservati presso la </w:t>
      </w:r>
      <w:r w:rsidR="009740DA">
        <w:rPr>
          <w:rFonts w:ascii="Titillium Web" w:hAnsi="Titillium Web"/>
          <w:szCs w:val="24"/>
          <w:lang w:eastAsia="it-IT"/>
        </w:rPr>
        <w:t>titolarità</w:t>
      </w:r>
      <w:r>
        <w:rPr>
          <w:rFonts w:ascii="Titillium Web" w:hAnsi="Titillium Web"/>
          <w:szCs w:val="24"/>
          <w:lang w:eastAsia="it-IT"/>
        </w:rPr>
        <w:t xml:space="preserve"> per il tempo necessario all’accertamento della fondatezza della segnalazione e, se nel caso, all’</w:t>
      </w:r>
      <w:r w:rsidR="009740DA">
        <w:rPr>
          <w:rFonts w:ascii="Titillium Web" w:hAnsi="Titillium Web"/>
          <w:szCs w:val="24"/>
          <w:lang w:eastAsia="it-IT"/>
        </w:rPr>
        <w:t>adozione</w:t>
      </w:r>
      <w:r>
        <w:rPr>
          <w:rFonts w:ascii="Titillium Web" w:hAnsi="Titillium Web"/>
          <w:szCs w:val="24"/>
          <w:lang w:eastAsia="it-IT"/>
        </w:rPr>
        <w:t xml:space="preserve"> dei provvedimenti disciplinari conseguenti e/o all’esaurirsi di eventuali contenziosi avviati a seguito della segnalazione.</w:t>
      </w:r>
      <w:r w:rsidR="009740DA">
        <w:rPr>
          <w:rFonts w:ascii="Titillium Web" w:hAnsi="Titillium Web"/>
          <w:szCs w:val="24"/>
          <w:lang w:eastAsia="it-IT"/>
        </w:rPr>
        <w:t xml:space="preserve"> </w:t>
      </w:r>
      <w:r>
        <w:rPr>
          <w:rFonts w:ascii="Titillium Web" w:hAnsi="Titillium Web"/>
          <w:szCs w:val="24"/>
          <w:lang w:eastAsia="it-IT"/>
        </w:rPr>
        <w:t xml:space="preserve">Successivamente, tali dati saranno </w:t>
      </w:r>
      <w:r w:rsidR="009740DA">
        <w:rPr>
          <w:rFonts w:ascii="Titillium Web" w:hAnsi="Titillium Web"/>
          <w:szCs w:val="24"/>
          <w:lang w:eastAsia="it-IT"/>
        </w:rPr>
        <w:t>distrutti</w:t>
      </w:r>
      <w:r>
        <w:rPr>
          <w:rFonts w:ascii="Titillium Web" w:hAnsi="Titillium Web"/>
          <w:szCs w:val="24"/>
          <w:lang w:eastAsia="it-IT"/>
        </w:rPr>
        <w:t xml:space="preserve"> (diritto all’oblio) o resi in forma anonima</w:t>
      </w:r>
      <w:r w:rsidR="009740DA">
        <w:rPr>
          <w:rFonts w:ascii="Titillium Web" w:hAnsi="Titillium Web"/>
          <w:szCs w:val="24"/>
          <w:lang w:eastAsia="it-IT"/>
        </w:rPr>
        <w:t xml:space="preserve"> </w:t>
      </w:r>
      <w:r>
        <w:rPr>
          <w:rFonts w:ascii="Titillium Web" w:hAnsi="Titillium Web"/>
          <w:szCs w:val="24"/>
          <w:lang w:eastAsia="it-IT"/>
        </w:rPr>
        <w:t>(</w:t>
      </w:r>
      <w:proofErr w:type="spellStart"/>
      <w:r>
        <w:rPr>
          <w:rFonts w:ascii="Titillium Web" w:hAnsi="Titillium Web"/>
          <w:szCs w:val="24"/>
          <w:lang w:eastAsia="it-IT"/>
        </w:rPr>
        <w:t>pseudo</w:t>
      </w:r>
      <w:r w:rsidR="009740DA">
        <w:rPr>
          <w:rFonts w:ascii="Titillium Web" w:hAnsi="Titillium Web"/>
          <w:szCs w:val="24"/>
          <w:lang w:eastAsia="it-IT"/>
        </w:rPr>
        <w:t>n</w:t>
      </w:r>
      <w:r>
        <w:rPr>
          <w:rFonts w:ascii="Titillium Web" w:hAnsi="Titillium Web"/>
          <w:szCs w:val="24"/>
          <w:lang w:eastAsia="it-IT"/>
        </w:rPr>
        <w:t>imizzazione</w:t>
      </w:r>
      <w:proofErr w:type="spellEnd"/>
      <w:r>
        <w:rPr>
          <w:rFonts w:ascii="Titillium Web" w:hAnsi="Titillium Web"/>
          <w:szCs w:val="24"/>
          <w:lang w:eastAsia="it-IT"/>
        </w:rPr>
        <w:t>) se necessari per finalità statistiche o di storicizzazione.</w:t>
      </w:r>
    </w:p>
    <w:p w14:paraId="18B71536" w14:textId="77777777" w:rsidR="006A1139" w:rsidRDefault="006A1139" w:rsidP="006A1139">
      <w:pPr>
        <w:pStyle w:val="Paragrafoelenco"/>
        <w:spacing w:after="0"/>
        <w:jc w:val="both"/>
        <w:rPr>
          <w:rFonts w:ascii="Titillium Web" w:hAnsi="Titillium Web"/>
          <w:szCs w:val="24"/>
          <w:lang w:eastAsia="it-IT"/>
        </w:rPr>
      </w:pPr>
    </w:p>
    <w:p w14:paraId="42B57EFA" w14:textId="77777777" w:rsidR="006A1139" w:rsidRDefault="006A1139" w:rsidP="006A1139">
      <w:pPr>
        <w:shd w:val="clear" w:color="auto" w:fill="FFFFFF"/>
        <w:spacing w:after="0" w:line="240" w:lineRule="auto"/>
        <w:ind w:left="1418"/>
        <w:jc w:val="both"/>
        <w:rPr>
          <w:rFonts w:ascii="Titillium Web" w:hAnsi="Titillium Web"/>
          <w:b/>
          <w:bCs/>
          <w:szCs w:val="24"/>
          <w:lang w:eastAsia="it-IT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8A21639" wp14:editId="1D3B3824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742950" cy="742950"/>
            <wp:effectExtent l="0" t="0" r="0" b="0"/>
            <wp:wrapThrough wrapText="bothSides">
              <wp:wrapPolygon edited="0">
                <wp:start x="6092" y="0"/>
                <wp:lineTo x="0" y="2769"/>
                <wp:lineTo x="0" y="14954"/>
                <wp:lineTo x="1108" y="17723"/>
                <wp:lineTo x="5538" y="21046"/>
                <wp:lineTo x="6092" y="21046"/>
                <wp:lineTo x="14954" y="21046"/>
                <wp:lineTo x="15508" y="21046"/>
                <wp:lineTo x="19938" y="17723"/>
                <wp:lineTo x="21046" y="14954"/>
                <wp:lineTo x="21046" y="2769"/>
                <wp:lineTo x="14954" y="0"/>
                <wp:lineTo x="6092" y="0"/>
              </wp:wrapPolygon>
            </wp:wrapThrough>
            <wp:docPr id="11" name="Immagine 11" descr="Immagine che contiene cerchio, simbolo, Elementi grafici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 descr="Immagine che contiene cerchio, simbolo, Elementi grafici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5689">
        <w:rPr>
          <w:rFonts w:ascii="Titillium Web" w:hAnsi="Titillium Web"/>
          <w:b/>
          <w:bCs/>
          <w:szCs w:val="24"/>
          <w:lang w:eastAsia="it-IT"/>
        </w:rPr>
        <w:t>TRASFERIMENTO</w:t>
      </w:r>
      <w:r>
        <w:rPr>
          <w:rFonts w:ascii="Titillium Web" w:hAnsi="Titillium Web"/>
          <w:b/>
          <w:bCs/>
          <w:szCs w:val="24"/>
          <w:lang w:eastAsia="it-IT"/>
        </w:rPr>
        <w:t xml:space="preserve"> DEI DATI VERSO PAESI EXTRA UE</w:t>
      </w:r>
      <w:r w:rsidRPr="00575689">
        <w:rPr>
          <w:rFonts w:ascii="Titillium Web" w:hAnsi="Titillium Web"/>
          <w:b/>
          <w:bCs/>
          <w:szCs w:val="24"/>
          <w:lang w:eastAsia="it-IT"/>
        </w:rPr>
        <w:t xml:space="preserve"> </w:t>
      </w:r>
    </w:p>
    <w:p w14:paraId="47D505CD" w14:textId="77777777" w:rsidR="006A1139" w:rsidRDefault="006A1139" w:rsidP="006A1139">
      <w:pPr>
        <w:shd w:val="clear" w:color="auto" w:fill="FFFFFF"/>
        <w:spacing w:after="0" w:line="240" w:lineRule="auto"/>
        <w:ind w:left="1418"/>
        <w:jc w:val="both"/>
        <w:rPr>
          <w:rFonts w:ascii="Titillium Web" w:hAnsi="Titillium Web"/>
          <w:szCs w:val="24"/>
          <w:lang w:eastAsia="it-IT"/>
        </w:rPr>
      </w:pPr>
      <w:r>
        <w:rPr>
          <w:rFonts w:ascii="Titillium Web" w:hAnsi="Titillium Web"/>
          <w:szCs w:val="24"/>
          <w:lang w:eastAsia="it-IT"/>
        </w:rPr>
        <w:t>I</w:t>
      </w:r>
      <w:r w:rsidRPr="00575689">
        <w:rPr>
          <w:rFonts w:ascii="Titillium Web" w:hAnsi="Titillium Web"/>
          <w:szCs w:val="24"/>
          <w:lang w:eastAsia="it-IT"/>
        </w:rPr>
        <w:t xml:space="preserve"> </w:t>
      </w:r>
      <w:r>
        <w:rPr>
          <w:rFonts w:ascii="Titillium Web" w:hAnsi="Titillium Web"/>
          <w:szCs w:val="24"/>
          <w:lang w:eastAsia="it-IT"/>
        </w:rPr>
        <w:t>d</w:t>
      </w:r>
      <w:r w:rsidRPr="00575689">
        <w:rPr>
          <w:rFonts w:ascii="Titillium Web" w:hAnsi="Titillium Web"/>
          <w:szCs w:val="24"/>
          <w:lang w:eastAsia="it-IT"/>
        </w:rPr>
        <w:t xml:space="preserve">ati </w:t>
      </w:r>
      <w:r>
        <w:rPr>
          <w:rFonts w:ascii="Titillium Web" w:hAnsi="Titillium Web"/>
          <w:szCs w:val="24"/>
          <w:lang w:eastAsia="it-IT"/>
        </w:rPr>
        <w:t>p</w:t>
      </w:r>
      <w:r w:rsidRPr="00575689">
        <w:rPr>
          <w:rFonts w:ascii="Titillium Web" w:hAnsi="Titillium Web"/>
          <w:szCs w:val="24"/>
          <w:lang w:eastAsia="it-IT"/>
        </w:rPr>
        <w:t>ersonali</w:t>
      </w:r>
      <w:r>
        <w:rPr>
          <w:rFonts w:ascii="Titillium Web" w:hAnsi="Titillium Web"/>
          <w:szCs w:val="24"/>
          <w:lang w:eastAsia="it-IT"/>
        </w:rPr>
        <w:t xml:space="preserve"> non saranno trasferiti verso un Paese terzo o un’organizzazione internazionale. </w:t>
      </w:r>
    </w:p>
    <w:p w14:paraId="524C602A" w14:textId="77777777" w:rsidR="006A1139" w:rsidRDefault="006A1139" w:rsidP="006A1139">
      <w:pPr>
        <w:shd w:val="clear" w:color="auto" w:fill="FFFFFF"/>
        <w:spacing w:after="0" w:line="240" w:lineRule="auto"/>
        <w:ind w:left="1418"/>
        <w:jc w:val="both"/>
        <w:rPr>
          <w:rFonts w:ascii="Titillium Web" w:hAnsi="Titillium Web"/>
          <w:szCs w:val="24"/>
          <w:lang w:eastAsia="it-IT"/>
        </w:rPr>
      </w:pPr>
    </w:p>
    <w:p w14:paraId="57120B2A" w14:textId="77777777" w:rsidR="006A1139" w:rsidRDefault="006A1139" w:rsidP="006A1139">
      <w:pPr>
        <w:shd w:val="clear" w:color="auto" w:fill="FFFFFF"/>
        <w:spacing w:after="0" w:line="240" w:lineRule="auto"/>
        <w:jc w:val="both"/>
        <w:rPr>
          <w:rFonts w:ascii="Titillium Web" w:hAnsi="Titillium Web"/>
          <w:szCs w:val="24"/>
          <w:lang w:eastAsia="it-IT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3E56FBC" wp14:editId="13FC2AAF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762000" cy="762000"/>
            <wp:effectExtent l="0" t="0" r="0" b="0"/>
            <wp:wrapThrough wrapText="bothSides">
              <wp:wrapPolygon edited="0">
                <wp:start x="5940" y="0"/>
                <wp:lineTo x="0" y="3780"/>
                <wp:lineTo x="0" y="14580"/>
                <wp:lineTo x="1080" y="17820"/>
                <wp:lineTo x="5940" y="21060"/>
                <wp:lineTo x="6480" y="21060"/>
                <wp:lineTo x="14580" y="21060"/>
                <wp:lineTo x="15120" y="21060"/>
                <wp:lineTo x="19980" y="17820"/>
                <wp:lineTo x="21060" y="14580"/>
                <wp:lineTo x="21060" y="3780"/>
                <wp:lineTo x="15120" y="0"/>
                <wp:lineTo x="5940" y="0"/>
              </wp:wrapPolygon>
            </wp:wrapThrough>
            <wp:docPr id="9" name="Immagine 9" descr="Immagine che contiene cerchio, illustr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cerchio, illustrazion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33747" w14:textId="77777777" w:rsidR="006A1139" w:rsidRDefault="006A1139" w:rsidP="006A1139">
      <w:pPr>
        <w:shd w:val="clear" w:color="auto" w:fill="FFFFFF"/>
        <w:spacing w:after="0" w:line="240" w:lineRule="auto"/>
        <w:ind w:left="1418"/>
        <w:jc w:val="both"/>
        <w:rPr>
          <w:rFonts w:ascii="Titillium Web" w:hAnsi="Titillium Web"/>
          <w:b/>
          <w:bCs/>
          <w:szCs w:val="24"/>
          <w:lang w:eastAsia="it-IT"/>
        </w:rPr>
      </w:pPr>
      <w:r>
        <w:rPr>
          <w:rFonts w:ascii="Titillium Web" w:hAnsi="Titillium Web"/>
          <w:b/>
          <w:bCs/>
          <w:szCs w:val="24"/>
          <w:lang w:eastAsia="it-IT"/>
        </w:rPr>
        <w:t>DIRITTO DELL’INTERESSATO</w:t>
      </w:r>
    </w:p>
    <w:p w14:paraId="2FAC83A6" w14:textId="77777777" w:rsidR="006A1139" w:rsidRPr="00E9389A" w:rsidRDefault="006A1139" w:rsidP="006A1139">
      <w:pPr>
        <w:shd w:val="clear" w:color="auto" w:fill="FFFFFF"/>
        <w:spacing w:after="0" w:line="240" w:lineRule="auto"/>
        <w:ind w:left="1418"/>
        <w:jc w:val="both"/>
        <w:rPr>
          <w:rFonts w:ascii="Titillium Web" w:hAnsi="Titillium Web"/>
          <w:b/>
          <w:bCs/>
          <w:szCs w:val="24"/>
          <w:lang w:eastAsia="it-IT"/>
        </w:rPr>
      </w:pPr>
      <w:r w:rsidRPr="00575689">
        <w:rPr>
          <w:rFonts w:ascii="Titillium Web" w:hAnsi="Titillium Web"/>
          <w:szCs w:val="24"/>
          <w:lang w:eastAsia="it-IT"/>
        </w:rPr>
        <w:t>L’interessato può far valere i diritti di cui agli artt. 15-21 del Regolamento UE, ovvero:</w:t>
      </w:r>
    </w:p>
    <w:p w14:paraId="08433D84" w14:textId="77777777" w:rsidR="006A1139" w:rsidRPr="000D0240" w:rsidRDefault="006A1139" w:rsidP="000D0240">
      <w:pPr>
        <w:pStyle w:val="Paragrafoelenco"/>
        <w:numPr>
          <w:ilvl w:val="0"/>
          <w:numId w:val="19"/>
        </w:numPr>
        <w:shd w:val="clear" w:color="auto" w:fill="FFFFFF"/>
        <w:spacing w:after="0"/>
        <w:jc w:val="both"/>
        <w:rPr>
          <w:rFonts w:ascii="Titillium Web" w:hAnsi="Titillium Web"/>
          <w:b/>
          <w:bCs/>
          <w:szCs w:val="24"/>
          <w:lang w:eastAsia="it-IT"/>
        </w:rPr>
      </w:pPr>
      <w:r w:rsidRPr="000D0240">
        <w:rPr>
          <w:rFonts w:ascii="Titillium Web" w:hAnsi="Titillium Web"/>
          <w:szCs w:val="24"/>
          <w:lang w:eastAsia="it-IT"/>
        </w:rPr>
        <w:t>Accesso ai dati.</w:t>
      </w:r>
    </w:p>
    <w:p w14:paraId="169BAC00" w14:textId="77777777" w:rsidR="006A1139" w:rsidRPr="000D0240" w:rsidRDefault="006A1139" w:rsidP="000D0240">
      <w:pPr>
        <w:pStyle w:val="Paragrafoelenco"/>
        <w:numPr>
          <w:ilvl w:val="0"/>
          <w:numId w:val="19"/>
        </w:numPr>
        <w:shd w:val="clear" w:color="auto" w:fill="FFFFFF"/>
        <w:spacing w:after="0"/>
        <w:jc w:val="both"/>
        <w:rPr>
          <w:rFonts w:ascii="Titillium Web" w:hAnsi="Titillium Web"/>
          <w:b/>
          <w:bCs/>
          <w:szCs w:val="24"/>
          <w:lang w:eastAsia="it-IT"/>
        </w:rPr>
      </w:pPr>
      <w:r w:rsidRPr="000D0240">
        <w:rPr>
          <w:rFonts w:ascii="Titillium Web" w:hAnsi="Titillium Web"/>
          <w:szCs w:val="24"/>
          <w:lang w:eastAsia="it-IT"/>
        </w:rPr>
        <w:t>Rettifica dei dati.</w:t>
      </w:r>
    </w:p>
    <w:p w14:paraId="6D223492" w14:textId="77777777" w:rsidR="006A1139" w:rsidRPr="000D0240" w:rsidRDefault="006A1139" w:rsidP="000D0240">
      <w:pPr>
        <w:pStyle w:val="Paragrafoelenco"/>
        <w:numPr>
          <w:ilvl w:val="0"/>
          <w:numId w:val="19"/>
        </w:numPr>
        <w:shd w:val="clear" w:color="auto" w:fill="FFFFFF"/>
        <w:spacing w:after="0"/>
        <w:jc w:val="both"/>
        <w:rPr>
          <w:rFonts w:ascii="Titillium Web" w:hAnsi="Titillium Web"/>
          <w:b/>
          <w:bCs/>
          <w:szCs w:val="24"/>
          <w:lang w:eastAsia="it-IT"/>
        </w:rPr>
      </w:pPr>
      <w:r w:rsidRPr="000D0240">
        <w:rPr>
          <w:rFonts w:ascii="Titillium Web" w:hAnsi="Titillium Web"/>
          <w:szCs w:val="24"/>
          <w:lang w:eastAsia="it-IT"/>
        </w:rPr>
        <w:t>Cancellazione.</w:t>
      </w:r>
    </w:p>
    <w:p w14:paraId="5447A432" w14:textId="77777777" w:rsidR="006A1139" w:rsidRPr="000D0240" w:rsidRDefault="006A1139" w:rsidP="000D0240">
      <w:pPr>
        <w:pStyle w:val="Paragrafoelenco"/>
        <w:numPr>
          <w:ilvl w:val="0"/>
          <w:numId w:val="19"/>
        </w:numPr>
        <w:shd w:val="clear" w:color="auto" w:fill="FFFFFF"/>
        <w:spacing w:after="0"/>
        <w:jc w:val="both"/>
        <w:rPr>
          <w:rFonts w:ascii="Titillium Web" w:hAnsi="Titillium Web"/>
          <w:b/>
          <w:bCs/>
          <w:szCs w:val="24"/>
          <w:lang w:eastAsia="it-IT"/>
        </w:rPr>
      </w:pPr>
      <w:r w:rsidRPr="000D0240">
        <w:rPr>
          <w:rFonts w:ascii="Titillium Web" w:hAnsi="Titillium Web"/>
          <w:szCs w:val="24"/>
          <w:lang w:eastAsia="it-IT"/>
        </w:rPr>
        <w:t>Limitazione di trattamento.</w:t>
      </w:r>
    </w:p>
    <w:p w14:paraId="5B730660" w14:textId="77777777" w:rsidR="006A1139" w:rsidRPr="000D0240" w:rsidRDefault="006A1139" w:rsidP="000D0240">
      <w:pPr>
        <w:pStyle w:val="Paragrafoelenco"/>
        <w:numPr>
          <w:ilvl w:val="0"/>
          <w:numId w:val="19"/>
        </w:numPr>
        <w:shd w:val="clear" w:color="auto" w:fill="FFFFFF"/>
        <w:spacing w:after="0"/>
        <w:jc w:val="both"/>
        <w:rPr>
          <w:rFonts w:ascii="Titillium Web" w:hAnsi="Titillium Web"/>
          <w:b/>
          <w:bCs/>
          <w:szCs w:val="24"/>
          <w:lang w:eastAsia="it-IT"/>
        </w:rPr>
      </w:pPr>
      <w:r w:rsidRPr="000D0240">
        <w:rPr>
          <w:rFonts w:ascii="Titillium Web" w:hAnsi="Titillium Web"/>
          <w:szCs w:val="24"/>
          <w:lang w:eastAsia="it-IT"/>
        </w:rPr>
        <w:t>Portabilità dei dati.</w:t>
      </w:r>
    </w:p>
    <w:p w14:paraId="66C88683" w14:textId="77777777" w:rsidR="006A1139" w:rsidRPr="000D0240" w:rsidRDefault="006A1139" w:rsidP="000D0240">
      <w:pPr>
        <w:pStyle w:val="Paragrafoelenco"/>
        <w:numPr>
          <w:ilvl w:val="0"/>
          <w:numId w:val="19"/>
        </w:numPr>
        <w:shd w:val="clear" w:color="auto" w:fill="FFFFFF"/>
        <w:spacing w:after="0"/>
        <w:jc w:val="both"/>
        <w:rPr>
          <w:rFonts w:ascii="Titillium Web" w:hAnsi="Titillium Web"/>
          <w:b/>
          <w:bCs/>
          <w:szCs w:val="24"/>
          <w:lang w:eastAsia="it-IT"/>
        </w:rPr>
      </w:pPr>
      <w:r w:rsidRPr="000D0240">
        <w:rPr>
          <w:rFonts w:ascii="Titillium Web" w:hAnsi="Titillium Web"/>
          <w:szCs w:val="24"/>
          <w:lang w:eastAsia="it-IT"/>
        </w:rPr>
        <w:t>Opposizione al trattamento.</w:t>
      </w:r>
    </w:p>
    <w:p w14:paraId="35DD302C" w14:textId="77777777" w:rsidR="006A1139" w:rsidRPr="000D0240" w:rsidRDefault="006A1139" w:rsidP="000D0240">
      <w:pPr>
        <w:pStyle w:val="Paragrafoelenco"/>
        <w:numPr>
          <w:ilvl w:val="0"/>
          <w:numId w:val="19"/>
        </w:numPr>
        <w:shd w:val="clear" w:color="auto" w:fill="FFFFFF"/>
        <w:spacing w:after="0"/>
        <w:jc w:val="both"/>
        <w:rPr>
          <w:rFonts w:ascii="Titillium Web" w:hAnsi="Titillium Web"/>
          <w:b/>
          <w:bCs/>
          <w:szCs w:val="24"/>
          <w:lang w:eastAsia="it-IT"/>
        </w:rPr>
      </w:pPr>
      <w:r w:rsidRPr="000D0240">
        <w:rPr>
          <w:rFonts w:ascii="Titillium Web" w:hAnsi="Titillium Web"/>
          <w:szCs w:val="24"/>
          <w:lang w:eastAsia="it-IT"/>
        </w:rPr>
        <w:t>Revoca del consenso.</w:t>
      </w:r>
    </w:p>
    <w:p w14:paraId="018DE6FF" w14:textId="77777777" w:rsidR="006A1139" w:rsidRDefault="006A1139" w:rsidP="006A1139">
      <w:pPr>
        <w:shd w:val="clear" w:color="auto" w:fill="FFFFFF"/>
        <w:spacing w:after="0"/>
        <w:jc w:val="both"/>
        <w:rPr>
          <w:rFonts w:ascii="Titillium Web" w:hAnsi="Titillium Web"/>
          <w:szCs w:val="24"/>
          <w:lang w:eastAsia="it-IT"/>
        </w:rPr>
      </w:pPr>
      <w:r w:rsidRPr="000540BF">
        <w:rPr>
          <w:rFonts w:ascii="Titillium Web" w:hAnsi="Titillium Web"/>
          <w:szCs w:val="24"/>
          <w:lang w:eastAsia="it-IT"/>
        </w:rPr>
        <w:lastRenderedPageBreak/>
        <w:t>I</w:t>
      </w:r>
      <w:r>
        <w:rPr>
          <w:rFonts w:ascii="Titillium Web" w:hAnsi="Titillium Web"/>
          <w:szCs w:val="24"/>
          <w:lang w:eastAsia="it-IT"/>
        </w:rPr>
        <w:t xml:space="preserve"> diritti sopra elencati sono esercitabili contattando il Titolare via mail all’ indirizzo </w:t>
      </w:r>
      <w:hyperlink r:id="rId15" w:history="1">
        <w:r w:rsidRPr="000540BF">
          <w:rPr>
            <w:rStyle w:val="Collegamentoipertestuale"/>
            <w:rFonts w:ascii="Titillium Web" w:hAnsi="Titillium Web"/>
            <w:szCs w:val="24"/>
            <w:highlight w:val="yellow"/>
            <w:lang w:eastAsia="it-IT"/>
          </w:rPr>
          <w:t>xxxxxxx@istruzione.it</w:t>
        </w:r>
      </w:hyperlink>
      <w:r>
        <w:rPr>
          <w:rFonts w:ascii="Titillium Web" w:hAnsi="Titillium Web"/>
          <w:szCs w:val="24"/>
          <w:u w:val="single"/>
          <w:lang w:eastAsia="it-IT"/>
        </w:rPr>
        <w:t xml:space="preserve"> ,</w:t>
      </w:r>
      <w:r w:rsidRPr="00575689">
        <w:rPr>
          <w:rFonts w:ascii="Titillium Web" w:hAnsi="Titillium Web"/>
          <w:szCs w:val="24"/>
          <w:lang w:eastAsia="it-IT"/>
        </w:rPr>
        <w:br/>
      </w:r>
      <w:r>
        <w:rPr>
          <w:rFonts w:ascii="Titillium Web" w:hAnsi="Titillium Web"/>
          <w:szCs w:val="24"/>
          <w:lang w:eastAsia="it-IT"/>
        </w:rPr>
        <w:t>oppure i</w:t>
      </w:r>
      <w:r w:rsidRPr="00575689">
        <w:rPr>
          <w:rFonts w:ascii="Titillium Web" w:hAnsi="Titillium Web"/>
          <w:szCs w:val="24"/>
          <w:lang w:eastAsia="it-IT"/>
        </w:rPr>
        <w:t xml:space="preserve">l Responsabile della Protezione Dati </w:t>
      </w:r>
      <w:r>
        <w:rPr>
          <w:rFonts w:ascii="Titillium Web" w:hAnsi="Titillium Web"/>
          <w:szCs w:val="24"/>
          <w:lang w:eastAsia="it-IT"/>
        </w:rPr>
        <w:t>all’indirizzo</w:t>
      </w:r>
      <w:r w:rsidRPr="00575689">
        <w:rPr>
          <w:rFonts w:ascii="Titillium Web" w:hAnsi="Titillium Web"/>
          <w:szCs w:val="24"/>
          <w:lang w:eastAsia="it-IT"/>
        </w:rPr>
        <w:t xml:space="preserve"> </w:t>
      </w:r>
      <w:hyperlink r:id="rId16" w:history="1">
        <w:r w:rsidRPr="006E4E5C">
          <w:rPr>
            <w:rStyle w:val="Collegamentoipertestuale"/>
            <w:rFonts w:ascii="Titillium Web" w:hAnsi="Titillium Web"/>
            <w:szCs w:val="24"/>
            <w:lang w:eastAsia="it-IT"/>
          </w:rPr>
          <w:t>dpo.arche@arche-va.it</w:t>
        </w:r>
      </w:hyperlink>
      <w:r>
        <w:rPr>
          <w:rFonts w:ascii="Titillium Web" w:hAnsi="Titillium Web"/>
          <w:szCs w:val="24"/>
          <w:lang w:eastAsia="it-IT"/>
        </w:rPr>
        <w:t xml:space="preserve"> .</w:t>
      </w:r>
    </w:p>
    <w:p w14:paraId="3BE38467" w14:textId="77777777" w:rsidR="006A1139" w:rsidRDefault="006A1139" w:rsidP="006A1139">
      <w:pPr>
        <w:shd w:val="clear" w:color="auto" w:fill="FFFFFF"/>
        <w:spacing w:after="0"/>
        <w:jc w:val="both"/>
        <w:rPr>
          <w:rFonts w:ascii="Titillium Web" w:hAnsi="Titillium Web"/>
          <w:szCs w:val="24"/>
          <w:lang w:eastAsia="it-IT"/>
        </w:rPr>
      </w:pPr>
    </w:p>
    <w:p w14:paraId="225B2D00" w14:textId="77777777" w:rsidR="006A1139" w:rsidRPr="00575689" w:rsidRDefault="006A1139" w:rsidP="006A1139">
      <w:pPr>
        <w:shd w:val="clear" w:color="auto" w:fill="FFFFFF"/>
        <w:spacing w:after="0"/>
        <w:jc w:val="both"/>
        <w:rPr>
          <w:rFonts w:ascii="Titillium Web" w:hAnsi="Titillium Web"/>
          <w:szCs w:val="24"/>
          <w:lang w:eastAsia="it-IT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BFE3591" wp14:editId="7259EC24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828675" cy="828675"/>
            <wp:effectExtent l="0" t="0" r="9525" b="9525"/>
            <wp:wrapTight wrapText="bothSides">
              <wp:wrapPolygon edited="0">
                <wp:start x="6455" y="0"/>
                <wp:lineTo x="0" y="2979"/>
                <wp:lineTo x="0" y="16883"/>
                <wp:lineTo x="5462" y="21352"/>
                <wp:lineTo x="6455" y="21352"/>
                <wp:lineTo x="14897" y="21352"/>
                <wp:lineTo x="15890" y="21352"/>
                <wp:lineTo x="21352" y="16883"/>
                <wp:lineTo x="21352" y="2979"/>
                <wp:lineTo x="14897" y="0"/>
                <wp:lineTo x="6455" y="0"/>
              </wp:wrapPolygon>
            </wp:wrapTight>
            <wp:docPr id="53687210" name="Immagine 2" descr="Diritto di proporre reclamo 06 Autore Sara Vagni Lic CC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ritto di proporre reclamo 06 Autore Sara Vagni Lic CC B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5689">
        <w:rPr>
          <w:rFonts w:ascii="Titillium Web" w:hAnsi="Titillium Web"/>
          <w:b/>
          <w:bCs/>
          <w:szCs w:val="24"/>
          <w:lang w:eastAsia="it-IT"/>
        </w:rPr>
        <w:t>RECLAMO GARANTE PRIVACY</w:t>
      </w:r>
    </w:p>
    <w:p w14:paraId="1EDA262E" w14:textId="77777777" w:rsidR="006A1139" w:rsidRDefault="006A1139" w:rsidP="006A1139">
      <w:pPr>
        <w:shd w:val="clear" w:color="auto" w:fill="FFFFFF"/>
        <w:spacing w:after="0"/>
        <w:jc w:val="both"/>
        <w:rPr>
          <w:rFonts w:ascii="Titillium Web" w:hAnsi="Titillium Web"/>
          <w:szCs w:val="24"/>
          <w:lang w:eastAsia="it-IT"/>
        </w:rPr>
      </w:pPr>
      <w:r w:rsidRPr="00575689">
        <w:rPr>
          <w:rFonts w:ascii="Titillium Web" w:hAnsi="Titillium Web"/>
          <w:szCs w:val="24"/>
          <w:lang w:eastAsia="it-IT"/>
        </w:rPr>
        <w:t xml:space="preserve">L’Interessato ha la possibilità di proporre reclamo dinanzi l’Autorità Garante Privacy, contattabile al sito web </w:t>
      </w:r>
      <w:hyperlink r:id="rId18" w:history="1">
        <w:r w:rsidRPr="00575689">
          <w:rPr>
            <w:rStyle w:val="Collegamentoipertestuale"/>
            <w:rFonts w:ascii="Titillium Web" w:hAnsi="Titillium Web"/>
            <w:szCs w:val="24"/>
            <w:lang w:eastAsia="it-IT"/>
          </w:rPr>
          <w:t>http://www.garanteprivacy.it/</w:t>
        </w:r>
      </w:hyperlink>
      <w:r w:rsidRPr="00575689">
        <w:rPr>
          <w:rFonts w:ascii="Titillium Web" w:hAnsi="Titillium Web"/>
          <w:szCs w:val="24"/>
          <w:lang w:eastAsia="it-IT"/>
        </w:rPr>
        <w:t>.</w:t>
      </w:r>
    </w:p>
    <w:p w14:paraId="31F769A2" w14:textId="77777777" w:rsidR="006A1139" w:rsidRPr="00992EDD" w:rsidRDefault="006A1139" w:rsidP="006A1139">
      <w:pPr>
        <w:shd w:val="clear" w:color="auto" w:fill="FFFFFF"/>
        <w:spacing w:after="0"/>
        <w:jc w:val="both"/>
        <w:rPr>
          <w:rFonts w:ascii="Titillium Web" w:hAnsi="Titillium Web"/>
          <w:szCs w:val="24"/>
          <w:lang w:eastAsia="it-IT"/>
        </w:rPr>
      </w:pPr>
    </w:p>
    <w:p w14:paraId="7B9C4B28" w14:textId="77777777" w:rsidR="006A1139" w:rsidRPr="000F353F" w:rsidRDefault="006A1139" w:rsidP="006A1139">
      <w:pPr>
        <w:pStyle w:val="NormaleWeb"/>
        <w:shd w:val="clear" w:color="auto" w:fill="FFFFFF"/>
        <w:spacing w:before="0" w:beforeAutospacing="0" w:after="0" w:afterAutospacing="0"/>
        <w:rPr>
          <w:rFonts w:ascii="Titillium Web" w:eastAsiaTheme="minorHAnsi" w:hAnsi="Titillium Web" w:cstheme="minorBidi"/>
          <w:kern w:val="2"/>
          <w:sz w:val="18"/>
          <w:szCs w:val="18"/>
          <w14:ligatures w14:val="standardContextual"/>
        </w:rPr>
      </w:pPr>
      <w:r w:rsidRPr="000F353F">
        <w:rPr>
          <w:rFonts w:ascii="Titillium Web" w:eastAsiaTheme="minorHAnsi" w:hAnsi="Titillium Web" w:cstheme="minorBidi"/>
          <w:kern w:val="2"/>
          <w:sz w:val="18"/>
          <w:szCs w:val="18"/>
          <w14:ligatures w14:val="standardContextual"/>
        </w:rPr>
        <w:t>Il sottoscritto</w:t>
      </w:r>
    </w:p>
    <w:p w14:paraId="35FC3F88" w14:textId="77777777" w:rsidR="006A1139" w:rsidRPr="000F353F" w:rsidRDefault="006A1139" w:rsidP="006A1139">
      <w:pPr>
        <w:pStyle w:val="NormaleWeb"/>
        <w:shd w:val="clear" w:color="auto" w:fill="FFFFFF"/>
        <w:spacing w:before="0" w:beforeAutospacing="0" w:after="0" w:afterAutospacing="0"/>
        <w:rPr>
          <w:rFonts w:ascii="Titillium Web" w:eastAsiaTheme="minorHAnsi" w:hAnsi="Titillium Web" w:cstheme="minorBidi"/>
          <w:kern w:val="2"/>
          <w:sz w:val="18"/>
          <w:szCs w:val="18"/>
          <w14:ligatures w14:val="standardContextual"/>
        </w:rPr>
      </w:pPr>
      <w:r w:rsidRPr="000F353F">
        <w:rPr>
          <w:rFonts w:ascii="Titillium Web" w:eastAsiaTheme="minorHAnsi" w:hAnsi="Titillium Web" w:cstheme="minorBidi"/>
          <w:kern w:val="2"/>
          <w:sz w:val="18"/>
          <w:szCs w:val="18"/>
          <w14:ligatures w14:val="standardContextual"/>
        </w:rPr>
        <w:t xml:space="preserve">_____________________________________________ </w:t>
      </w:r>
    </w:p>
    <w:p w14:paraId="291E23F1" w14:textId="77777777" w:rsidR="006A1139" w:rsidRPr="000F353F" w:rsidRDefault="006A1139" w:rsidP="006A1139">
      <w:pPr>
        <w:pStyle w:val="NormaleWeb"/>
        <w:shd w:val="clear" w:color="auto" w:fill="FFFFFF"/>
        <w:spacing w:before="0" w:beforeAutospacing="0" w:after="0" w:afterAutospacing="0"/>
        <w:rPr>
          <w:rFonts w:ascii="Titillium Web" w:eastAsiaTheme="minorHAnsi" w:hAnsi="Titillium Web" w:cstheme="minorBidi"/>
          <w:kern w:val="2"/>
          <w:sz w:val="18"/>
          <w:szCs w:val="18"/>
          <w14:ligatures w14:val="standardContextual"/>
        </w:rPr>
      </w:pPr>
      <w:r w:rsidRPr="000F353F">
        <w:rPr>
          <w:rFonts w:ascii="Titillium Web" w:eastAsiaTheme="minorHAnsi" w:hAnsi="Titillium Web" w:cstheme="minorBidi"/>
          <w:kern w:val="2"/>
          <w:sz w:val="18"/>
          <w:szCs w:val="18"/>
          <w14:ligatures w14:val="standardContextual"/>
        </w:rPr>
        <w:t xml:space="preserve">dichiara di aver ricevuto l’informativa ai sensi dell’art. 13 del GDPR </w:t>
      </w:r>
    </w:p>
    <w:p w14:paraId="04559EBC" w14:textId="77777777" w:rsidR="006A1139" w:rsidRPr="000F353F" w:rsidRDefault="006A1139" w:rsidP="006A1139">
      <w:pPr>
        <w:pStyle w:val="NormaleWeb"/>
        <w:shd w:val="clear" w:color="auto" w:fill="FFFFFF"/>
        <w:spacing w:before="0" w:beforeAutospacing="0" w:after="0" w:afterAutospacing="0"/>
        <w:rPr>
          <w:rFonts w:ascii="Titillium Web" w:eastAsiaTheme="minorHAnsi" w:hAnsi="Titillium Web" w:cstheme="minorBidi"/>
          <w:kern w:val="2"/>
          <w:sz w:val="18"/>
          <w:szCs w:val="18"/>
          <w14:ligatures w14:val="standardContextual"/>
        </w:rPr>
      </w:pPr>
      <w:r w:rsidRPr="000F353F">
        <w:rPr>
          <w:rFonts w:ascii="Titillium Web" w:eastAsiaTheme="minorHAnsi" w:hAnsi="Titillium Web" w:cstheme="minorBidi"/>
          <w:kern w:val="2"/>
          <w:sz w:val="18"/>
          <w:szCs w:val="18"/>
          <w14:ligatures w14:val="standardContextual"/>
        </w:rPr>
        <w:t>Data________________________</w:t>
      </w:r>
    </w:p>
    <w:p w14:paraId="63B73F07" w14:textId="77777777" w:rsidR="006A1139" w:rsidRPr="000F353F" w:rsidRDefault="006A1139" w:rsidP="006A1139">
      <w:pPr>
        <w:pStyle w:val="NormaleWeb"/>
        <w:shd w:val="clear" w:color="auto" w:fill="FFFFFF"/>
        <w:spacing w:before="0" w:beforeAutospacing="0" w:after="0" w:afterAutospacing="0"/>
        <w:rPr>
          <w:rFonts w:ascii="Titillium Web" w:eastAsiaTheme="minorHAnsi" w:hAnsi="Titillium Web" w:cstheme="minorBidi"/>
          <w:kern w:val="2"/>
          <w:sz w:val="18"/>
          <w:szCs w:val="18"/>
          <w14:ligatures w14:val="standardContextual"/>
        </w:rPr>
      </w:pPr>
      <w:proofErr w:type="gramStart"/>
      <w:r w:rsidRPr="000F353F">
        <w:rPr>
          <w:rFonts w:ascii="Titillium Web" w:eastAsiaTheme="minorHAnsi" w:hAnsi="Titillium Web" w:cstheme="minorBidi"/>
          <w:kern w:val="2"/>
          <w:sz w:val="18"/>
          <w:szCs w:val="18"/>
          <w14:ligatures w14:val="standardContextual"/>
        </w:rPr>
        <w:t>Firma  _</w:t>
      </w:r>
      <w:proofErr w:type="gramEnd"/>
      <w:r w:rsidRPr="000F353F">
        <w:rPr>
          <w:rFonts w:ascii="Titillium Web" w:eastAsiaTheme="minorHAnsi" w:hAnsi="Titillium Web" w:cstheme="minorBidi"/>
          <w:kern w:val="2"/>
          <w:sz w:val="18"/>
          <w:szCs w:val="18"/>
          <w14:ligatures w14:val="standardContextual"/>
        </w:rPr>
        <w:t>_________________________________</w:t>
      </w:r>
    </w:p>
    <w:p w14:paraId="67888850" w14:textId="77777777" w:rsidR="003363D7" w:rsidRDefault="003363D7" w:rsidP="006A1139">
      <w:pPr>
        <w:pStyle w:val="Corpodeltesto3"/>
        <w:spacing w:line="240" w:lineRule="auto"/>
        <w:jc w:val="both"/>
        <w:rPr>
          <w:rFonts w:ascii="Titillium Web" w:eastAsiaTheme="minorHAnsi" w:hAnsi="Titillium Web" w:cstheme="minorBidi"/>
          <w:b/>
          <w:bCs/>
          <w:color w:val="auto"/>
          <w:kern w:val="2"/>
          <w:sz w:val="22"/>
          <w:szCs w:val="24"/>
          <w14:ligatures w14:val="standardContextual"/>
        </w:rPr>
      </w:pPr>
    </w:p>
    <w:sectPr w:rsidR="003363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2DB"/>
    <w:multiLevelType w:val="hybridMultilevel"/>
    <w:tmpl w:val="AF62C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1E2"/>
    <w:multiLevelType w:val="hybridMultilevel"/>
    <w:tmpl w:val="393E54E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80CE7"/>
    <w:multiLevelType w:val="hybridMultilevel"/>
    <w:tmpl w:val="57082E64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85E1681"/>
    <w:multiLevelType w:val="hybridMultilevel"/>
    <w:tmpl w:val="EA80D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D33"/>
    <w:multiLevelType w:val="hybridMultilevel"/>
    <w:tmpl w:val="B8FE7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06CCB"/>
    <w:multiLevelType w:val="hybridMultilevel"/>
    <w:tmpl w:val="106C3B3A"/>
    <w:lvl w:ilvl="0" w:tplc="0410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6" w15:restartNumberingAfterBreak="0">
    <w:nsid w:val="207603A5"/>
    <w:multiLevelType w:val="hybridMultilevel"/>
    <w:tmpl w:val="DBCA5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F1532"/>
    <w:multiLevelType w:val="hybridMultilevel"/>
    <w:tmpl w:val="AE5C7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82B"/>
    <w:multiLevelType w:val="hybridMultilevel"/>
    <w:tmpl w:val="4C248A52"/>
    <w:lvl w:ilvl="0" w:tplc="C4069A3A">
      <w:start w:val="14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07529"/>
    <w:multiLevelType w:val="hybridMultilevel"/>
    <w:tmpl w:val="EF74D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52C31"/>
    <w:multiLevelType w:val="hybridMultilevel"/>
    <w:tmpl w:val="2390B25E"/>
    <w:lvl w:ilvl="0" w:tplc="0410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4CDA0F4B"/>
    <w:multiLevelType w:val="hybridMultilevel"/>
    <w:tmpl w:val="7B40CBDA"/>
    <w:lvl w:ilvl="0" w:tplc="0410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4EBD6916"/>
    <w:multiLevelType w:val="hybridMultilevel"/>
    <w:tmpl w:val="5ECAC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7562A"/>
    <w:multiLevelType w:val="hybridMultilevel"/>
    <w:tmpl w:val="93082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25A56"/>
    <w:multiLevelType w:val="hybridMultilevel"/>
    <w:tmpl w:val="B96AA624"/>
    <w:lvl w:ilvl="0" w:tplc="C4069A3A">
      <w:start w:val="14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509BF"/>
    <w:multiLevelType w:val="hybridMultilevel"/>
    <w:tmpl w:val="3E36F3E0"/>
    <w:lvl w:ilvl="0" w:tplc="C4069A3A">
      <w:start w:val="14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B6443"/>
    <w:multiLevelType w:val="hybridMultilevel"/>
    <w:tmpl w:val="55E21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C0E82"/>
    <w:multiLevelType w:val="hybridMultilevel"/>
    <w:tmpl w:val="09A68798"/>
    <w:lvl w:ilvl="0" w:tplc="FC96A55A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870BB"/>
    <w:multiLevelType w:val="hybridMultilevel"/>
    <w:tmpl w:val="5966EFF4"/>
    <w:lvl w:ilvl="0" w:tplc="0410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1698042513">
    <w:abstractNumId w:val="3"/>
  </w:num>
  <w:num w:numId="2" w16cid:durableId="1792627771">
    <w:abstractNumId w:val="0"/>
  </w:num>
  <w:num w:numId="3" w16cid:durableId="846792217">
    <w:abstractNumId w:val="6"/>
  </w:num>
  <w:num w:numId="4" w16cid:durableId="685988364">
    <w:abstractNumId w:val="4"/>
  </w:num>
  <w:num w:numId="5" w16cid:durableId="1307081439">
    <w:abstractNumId w:val="9"/>
  </w:num>
  <w:num w:numId="6" w16cid:durableId="396823335">
    <w:abstractNumId w:val="5"/>
  </w:num>
  <w:num w:numId="7" w16cid:durableId="327907585">
    <w:abstractNumId w:val="1"/>
  </w:num>
  <w:num w:numId="8" w16cid:durableId="1694264293">
    <w:abstractNumId w:val="16"/>
  </w:num>
  <w:num w:numId="9" w16cid:durableId="1478108595">
    <w:abstractNumId w:val="17"/>
  </w:num>
  <w:num w:numId="10" w16cid:durableId="162013866">
    <w:abstractNumId w:val="18"/>
  </w:num>
  <w:num w:numId="11" w16cid:durableId="1538201863">
    <w:abstractNumId w:val="11"/>
  </w:num>
  <w:num w:numId="12" w16cid:durableId="1453478596">
    <w:abstractNumId w:val="15"/>
  </w:num>
  <w:num w:numId="13" w16cid:durableId="1701976397">
    <w:abstractNumId w:val="14"/>
  </w:num>
  <w:num w:numId="14" w16cid:durableId="287052214">
    <w:abstractNumId w:val="8"/>
  </w:num>
  <w:num w:numId="15" w16cid:durableId="2100901621">
    <w:abstractNumId w:val="7"/>
  </w:num>
  <w:num w:numId="16" w16cid:durableId="1399092701">
    <w:abstractNumId w:val="13"/>
  </w:num>
  <w:num w:numId="17" w16cid:durableId="519784644">
    <w:abstractNumId w:val="12"/>
  </w:num>
  <w:num w:numId="18" w16cid:durableId="1893152651">
    <w:abstractNumId w:val="2"/>
  </w:num>
  <w:num w:numId="19" w16cid:durableId="8082111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A9"/>
    <w:rsid w:val="00024A77"/>
    <w:rsid w:val="00056D57"/>
    <w:rsid w:val="000B3FFA"/>
    <w:rsid w:val="000D0240"/>
    <w:rsid w:val="0014468E"/>
    <w:rsid w:val="001501F4"/>
    <w:rsid w:val="0015630B"/>
    <w:rsid w:val="001A0BBB"/>
    <w:rsid w:val="001A699F"/>
    <w:rsid w:val="001B23D6"/>
    <w:rsid w:val="001E42E4"/>
    <w:rsid w:val="00210203"/>
    <w:rsid w:val="002242FF"/>
    <w:rsid w:val="0023001C"/>
    <w:rsid w:val="00281F04"/>
    <w:rsid w:val="002E1B32"/>
    <w:rsid w:val="00305084"/>
    <w:rsid w:val="00317707"/>
    <w:rsid w:val="00334F0F"/>
    <w:rsid w:val="003363D7"/>
    <w:rsid w:val="00401F2E"/>
    <w:rsid w:val="00451E39"/>
    <w:rsid w:val="004909EA"/>
    <w:rsid w:val="004F3A3F"/>
    <w:rsid w:val="00591357"/>
    <w:rsid w:val="005A3998"/>
    <w:rsid w:val="005B44E0"/>
    <w:rsid w:val="005C7F41"/>
    <w:rsid w:val="005D4DC1"/>
    <w:rsid w:val="005E5EB2"/>
    <w:rsid w:val="006410A9"/>
    <w:rsid w:val="00657275"/>
    <w:rsid w:val="00670E7E"/>
    <w:rsid w:val="0068781E"/>
    <w:rsid w:val="00695C6E"/>
    <w:rsid w:val="0069786A"/>
    <w:rsid w:val="006A1139"/>
    <w:rsid w:val="006C70AB"/>
    <w:rsid w:val="00705124"/>
    <w:rsid w:val="007B69A0"/>
    <w:rsid w:val="00805052"/>
    <w:rsid w:val="00855C0B"/>
    <w:rsid w:val="00862B81"/>
    <w:rsid w:val="008B4C2E"/>
    <w:rsid w:val="008E094F"/>
    <w:rsid w:val="0093153B"/>
    <w:rsid w:val="00951250"/>
    <w:rsid w:val="009638BF"/>
    <w:rsid w:val="00963BF6"/>
    <w:rsid w:val="00964D30"/>
    <w:rsid w:val="009740DA"/>
    <w:rsid w:val="009D0B54"/>
    <w:rsid w:val="00B10E87"/>
    <w:rsid w:val="00B6749B"/>
    <w:rsid w:val="00BA5F87"/>
    <w:rsid w:val="00BD52AD"/>
    <w:rsid w:val="00BE619F"/>
    <w:rsid w:val="00C0528A"/>
    <w:rsid w:val="00C30CC7"/>
    <w:rsid w:val="00C41323"/>
    <w:rsid w:val="00C445A9"/>
    <w:rsid w:val="00C540D5"/>
    <w:rsid w:val="00C60CDD"/>
    <w:rsid w:val="00C966F1"/>
    <w:rsid w:val="00CA1B5C"/>
    <w:rsid w:val="00CB57E3"/>
    <w:rsid w:val="00CC285B"/>
    <w:rsid w:val="00D06099"/>
    <w:rsid w:val="00D10430"/>
    <w:rsid w:val="00D25780"/>
    <w:rsid w:val="00D319BC"/>
    <w:rsid w:val="00D33158"/>
    <w:rsid w:val="00D3502C"/>
    <w:rsid w:val="00D93C8B"/>
    <w:rsid w:val="00DD7A31"/>
    <w:rsid w:val="00E05669"/>
    <w:rsid w:val="00E47D71"/>
    <w:rsid w:val="00E53D8A"/>
    <w:rsid w:val="00E71EB3"/>
    <w:rsid w:val="00E77515"/>
    <w:rsid w:val="00E9389A"/>
    <w:rsid w:val="00EA1EEC"/>
    <w:rsid w:val="00ED4CE5"/>
    <w:rsid w:val="00F40927"/>
    <w:rsid w:val="00F63938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2880"/>
  <w15:chartTrackingRefBased/>
  <w15:docId w15:val="{E8C70A44-65DA-4547-95CA-CC79EDE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10A9"/>
  </w:style>
  <w:style w:type="paragraph" w:styleId="Titolo1">
    <w:name w:val="heading 1"/>
    <w:basedOn w:val="Normale"/>
    <w:next w:val="Normale"/>
    <w:link w:val="Titolo1Carattere"/>
    <w:uiPriority w:val="9"/>
    <w:qFormat/>
    <w:rsid w:val="00641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10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1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rsid w:val="006410A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410A9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10A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irmadipostaelettronica">
    <w:name w:val="E-mail Signature"/>
    <w:basedOn w:val="Normale"/>
    <w:link w:val="FirmadipostaelettronicaCarattere"/>
    <w:rsid w:val="006410A9"/>
    <w:pPr>
      <w:spacing w:after="0" w:line="260" w:lineRule="exact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rsid w:val="006410A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rpodeltesto3">
    <w:name w:val="Body Text 3"/>
    <w:basedOn w:val="Normale"/>
    <w:link w:val="Corpodeltesto3Carattere"/>
    <w:rsid w:val="006410A9"/>
    <w:pPr>
      <w:spacing w:before="60" w:after="0" w:line="240" w:lineRule="exact"/>
    </w:pPr>
    <w:rPr>
      <w:rFonts w:ascii="Arial" w:eastAsia="Times New Roman" w:hAnsi="Arial" w:cs="Arial"/>
      <w:color w:val="000000"/>
      <w:kern w:val="0"/>
      <w:sz w:val="17"/>
      <w:szCs w:val="17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6410A9"/>
    <w:rPr>
      <w:rFonts w:ascii="Arial" w:eastAsia="Times New Roman" w:hAnsi="Arial" w:cs="Arial"/>
      <w:color w:val="000000"/>
      <w:kern w:val="0"/>
      <w:sz w:val="17"/>
      <w:szCs w:val="17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6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410A9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63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arche@arche-va.it" TargetMode="External"/><Relationship Id="rId13" Type="http://schemas.openxmlformats.org/officeDocument/2006/relationships/image" Target="media/image7.png"/><Relationship Id="rId18" Type="http://schemas.openxmlformats.org/officeDocument/2006/relationships/hyperlink" Target="http://www.garanteprivacy.it/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mailto:dpo.arche@arche-va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xxxxxxx@istruzione.it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971BBA71760F4E9570374219B32026" ma:contentTypeVersion="12" ma:contentTypeDescription="Creare un nuovo documento." ma:contentTypeScope="" ma:versionID="61d6991350dfd004256b6adc26465cfd">
  <xsd:schema xmlns:xsd="http://www.w3.org/2001/XMLSchema" xmlns:xs="http://www.w3.org/2001/XMLSchema" xmlns:p="http://schemas.microsoft.com/office/2006/metadata/properties" xmlns:ns2="bc7efe24-0fc7-4972-a712-fb0f21a1cef1" xmlns:ns3="5cb0b8ef-e6f5-455b-969a-91b5586c0de9" targetNamespace="http://schemas.microsoft.com/office/2006/metadata/properties" ma:root="true" ma:fieldsID="11e41763ff484354f5334f8529496f44" ns2:_="" ns3:_="">
    <xsd:import namespace="bc7efe24-0fc7-4972-a712-fb0f21a1cef1"/>
    <xsd:import namespace="5cb0b8ef-e6f5-455b-969a-91b5586c0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efe24-0fc7-4972-a712-fb0f21a1c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60afd58b-1821-4a41-ab49-1d98b40cff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0b8ef-e6f5-455b-969a-91b5586c0d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a62859-bf7e-4d5e-b3d2-cd7247539a55}" ma:internalName="TaxCatchAll" ma:showField="CatchAllData" ma:web="5cb0b8ef-e6f5-455b-969a-91b5586c0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EB71A-749F-47E3-8EE9-D0607CBFF9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DECEB-52C8-4C54-B4E0-05B198979BB0}"/>
</file>

<file path=customXml/itemProps3.xml><?xml version="1.0" encoding="utf-8"?>
<ds:datastoreItem xmlns:ds="http://schemas.openxmlformats.org/officeDocument/2006/customXml" ds:itemID="{0F4C832A-4A16-4ECE-B699-D444A7275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Doria</dc:creator>
  <cp:keywords/>
  <dc:description/>
  <cp:lastModifiedBy>Segreteria</cp:lastModifiedBy>
  <cp:revision>14</cp:revision>
  <cp:lastPrinted>2023-06-27T15:33:00Z</cp:lastPrinted>
  <dcterms:created xsi:type="dcterms:W3CDTF">2023-06-27T14:39:00Z</dcterms:created>
  <dcterms:modified xsi:type="dcterms:W3CDTF">2023-06-28T14:36:00Z</dcterms:modified>
</cp:coreProperties>
</file>