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41907" w14:textId="77777777" w:rsidR="00E23CDD" w:rsidRDefault="00E23CDD" w:rsidP="00E23CDD">
      <w:pPr>
        <w:jc w:val="center"/>
        <w:rPr>
          <w:rFonts w:ascii="Verdana" w:hAnsi="Verdana"/>
        </w:rPr>
      </w:pPr>
      <w:bookmarkStart w:id="0" w:name="_Hlk84491010"/>
      <w:r w:rsidRPr="000139AC">
        <w:rPr>
          <w:rFonts w:ascii="Verdana" w:hAnsi="Verdana"/>
        </w:rPr>
        <w:t>VERBALE DI SOTTOSCRIZIONE</w:t>
      </w:r>
      <w:r>
        <w:rPr>
          <w:rFonts w:ascii="Verdana" w:hAnsi="Verdana"/>
        </w:rPr>
        <w:t xml:space="preserve"> DEFINITIVA</w:t>
      </w:r>
    </w:p>
    <w:p w14:paraId="2950E3EE" w14:textId="77777777" w:rsidR="00E23CDD" w:rsidRDefault="00E23CDD" w:rsidP="00E23CDD">
      <w:pPr>
        <w:jc w:val="center"/>
        <w:rPr>
          <w:rFonts w:ascii="Verdana" w:hAnsi="Verdana"/>
          <w:b/>
          <w:bCs/>
          <w:sz w:val="24"/>
          <w:szCs w:val="24"/>
        </w:rPr>
      </w:pPr>
    </w:p>
    <w:p w14:paraId="1F44F8C1" w14:textId="77777777" w:rsidR="00E23CDD" w:rsidRDefault="00E23CDD" w:rsidP="00E23CDD">
      <w:pPr>
        <w:jc w:val="center"/>
        <w:rPr>
          <w:rFonts w:ascii="Verdana" w:hAnsi="Verdana"/>
          <w:b/>
          <w:bCs/>
          <w:sz w:val="24"/>
          <w:szCs w:val="24"/>
        </w:rPr>
      </w:pPr>
      <w:r w:rsidRPr="000139AC">
        <w:rPr>
          <w:rFonts w:ascii="Verdana" w:hAnsi="Verdana"/>
          <w:b/>
          <w:bCs/>
          <w:sz w:val="24"/>
          <w:szCs w:val="24"/>
        </w:rPr>
        <w:t>CONTRATTO COLLETTIVO INTEGRATIVO A.S. 2022/2023</w:t>
      </w:r>
    </w:p>
    <w:p w14:paraId="3407CF0B" w14:textId="77777777" w:rsidR="00E23CDD" w:rsidRPr="000139AC" w:rsidRDefault="00E23CDD" w:rsidP="00E23CDD">
      <w:pPr>
        <w:jc w:val="center"/>
        <w:rPr>
          <w:rFonts w:ascii="Verdana" w:hAnsi="Verdana"/>
        </w:rPr>
      </w:pPr>
    </w:p>
    <w:p w14:paraId="2A9EA50D" w14:textId="77777777" w:rsidR="00E23CDD" w:rsidRDefault="00E23CDD" w:rsidP="00E23CDD">
      <w:pPr>
        <w:jc w:val="both"/>
        <w:rPr>
          <w:rFonts w:ascii="Verdana" w:hAnsi="Verdana"/>
          <w:sz w:val="18"/>
          <w:szCs w:val="18"/>
        </w:rPr>
      </w:pPr>
      <w:r w:rsidRPr="000139AC">
        <w:rPr>
          <w:rFonts w:ascii="Verdana" w:hAnsi="Verdana"/>
          <w:sz w:val="18"/>
          <w:szCs w:val="18"/>
        </w:rPr>
        <w:t xml:space="preserve">Il giorno </w:t>
      </w:r>
      <w:r>
        <w:rPr>
          <w:rFonts w:ascii="Verdana" w:hAnsi="Verdana"/>
          <w:sz w:val="18"/>
          <w:szCs w:val="18"/>
        </w:rPr>
        <w:t>3 febbraio 2023 alle ore 14,30</w:t>
      </w:r>
      <w:r w:rsidRPr="000139AC">
        <w:rPr>
          <w:rFonts w:ascii="Verdana" w:hAnsi="Verdana"/>
          <w:sz w:val="18"/>
          <w:szCs w:val="18"/>
        </w:rPr>
        <w:t xml:space="preserve"> ne</w:t>
      </w:r>
      <w:r>
        <w:rPr>
          <w:rFonts w:ascii="Verdana" w:hAnsi="Verdana"/>
          <w:sz w:val="18"/>
          <w:szCs w:val="18"/>
        </w:rPr>
        <w:t>i</w:t>
      </w:r>
      <w:r w:rsidRPr="000139AC">
        <w:rPr>
          <w:rFonts w:ascii="Verdana" w:hAnsi="Verdana"/>
          <w:sz w:val="18"/>
          <w:szCs w:val="18"/>
        </w:rPr>
        <w:t xml:space="preserve"> local</w:t>
      </w:r>
      <w:r>
        <w:rPr>
          <w:rFonts w:ascii="Verdana" w:hAnsi="Verdana"/>
          <w:sz w:val="18"/>
          <w:szCs w:val="18"/>
        </w:rPr>
        <w:t>i</w:t>
      </w:r>
      <w:r w:rsidRPr="000139AC">
        <w:rPr>
          <w:rFonts w:ascii="Verdana" w:hAnsi="Verdana"/>
          <w:sz w:val="18"/>
          <w:szCs w:val="18"/>
        </w:rPr>
        <w:t xml:space="preserve"> dell’Istituto Comprensivo “Diego Valeri” di</w:t>
      </w:r>
      <w:r>
        <w:rPr>
          <w:rFonts w:ascii="Verdana" w:hAnsi="Verdana"/>
          <w:sz w:val="18"/>
          <w:szCs w:val="18"/>
        </w:rPr>
        <w:t xml:space="preserve"> </w:t>
      </w:r>
      <w:r w:rsidRPr="000139AC">
        <w:rPr>
          <w:rFonts w:ascii="Verdana" w:hAnsi="Verdana"/>
          <w:sz w:val="18"/>
          <w:szCs w:val="18"/>
        </w:rPr>
        <w:t>Campolongo Maggiore viene sottoscritto il presente Contratto Collettivo Integrativo dell’Istituto</w:t>
      </w:r>
      <w:r>
        <w:rPr>
          <w:rFonts w:ascii="Verdana" w:hAnsi="Verdana"/>
          <w:sz w:val="18"/>
          <w:szCs w:val="18"/>
        </w:rPr>
        <w:t xml:space="preserve"> </w:t>
      </w:r>
      <w:r w:rsidRPr="000139AC">
        <w:rPr>
          <w:rFonts w:ascii="Verdana" w:hAnsi="Verdana"/>
          <w:sz w:val="18"/>
          <w:szCs w:val="18"/>
        </w:rPr>
        <w:t>Comprensivo Statale " Diego Valeri”.</w:t>
      </w:r>
    </w:p>
    <w:p w14:paraId="232EA536" w14:textId="77777777" w:rsidR="00E23CDD" w:rsidRDefault="00E23CDD" w:rsidP="00E23CDD">
      <w:pPr>
        <w:jc w:val="both"/>
        <w:rPr>
          <w:rFonts w:ascii="Verdana" w:hAnsi="Verdana"/>
          <w:sz w:val="18"/>
          <w:szCs w:val="18"/>
        </w:rPr>
      </w:pPr>
    </w:p>
    <w:p w14:paraId="4F84D904" w14:textId="77777777" w:rsidR="00E23CDD" w:rsidRDefault="00E23CDD" w:rsidP="00E23CDD">
      <w:pPr>
        <w:jc w:val="both"/>
        <w:rPr>
          <w:rFonts w:ascii="Verdana" w:hAnsi="Verdana"/>
          <w:sz w:val="18"/>
          <w:szCs w:val="18"/>
        </w:rPr>
      </w:pPr>
    </w:p>
    <w:p w14:paraId="36864479" w14:textId="77777777" w:rsidR="00E23CDD" w:rsidRPr="000139AC" w:rsidRDefault="00E23CDD" w:rsidP="00E23CDD">
      <w:pPr>
        <w:spacing w:line="720" w:lineRule="auto"/>
        <w:jc w:val="both"/>
        <w:rPr>
          <w:rFonts w:ascii="Verdana" w:hAnsi="Verdana"/>
          <w:sz w:val="18"/>
          <w:szCs w:val="18"/>
        </w:rPr>
      </w:pPr>
      <w:r w:rsidRPr="000139AC">
        <w:rPr>
          <w:rFonts w:ascii="Verdana" w:hAnsi="Verdana"/>
          <w:sz w:val="18"/>
          <w:szCs w:val="18"/>
        </w:rPr>
        <w:t>L’accordo viene sottoscritto tra:</w:t>
      </w:r>
    </w:p>
    <w:p w14:paraId="57FD9D83" w14:textId="77777777" w:rsidR="00E23CDD" w:rsidRPr="000139AC" w:rsidRDefault="00E23CDD" w:rsidP="00E23CDD">
      <w:pPr>
        <w:spacing w:line="720" w:lineRule="auto"/>
        <w:jc w:val="center"/>
        <w:rPr>
          <w:rFonts w:ascii="Verdana" w:hAnsi="Verdana"/>
          <w:sz w:val="18"/>
          <w:szCs w:val="18"/>
        </w:rPr>
      </w:pPr>
      <w:r w:rsidRPr="000139AC">
        <w:rPr>
          <w:rFonts w:ascii="Verdana" w:hAnsi="Verdana"/>
          <w:sz w:val="18"/>
          <w:szCs w:val="18"/>
        </w:rPr>
        <w:t>PARTE PUBBLICA</w:t>
      </w:r>
    </w:p>
    <w:p w14:paraId="37909656" w14:textId="77777777" w:rsidR="00E23CDD" w:rsidRPr="000139AC" w:rsidRDefault="00E23CDD" w:rsidP="00E23CDD">
      <w:pPr>
        <w:spacing w:line="480" w:lineRule="auto"/>
        <w:jc w:val="both"/>
        <w:rPr>
          <w:rFonts w:ascii="Verdana" w:hAnsi="Verdana"/>
          <w:sz w:val="18"/>
          <w:szCs w:val="18"/>
        </w:rPr>
      </w:pPr>
      <w:r w:rsidRPr="000139AC">
        <w:rPr>
          <w:rFonts w:ascii="Verdana" w:hAnsi="Verdana"/>
          <w:sz w:val="18"/>
          <w:szCs w:val="18"/>
        </w:rPr>
        <w:t>Il Dirigente Scolastico</w:t>
      </w:r>
    </w:p>
    <w:p w14:paraId="40E442B9" w14:textId="77777777" w:rsidR="00E23CDD" w:rsidRPr="000139AC" w:rsidRDefault="00E23CDD" w:rsidP="00E23CDD">
      <w:pPr>
        <w:spacing w:line="480" w:lineRule="auto"/>
        <w:jc w:val="both"/>
        <w:rPr>
          <w:rFonts w:ascii="Verdana" w:hAnsi="Verdana"/>
          <w:sz w:val="18"/>
          <w:szCs w:val="18"/>
        </w:rPr>
      </w:pPr>
      <w:r>
        <w:rPr>
          <w:rFonts w:ascii="Verdana" w:hAnsi="Verdana"/>
          <w:sz w:val="18"/>
          <w:szCs w:val="18"/>
        </w:rPr>
        <w:t>Fiorella Fornasiero</w:t>
      </w:r>
      <w:r>
        <w:rPr>
          <w:rFonts w:ascii="Verdana" w:hAnsi="Verdana"/>
          <w:sz w:val="18"/>
          <w:szCs w:val="18"/>
        </w:rPr>
        <w:tab/>
      </w:r>
      <w:r w:rsidRPr="000139AC">
        <w:rPr>
          <w:rFonts w:ascii="Verdana" w:hAnsi="Verdana"/>
          <w:sz w:val="18"/>
          <w:szCs w:val="18"/>
        </w:rPr>
        <w:t xml:space="preserve"> ..............................................</w:t>
      </w:r>
    </w:p>
    <w:p w14:paraId="0FE0991D" w14:textId="77777777" w:rsidR="00E23CDD" w:rsidRDefault="00E23CDD" w:rsidP="00E23CDD">
      <w:pPr>
        <w:spacing w:line="720" w:lineRule="auto"/>
        <w:jc w:val="center"/>
        <w:rPr>
          <w:rFonts w:ascii="Verdana" w:hAnsi="Verdana"/>
          <w:sz w:val="18"/>
          <w:szCs w:val="18"/>
        </w:rPr>
      </w:pPr>
    </w:p>
    <w:p w14:paraId="365EA236" w14:textId="77777777" w:rsidR="00E23CDD" w:rsidRPr="000139AC" w:rsidRDefault="00E23CDD" w:rsidP="00E23CDD">
      <w:pPr>
        <w:spacing w:line="720" w:lineRule="auto"/>
        <w:jc w:val="center"/>
        <w:rPr>
          <w:rFonts w:ascii="Verdana" w:hAnsi="Verdana"/>
          <w:sz w:val="18"/>
          <w:szCs w:val="18"/>
        </w:rPr>
      </w:pPr>
      <w:r w:rsidRPr="000139AC">
        <w:rPr>
          <w:rFonts w:ascii="Verdana" w:hAnsi="Verdana"/>
          <w:sz w:val="18"/>
          <w:szCs w:val="18"/>
        </w:rPr>
        <w:t>PARTE SINDACALE</w:t>
      </w:r>
    </w:p>
    <w:p w14:paraId="6781BFB1" w14:textId="77777777" w:rsidR="00E23CDD" w:rsidRDefault="00E23CDD" w:rsidP="00E23CDD">
      <w:pPr>
        <w:spacing w:line="480" w:lineRule="auto"/>
        <w:jc w:val="both"/>
        <w:rPr>
          <w:rFonts w:ascii="Verdana" w:hAnsi="Verdana"/>
          <w:sz w:val="18"/>
          <w:szCs w:val="18"/>
        </w:rPr>
      </w:pPr>
      <w:r w:rsidRPr="000139AC">
        <w:rPr>
          <w:rFonts w:ascii="Verdana" w:hAnsi="Verdana"/>
          <w:sz w:val="18"/>
          <w:szCs w:val="18"/>
        </w:rPr>
        <w:t>RSU:</w:t>
      </w:r>
    </w:p>
    <w:p w14:paraId="77A3CD7A" w14:textId="77777777" w:rsidR="00E23CDD" w:rsidRDefault="00E23CDD" w:rsidP="00E23CDD">
      <w:pPr>
        <w:spacing w:line="480" w:lineRule="auto"/>
        <w:jc w:val="both"/>
        <w:rPr>
          <w:rFonts w:ascii="Verdana" w:hAnsi="Verdana"/>
          <w:sz w:val="18"/>
          <w:szCs w:val="18"/>
        </w:rPr>
      </w:pPr>
      <w:r>
        <w:rPr>
          <w:rFonts w:ascii="Verdana" w:hAnsi="Verdana"/>
          <w:sz w:val="18"/>
          <w:szCs w:val="18"/>
        </w:rPr>
        <w:t>Roberta Baccaglini</w:t>
      </w:r>
      <w:r>
        <w:rPr>
          <w:rFonts w:ascii="Verdana" w:hAnsi="Verdana"/>
          <w:sz w:val="18"/>
          <w:szCs w:val="18"/>
        </w:rPr>
        <w:tab/>
      </w:r>
      <w:r w:rsidRPr="000139AC">
        <w:rPr>
          <w:rFonts w:ascii="Verdana" w:hAnsi="Verdana"/>
          <w:sz w:val="18"/>
          <w:szCs w:val="18"/>
        </w:rPr>
        <w:t xml:space="preserve"> ...............................................</w:t>
      </w:r>
    </w:p>
    <w:p w14:paraId="620EBBE7" w14:textId="77777777" w:rsidR="00E23CDD" w:rsidRPr="000139AC" w:rsidRDefault="00E23CDD" w:rsidP="00E23CDD">
      <w:pPr>
        <w:spacing w:line="480" w:lineRule="auto"/>
        <w:jc w:val="both"/>
        <w:rPr>
          <w:rFonts w:ascii="Verdana" w:hAnsi="Verdana"/>
          <w:sz w:val="18"/>
          <w:szCs w:val="18"/>
        </w:rPr>
      </w:pPr>
      <w:r>
        <w:rPr>
          <w:rFonts w:ascii="Verdana" w:hAnsi="Verdana"/>
          <w:sz w:val="18"/>
          <w:szCs w:val="18"/>
        </w:rPr>
        <w:t>Giuseppe Laudani</w:t>
      </w:r>
      <w:r>
        <w:rPr>
          <w:rFonts w:ascii="Verdana" w:hAnsi="Verdana"/>
          <w:sz w:val="18"/>
          <w:szCs w:val="18"/>
        </w:rPr>
        <w:tab/>
      </w:r>
      <w:r w:rsidRPr="000139AC">
        <w:rPr>
          <w:rFonts w:ascii="Verdana" w:hAnsi="Verdana"/>
          <w:sz w:val="18"/>
          <w:szCs w:val="18"/>
        </w:rPr>
        <w:t xml:space="preserve"> ...............................................</w:t>
      </w:r>
    </w:p>
    <w:p w14:paraId="6A4B6D0C" w14:textId="77777777" w:rsidR="00E23CDD" w:rsidRPr="000139AC" w:rsidRDefault="00E23CDD" w:rsidP="00E23CDD">
      <w:pPr>
        <w:spacing w:line="480" w:lineRule="auto"/>
        <w:jc w:val="both"/>
        <w:rPr>
          <w:rFonts w:ascii="Verdana" w:hAnsi="Verdana"/>
          <w:sz w:val="18"/>
          <w:szCs w:val="18"/>
        </w:rPr>
      </w:pPr>
      <w:r>
        <w:rPr>
          <w:rFonts w:ascii="Verdana" w:hAnsi="Verdana"/>
          <w:sz w:val="18"/>
          <w:szCs w:val="18"/>
        </w:rPr>
        <w:t xml:space="preserve">Martina </w:t>
      </w:r>
      <w:proofErr w:type="spellStart"/>
      <w:r>
        <w:rPr>
          <w:rFonts w:ascii="Verdana" w:hAnsi="Verdana"/>
          <w:sz w:val="18"/>
          <w:szCs w:val="18"/>
        </w:rPr>
        <w:t>Tezzon</w:t>
      </w:r>
      <w:proofErr w:type="spellEnd"/>
      <w:r>
        <w:rPr>
          <w:rFonts w:ascii="Verdana" w:hAnsi="Verdana"/>
          <w:sz w:val="18"/>
          <w:szCs w:val="18"/>
        </w:rPr>
        <w:tab/>
      </w:r>
      <w:r>
        <w:rPr>
          <w:rFonts w:ascii="Verdana" w:hAnsi="Verdana"/>
          <w:sz w:val="18"/>
          <w:szCs w:val="18"/>
        </w:rPr>
        <w:tab/>
      </w:r>
      <w:r w:rsidRPr="000139AC">
        <w:rPr>
          <w:rFonts w:ascii="Verdana" w:hAnsi="Verdana"/>
          <w:sz w:val="18"/>
          <w:szCs w:val="18"/>
        </w:rPr>
        <w:t xml:space="preserve"> ...............................................</w:t>
      </w:r>
    </w:p>
    <w:p w14:paraId="6AA36748" w14:textId="77777777" w:rsidR="00E23CDD" w:rsidRPr="000139AC" w:rsidRDefault="00E23CDD" w:rsidP="00E23CDD">
      <w:pPr>
        <w:spacing w:line="720" w:lineRule="auto"/>
        <w:jc w:val="both"/>
        <w:rPr>
          <w:rFonts w:ascii="Verdana" w:hAnsi="Verdana"/>
          <w:sz w:val="18"/>
          <w:szCs w:val="18"/>
        </w:rPr>
      </w:pPr>
    </w:p>
    <w:p w14:paraId="19BE3403" w14:textId="77777777" w:rsidR="00E23CDD" w:rsidRPr="000139AC" w:rsidRDefault="00E23CDD" w:rsidP="00E23CDD">
      <w:pPr>
        <w:spacing w:line="720" w:lineRule="auto"/>
        <w:jc w:val="both"/>
        <w:rPr>
          <w:rFonts w:ascii="Verdana" w:hAnsi="Verdana"/>
          <w:sz w:val="18"/>
          <w:szCs w:val="18"/>
        </w:rPr>
      </w:pPr>
      <w:r>
        <w:rPr>
          <w:rFonts w:ascii="Verdana" w:hAnsi="Verdana"/>
          <w:sz w:val="18"/>
          <w:szCs w:val="18"/>
        </w:rPr>
        <w:t>OO.SS.</w:t>
      </w:r>
      <w:r w:rsidRPr="000139AC">
        <w:rPr>
          <w:rFonts w:ascii="Verdana" w:hAnsi="Verdana"/>
          <w:sz w:val="18"/>
          <w:szCs w:val="18"/>
        </w:rPr>
        <w:t>:</w:t>
      </w:r>
    </w:p>
    <w:p w14:paraId="30DE1E6C" w14:textId="77777777" w:rsidR="00E23CDD" w:rsidRDefault="00E23CDD" w:rsidP="00E23CDD">
      <w:pPr>
        <w:spacing w:line="480" w:lineRule="auto"/>
        <w:jc w:val="both"/>
        <w:rPr>
          <w:rFonts w:ascii="Verdana" w:hAnsi="Verdana"/>
          <w:sz w:val="18"/>
          <w:szCs w:val="18"/>
        </w:rPr>
      </w:pPr>
      <w:r w:rsidRPr="000139AC">
        <w:rPr>
          <w:rFonts w:ascii="Verdana" w:hAnsi="Verdana"/>
          <w:sz w:val="18"/>
          <w:szCs w:val="18"/>
        </w:rPr>
        <w:t xml:space="preserve">FLC/CGIL </w:t>
      </w:r>
      <w:r>
        <w:rPr>
          <w:rFonts w:ascii="Verdana" w:hAnsi="Verdana"/>
          <w:sz w:val="18"/>
          <w:szCs w:val="18"/>
        </w:rPr>
        <w:tab/>
      </w:r>
      <w:r>
        <w:rPr>
          <w:rFonts w:ascii="Verdana" w:hAnsi="Verdana"/>
          <w:sz w:val="18"/>
          <w:szCs w:val="18"/>
        </w:rPr>
        <w:tab/>
      </w:r>
      <w:r w:rsidRPr="000139AC">
        <w:rPr>
          <w:rFonts w:ascii="Verdana" w:hAnsi="Verdana"/>
          <w:sz w:val="18"/>
          <w:szCs w:val="18"/>
        </w:rPr>
        <w:t>...............................................</w:t>
      </w:r>
    </w:p>
    <w:p w14:paraId="5441EC13" w14:textId="77777777" w:rsidR="00E23CDD" w:rsidRPr="000139AC" w:rsidRDefault="00E23CDD" w:rsidP="00E23CDD">
      <w:pPr>
        <w:spacing w:line="480" w:lineRule="auto"/>
        <w:jc w:val="both"/>
        <w:rPr>
          <w:rFonts w:ascii="Verdana" w:hAnsi="Verdana"/>
          <w:sz w:val="18"/>
          <w:szCs w:val="18"/>
        </w:rPr>
      </w:pPr>
      <w:r w:rsidRPr="000139AC">
        <w:rPr>
          <w:rFonts w:ascii="Verdana" w:hAnsi="Verdana"/>
          <w:sz w:val="18"/>
          <w:szCs w:val="18"/>
        </w:rPr>
        <w:t xml:space="preserve">CISL/SCUOLA </w:t>
      </w:r>
      <w:r>
        <w:rPr>
          <w:rFonts w:ascii="Verdana" w:hAnsi="Verdana"/>
          <w:sz w:val="18"/>
          <w:szCs w:val="18"/>
        </w:rPr>
        <w:tab/>
      </w:r>
      <w:r>
        <w:rPr>
          <w:rFonts w:ascii="Verdana" w:hAnsi="Verdana"/>
          <w:sz w:val="18"/>
          <w:szCs w:val="18"/>
        </w:rPr>
        <w:tab/>
      </w:r>
      <w:r w:rsidRPr="000139AC">
        <w:rPr>
          <w:rFonts w:ascii="Verdana" w:hAnsi="Verdana"/>
          <w:sz w:val="18"/>
          <w:szCs w:val="18"/>
        </w:rPr>
        <w:t>...............................................</w:t>
      </w:r>
    </w:p>
    <w:p w14:paraId="000A82C0" w14:textId="77777777" w:rsidR="00E23CDD" w:rsidRDefault="00E23CDD" w:rsidP="00E23CDD">
      <w:pPr>
        <w:spacing w:line="480" w:lineRule="auto"/>
        <w:jc w:val="both"/>
        <w:rPr>
          <w:rFonts w:ascii="Verdana" w:hAnsi="Verdana"/>
          <w:sz w:val="18"/>
          <w:szCs w:val="18"/>
        </w:rPr>
      </w:pPr>
      <w:r w:rsidRPr="000139AC">
        <w:rPr>
          <w:rFonts w:ascii="Verdana" w:hAnsi="Verdana"/>
          <w:sz w:val="18"/>
          <w:szCs w:val="18"/>
        </w:rPr>
        <w:t xml:space="preserve">UIL/SCUOLA </w:t>
      </w:r>
      <w:r>
        <w:rPr>
          <w:rFonts w:ascii="Verdana" w:hAnsi="Verdana"/>
          <w:sz w:val="18"/>
          <w:szCs w:val="18"/>
        </w:rPr>
        <w:tab/>
      </w:r>
      <w:r>
        <w:rPr>
          <w:rFonts w:ascii="Verdana" w:hAnsi="Verdana"/>
          <w:sz w:val="18"/>
          <w:szCs w:val="18"/>
        </w:rPr>
        <w:tab/>
      </w:r>
      <w:r w:rsidRPr="000139AC">
        <w:rPr>
          <w:rFonts w:ascii="Verdana" w:hAnsi="Verdana"/>
          <w:sz w:val="18"/>
          <w:szCs w:val="18"/>
        </w:rPr>
        <w:t>...............................................</w:t>
      </w:r>
    </w:p>
    <w:p w14:paraId="2E46BE2B" w14:textId="77777777" w:rsidR="00E23CDD" w:rsidRPr="000139AC" w:rsidRDefault="00E23CDD" w:rsidP="00E23CDD">
      <w:pPr>
        <w:spacing w:line="480" w:lineRule="auto"/>
        <w:jc w:val="both"/>
        <w:rPr>
          <w:rFonts w:ascii="Verdana" w:hAnsi="Verdana"/>
          <w:sz w:val="18"/>
          <w:szCs w:val="18"/>
        </w:rPr>
      </w:pPr>
      <w:r w:rsidRPr="000139AC">
        <w:rPr>
          <w:rFonts w:ascii="Verdana" w:hAnsi="Verdana"/>
          <w:sz w:val="18"/>
          <w:szCs w:val="18"/>
        </w:rPr>
        <w:t>SNALS/CONFSAL</w:t>
      </w:r>
      <w:r>
        <w:rPr>
          <w:rFonts w:ascii="Verdana" w:hAnsi="Verdana"/>
          <w:sz w:val="18"/>
          <w:szCs w:val="18"/>
        </w:rPr>
        <w:tab/>
      </w:r>
      <w:r w:rsidRPr="000139AC">
        <w:rPr>
          <w:rFonts w:ascii="Verdana" w:hAnsi="Verdana"/>
          <w:sz w:val="18"/>
          <w:szCs w:val="18"/>
        </w:rPr>
        <w:t>...............................................</w:t>
      </w:r>
    </w:p>
    <w:p w14:paraId="6AFA36DC" w14:textId="77777777" w:rsidR="00E23CDD" w:rsidRDefault="00E23CDD" w:rsidP="00E23CDD">
      <w:pPr>
        <w:spacing w:line="480" w:lineRule="auto"/>
        <w:jc w:val="both"/>
        <w:rPr>
          <w:rFonts w:ascii="Verdana" w:hAnsi="Verdana"/>
          <w:sz w:val="18"/>
          <w:szCs w:val="18"/>
        </w:rPr>
      </w:pPr>
      <w:r w:rsidRPr="000139AC">
        <w:rPr>
          <w:rFonts w:ascii="Verdana" w:hAnsi="Verdana"/>
          <w:sz w:val="18"/>
          <w:szCs w:val="18"/>
        </w:rPr>
        <w:t>GILDA/UNAMS</w:t>
      </w:r>
      <w:r>
        <w:rPr>
          <w:rFonts w:ascii="Verdana" w:hAnsi="Verdana"/>
          <w:sz w:val="18"/>
          <w:szCs w:val="18"/>
        </w:rPr>
        <w:tab/>
      </w:r>
      <w:r>
        <w:rPr>
          <w:rFonts w:ascii="Verdana" w:hAnsi="Verdana"/>
          <w:sz w:val="18"/>
          <w:szCs w:val="18"/>
        </w:rPr>
        <w:tab/>
      </w:r>
      <w:r w:rsidRPr="000139AC">
        <w:rPr>
          <w:rFonts w:ascii="Verdana" w:hAnsi="Verdana"/>
          <w:sz w:val="18"/>
          <w:szCs w:val="18"/>
        </w:rPr>
        <w:t>...............................................</w:t>
      </w:r>
    </w:p>
    <w:p w14:paraId="3182BD62" w14:textId="1CB435DD" w:rsidR="00DC33CE" w:rsidRDefault="00DC33CE" w:rsidP="0048377F">
      <w:pPr>
        <w:jc w:val="center"/>
        <w:rPr>
          <w:rFonts w:ascii="Verdana" w:eastAsia="Calibri" w:hAnsi="Verdana" w:cs="Times New Roman"/>
          <w:b/>
          <w:bCs/>
          <w:color w:val="00000A"/>
          <w:sz w:val="24"/>
          <w:szCs w:val="24"/>
          <w:lang w:val="it-IT" w:eastAsia="en-US"/>
        </w:rPr>
      </w:pPr>
    </w:p>
    <w:p w14:paraId="4883232C" w14:textId="69E91830" w:rsidR="00E23CDD" w:rsidRDefault="00E23CDD" w:rsidP="0048377F">
      <w:pPr>
        <w:jc w:val="center"/>
        <w:rPr>
          <w:rFonts w:ascii="Verdana" w:eastAsia="Calibri" w:hAnsi="Verdana" w:cs="Times New Roman"/>
          <w:b/>
          <w:bCs/>
          <w:color w:val="00000A"/>
          <w:sz w:val="24"/>
          <w:szCs w:val="24"/>
          <w:lang w:val="it-IT" w:eastAsia="en-US"/>
        </w:rPr>
      </w:pPr>
    </w:p>
    <w:p w14:paraId="2E51D509" w14:textId="77777777" w:rsidR="00E23CDD" w:rsidRDefault="00E23CDD" w:rsidP="0048377F">
      <w:pPr>
        <w:jc w:val="center"/>
        <w:rPr>
          <w:rFonts w:ascii="Verdana" w:eastAsia="Calibri" w:hAnsi="Verdana" w:cs="Times New Roman"/>
          <w:b/>
          <w:bCs/>
          <w:color w:val="00000A"/>
          <w:sz w:val="24"/>
          <w:szCs w:val="24"/>
          <w:lang w:val="it-IT" w:eastAsia="en-US"/>
        </w:rPr>
      </w:pPr>
    </w:p>
    <w:p w14:paraId="11CAD85C" w14:textId="77777777" w:rsidR="00DC33CE" w:rsidRDefault="00DC33CE" w:rsidP="0048377F">
      <w:pPr>
        <w:jc w:val="center"/>
        <w:rPr>
          <w:rFonts w:ascii="Verdana" w:eastAsia="Calibri" w:hAnsi="Verdana" w:cs="Times New Roman"/>
          <w:b/>
          <w:bCs/>
          <w:color w:val="00000A"/>
          <w:sz w:val="24"/>
          <w:szCs w:val="24"/>
          <w:lang w:val="it-IT" w:eastAsia="en-US"/>
        </w:rPr>
      </w:pPr>
    </w:p>
    <w:p w14:paraId="46A3CE30" w14:textId="77777777" w:rsidR="00DC33CE" w:rsidRDefault="00DC33CE" w:rsidP="0048377F">
      <w:pPr>
        <w:jc w:val="center"/>
        <w:rPr>
          <w:rFonts w:ascii="Verdana" w:eastAsia="Calibri" w:hAnsi="Verdana" w:cs="Times New Roman"/>
          <w:b/>
          <w:bCs/>
          <w:color w:val="00000A"/>
          <w:sz w:val="24"/>
          <w:szCs w:val="24"/>
          <w:lang w:val="it-IT" w:eastAsia="en-US"/>
        </w:rPr>
      </w:pPr>
    </w:p>
    <w:p w14:paraId="2DDDC7F9" w14:textId="571C4F7B" w:rsidR="00FB3C46" w:rsidRPr="00FB3C46" w:rsidRDefault="00FB3C46" w:rsidP="0048377F">
      <w:pPr>
        <w:jc w:val="center"/>
        <w:rPr>
          <w:rFonts w:ascii="Verdana" w:eastAsia="Calibri" w:hAnsi="Verdana" w:cs="Times New Roman"/>
          <w:b/>
          <w:bCs/>
          <w:color w:val="00000A"/>
          <w:sz w:val="24"/>
          <w:szCs w:val="24"/>
          <w:lang w:val="it-IT" w:eastAsia="en-US"/>
        </w:rPr>
      </w:pPr>
      <w:r w:rsidRPr="00FB3C46">
        <w:rPr>
          <w:rFonts w:ascii="Verdana" w:eastAsia="Calibri" w:hAnsi="Verdana" w:cs="Times New Roman"/>
          <w:b/>
          <w:bCs/>
          <w:color w:val="00000A"/>
          <w:sz w:val="24"/>
          <w:szCs w:val="24"/>
          <w:lang w:val="it-IT" w:eastAsia="en-US"/>
        </w:rPr>
        <w:lastRenderedPageBreak/>
        <w:t>CONTRATTO INTEGRATIVO DI ISTITUTO A.S. 202</w:t>
      </w:r>
      <w:r w:rsidR="00DC33CE">
        <w:rPr>
          <w:rFonts w:ascii="Verdana" w:eastAsia="Calibri" w:hAnsi="Verdana" w:cs="Times New Roman"/>
          <w:b/>
          <w:bCs/>
          <w:color w:val="00000A"/>
          <w:sz w:val="24"/>
          <w:szCs w:val="24"/>
          <w:lang w:val="it-IT" w:eastAsia="en-US"/>
        </w:rPr>
        <w:t>1</w:t>
      </w:r>
      <w:r w:rsidRPr="00FB3C46">
        <w:rPr>
          <w:rFonts w:ascii="Verdana" w:eastAsia="Calibri" w:hAnsi="Verdana" w:cs="Times New Roman"/>
          <w:b/>
          <w:bCs/>
          <w:color w:val="00000A"/>
          <w:sz w:val="24"/>
          <w:szCs w:val="24"/>
          <w:lang w:val="it-IT" w:eastAsia="en-US"/>
        </w:rPr>
        <w:t>/202</w:t>
      </w:r>
      <w:r w:rsidR="00DC33CE">
        <w:rPr>
          <w:rFonts w:ascii="Verdana" w:eastAsia="Calibri" w:hAnsi="Verdana" w:cs="Times New Roman"/>
          <w:b/>
          <w:bCs/>
          <w:color w:val="00000A"/>
          <w:sz w:val="24"/>
          <w:szCs w:val="24"/>
          <w:lang w:val="it-IT" w:eastAsia="en-US"/>
        </w:rPr>
        <w:t>4</w:t>
      </w:r>
    </w:p>
    <w:p w14:paraId="304D7333" w14:textId="77777777" w:rsidR="00FB3C46" w:rsidRPr="00FB3C46" w:rsidRDefault="00FB3C46" w:rsidP="00FB3C46">
      <w:pPr>
        <w:spacing w:after="200"/>
        <w:jc w:val="center"/>
        <w:rPr>
          <w:rFonts w:ascii="Verdana" w:eastAsia="Calibri" w:hAnsi="Verdana" w:cs="Times New Roman"/>
          <w:color w:val="00000A"/>
          <w:sz w:val="24"/>
          <w:szCs w:val="24"/>
          <w:lang w:val="it-IT" w:eastAsia="en-US"/>
        </w:rPr>
      </w:pPr>
      <w:r w:rsidRPr="00FB3C46">
        <w:rPr>
          <w:rFonts w:ascii="Verdana" w:eastAsia="Calibri" w:hAnsi="Verdana" w:cs="Times New Roman"/>
          <w:b/>
          <w:bCs/>
          <w:color w:val="00000A"/>
          <w:sz w:val="24"/>
          <w:szCs w:val="24"/>
          <w:lang w:val="it-IT" w:eastAsia="en-US"/>
        </w:rPr>
        <w:t>PARTE NORMATIVA</w:t>
      </w:r>
    </w:p>
    <w:p w14:paraId="264939E7" w14:textId="77777777" w:rsidR="00FB3C46" w:rsidRPr="00FB3C46" w:rsidRDefault="00FB3C46" w:rsidP="00FB3C46">
      <w:pPr>
        <w:autoSpaceDE w:val="0"/>
        <w:autoSpaceDN w:val="0"/>
        <w:adjustRightInd w:val="0"/>
        <w:spacing w:after="200" w:line="360" w:lineRule="auto"/>
        <w:jc w:val="both"/>
        <w:rPr>
          <w:rFonts w:ascii="Verdana" w:eastAsia="Calibri" w:hAnsi="Verdana" w:cs="Times New Roman"/>
          <w:color w:val="00000A"/>
          <w:sz w:val="24"/>
          <w:szCs w:val="24"/>
          <w:lang w:val="it-IT" w:eastAsia="en-US"/>
        </w:rPr>
      </w:pPr>
      <w:r w:rsidRPr="00FB3C46">
        <w:rPr>
          <w:rFonts w:ascii="Verdana" w:eastAsia="Calibri" w:hAnsi="Verdana" w:cs="Times New Roman"/>
          <w:b/>
          <w:bCs/>
          <w:color w:val="00000A"/>
          <w:sz w:val="24"/>
          <w:szCs w:val="24"/>
          <w:lang w:val="it-IT" w:eastAsia="en-US"/>
        </w:rPr>
        <w:t xml:space="preserve">VISTA </w:t>
      </w:r>
      <w:r w:rsidRPr="00FB3C46">
        <w:rPr>
          <w:rFonts w:ascii="Verdana" w:eastAsia="Calibri" w:hAnsi="Verdana" w:cs="Times New Roman"/>
          <w:color w:val="00000A"/>
          <w:sz w:val="24"/>
          <w:szCs w:val="24"/>
          <w:lang w:val="it-IT" w:eastAsia="en-US"/>
        </w:rPr>
        <w:t xml:space="preserve">la Legge 20 maggio 1970 n. 300 e successive modificazioni e integrazioni, sulla tutela della libertà e della dignità dei lavoratori e dell’attività sindacale; </w:t>
      </w:r>
    </w:p>
    <w:p w14:paraId="623F2C9B" w14:textId="77777777" w:rsidR="00FB3C46" w:rsidRPr="00FB3C46" w:rsidRDefault="00FB3C46" w:rsidP="00FB3C46">
      <w:pPr>
        <w:autoSpaceDE w:val="0"/>
        <w:autoSpaceDN w:val="0"/>
        <w:adjustRightInd w:val="0"/>
        <w:spacing w:after="200" w:line="360" w:lineRule="auto"/>
        <w:jc w:val="both"/>
        <w:rPr>
          <w:rFonts w:ascii="Verdana" w:eastAsia="Calibri" w:hAnsi="Verdana" w:cs="Times New Roman"/>
          <w:color w:val="00000A"/>
          <w:sz w:val="24"/>
          <w:szCs w:val="24"/>
          <w:lang w:val="it-IT" w:eastAsia="en-US"/>
        </w:rPr>
      </w:pPr>
      <w:r w:rsidRPr="00FB3C46">
        <w:rPr>
          <w:rFonts w:ascii="Verdana" w:eastAsia="Calibri" w:hAnsi="Verdana" w:cs="Times New Roman"/>
          <w:b/>
          <w:bCs/>
          <w:color w:val="00000A"/>
          <w:sz w:val="24"/>
          <w:szCs w:val="24"/>
          <w:lang w:val="it-IT" w:eastAsia="en-US"/>
        </w:rPr>
        <w:t xml:space="preserve">VISTO </w:t>
      </w:r>
      <w:r w:rsidRPr="00FB3C46">
        <w:rPr>
          <w:rFonts w:ascii="Verdana" w:eastAsia="Calibri" w:hAnsi="Verdana" w:cs="Times New Roman"/>
          <w:color w:val="00000A"/>
          <w:sz w:val="24"/>
          <w:szCs w:val="24"/>
          <w:lang w:val="it-IT" w:eastAsia="en-US"/>
        </w:rPr>
        <w:t xml:space="preserve">l’art. 45, comma 4° del D. Lgs. 03. 02. 1993, n. 29 che consente l’attivazione di autonomi livelli di contrattazione in seno alle Pubbliche Amministrazioni nel rispetto dei vincoli di bilancio risultanti dagli strumenti di programmazione; </w:t>
      </w:r>
    </w:p>
    <w:p w14:paraId="2C9F2069" w14:textId="77777777" w:rsidR="00FB3C46" w:rsidRPr="00FB3C46" w:rsidRDefault="00FB3C46" w:rsidP="00FB3C46">
      <w:pPr>
        <w:autoSpaceDE w:val="0"/>
        <w:autoSpaceDN w:val="0"/>
        <w:adjustRightInd w:val="0"/>
        <w:spacing w:after="200" w:line="360" w:lineRule="auto"/>
        <w:jc w:val="both"/>
        <w:rPr>
          <w:rFonts w:ascii="Verdana" w:eastAsia="Calibri" w:hAnsi="Verdana" w:cs="Times New Roman"/>
          <w:color w:val="00000A"/>
          <w:sz w:val="24"/>
          <w:szCs w:val="24"/>
          <w:lang w:val="it-IT" w:eastAsia="en-US"/>
        </w:rPr>
      </w:pPr>
      <w:r w:rsidRPr="00FB3C46">
        <w:rPr>
          <w:rFonts w:ascii="Verdana" w:eastAsia="Calibri" w:hAnsi="Verdana" w:cs="Times New Roman"/>
          <w:b/>
          <w:bCs/>
          <w:color w:val="00000A"/>
          <w:sz w:val="24"/>
          <w:szCs w:val="24"/>
          <w:lang w:val="it-IT" w:eastAsia="en-US"/>
        </w:rPr>
        <w:t xml:space="preserve">VISTO </w:t>
      </w:r>
      <w:r w:rsidRPr="00FB3C46">
        <w:rPr>
          <w:rFonts w:ascii="Verdana" w:eastAsia="Calibri" w:hAnsi="Verdana" w:cs="Times New Roman"/>
          <w:color w:val="00000A"/>
          <w:sz w:val="24"/>
          <w:szCs w:val="24"/>
          <w:lang w:val="it-IT" w:eastAsia="en-US"/>
        </w:rPr>
        <w:t xml:space="preserve">l’accordo Collettivo Quadro del 07. 08. 1998 sulla costituzione delle Rappresentanze Sindacali Unitarie (R. S. U.); </w:t>
      </w:r>
    </w:p>
    <w:p w14:paraId="6FAB1769" w14:textId="77777777" w:rsidR="00FB3C46" w:rsidRPr="00FB3C46" w:rsidRDefault="00FB3C46" w:rsidP="00FB3C46">
      <w:pPr>
        <w:autoSpaceDE w:val="0"/>
        <w:autoSpaceDN w:val="0"/>
        <w:adjustRightInd w:val="0"/>
        <w:spacing w:after="200" w:line="360" w:lineRule="auto"/>
        <w:jc w:val="both"/>
        <w:rPr>
          <w:rFonts w:ascii="Verdana" w:eastAsia="Calibri" w:hAnsi="Verdana" w:cs="Times New Roman"/>
          <w:color w:val="00000A"/>
          <w:sz w:val="24"/>
          <w:szCs w:val="24"/>
          <w:lang w:val="it-IT" w:eastAsia="en-US"/>
        </w:rPr>
      </w:pPr>
      <w:r w:rsidRPr="00FB3C46">
        <w:rPr>
          <w:rFonts w:ascii="Verdana" w:eastAsia="Calibri" w:hAnsi="Verdana" w:cs="Times New Roman"/>
          <w:b/>
          <w:bCs/>
          <w:color w:val="00000A"/>
          <w:sz w:val="24"/>
          <w:szCs w:val="24"/>
          <w:lang w:val="it-IT" w:eastAsia="en-US"/>
        </w:rPr>
        <w:t xml:space="preserve">VISTO </w:t>
      </w:r>
      <w:r w:rsidRPr="00FB3C46">
        <w:rPr>
          <w:rFonts w:ascii="Verdana" w:eastAsia="Calibri" w:hAnsi="Verdana" w:cs="Times New Roman"/>
          <w:color w:val="00000A"/>
          <w:sz w:val="24"/>
          <w:szCs w:val="24"/>
          <w:lang w:val="it-IT" w:eastAsia="en-US"/>
        </w:rPr>
        <w:t xml:space="preserve">in particolare l’art. 6 del CCNL 26/05/1999 del comparto scuola per gli anni 1998-2001, confluito nel CCNL 24/07/2003; </w:t>
      </w:r>
    </w:p>
    <w:p w14:paraId="11AE0AFD" w14:textId="77777777" w:rsidR="00FB3C46" w:rsidRPr="00FB3C46" w:rsidRDefault="00FB3C46" w:rsidP="00FB3C46">
      <w:pPr>
        <w:autoSpaceDE w:val="0"/>
        <w:autoSpaceDN w:val="0"/>
        <w:adjustRightInd w:val="0"/>
        <w:spacing w:after="200" w:line="360" w:lineRule="auto"/>
        <w:jc w:val="both"/>
        <w:rPr>
          <w:rFonts w:ascii="Verdana" w:eastAsia="Calibri" w:hAnsi="Verdana" w:cs="Times New Roman"/>
          <w:color w:val="00000A"/>
          <w:sz w:val="24"/>
          <w:szCs w:val="24"/>
          <w:lang w:val="it-IT" w:eastAsia="en-US"/>
        </w:rPr>
      </w:pPr>
      <w:r w:rsidRPr="00FB3C46">
        <w:rPr>
          <w:rFonts w:ascii="Verdana" w:eastAsia="Calibri" w:hAnsi="Verdana" w:cs="Times New Roman"/>
          <w:b/>
          <w:bCs/>
          <w:color w:val="00000A"/>
          <w:sz w:val="24"/>
          <w:szCs w:val="24"/>
          <w:lang w:val="it-IT" w:eastAsia="en-US"/>
        </w:rPr>
        <w:t xml:space="preserve">VISTO </w:t>
      </w:r>
      <w:r w:rsidRPr="00FB3C46">
        <w:rPr>
          <w:rFonts w:ascii="Verdana" w:eastAsia="Calibri" w:hAnsi="Verdana" w:cs="Times New Roman"/>
          <w:color w:val="00000A"/>
          <w:sz w:val="24"/>
          <w:szCs w:val="24"/>
          <w:lang w:val="it-IT" w:eastAsia="en-US"/>
        </w:rPr>
        <w:t xml:space="preserve">il CCNL 2007 e il CCNL 2016/2018; </w:t>
      </w:r>
    </w:p>
    <w:p w14:paraId="5CE8387E" w14:textId="77777777" w:rsidR="00FB3C46" w:rsidRPr="00FB3C46" w:rsidRDefault="00FB3C46" w:rsidP="00FB3C46">
      <w:pPr>
        <w:autoSpaceDE w:val="0"/>
        <w:autoSpaceDN w:val="0"/>
        <w:adjustRightInd w:val="0"/>
        <w:spacing w:after="200" w:line="360" w:lineRule="auto"/>
        <w:jc w:val="both"/>
        <w:rPr>
          <w:rFonts w:ascii="Verdana" w:eastAsia="Calibri" w:hAnsi="Verdana" w:cs="Times New Roman"/>
          <w:color w:val="00000A"/>
          <w:sz w:val="24"/>
          <w:szCs w:val="24"/>
          <w:lang w:val="it-IT" w:eastAsia="en-US"/>
        </w:rPr>
      </w:pPr>
      <w:r w:rsidRPr="00FB3C46">
        <w:rPr>
          <w:rFonts w:ascii="Verdana" w:eastAsia="Calibri" w:hAnsi="Verdana" w:cs="Times New Roman"/>
          <w:b/>
          <w:bCs/>
          <w:color w:val="00000A"/>
          <w:sz w:val="24"/>
          <w:szCs w:val="24"/>
          <w:lang w:val="it-IT" w:eastAsia="en-US"/>
        </w:rPr>
        <w:t>VISTO</w:t>
      </w:r>
      <w:r w:rsidRPr="00FB3C46">
        <w:rPr>
          <w:rFonts w:ascii="Verdana" w:eastAsia="Calibri" w:hAnsi="Verdana" w:cs="Times New Roman"/>
          <w:color w:val="00000A"/>
          <w:sz w:val="24"/>
          <w:szCs w:val="24"/>
          <w:lang w:val="it-IT" w:eastAsia="en-US"/>
        </w:rPr>
        <w:t xml:space="preserve"> l’art. 21 L. 59/97;</w:t>
      </w:r>
    </w:p>
    <w:p w14:paraId="53CC1689" w14:textId="77777777" w:rsidR="00FB3C46" w:rsidRPr="00FB3C46" w:rsidRDefault="00FB3C46" w:rsidP="00FB3C46">
      <w:pPr>
        <w:autoSpaceDE w:val="0"/>
        <w:autoSpaceDN w:val="0"/>
        <w:adjustRightInd w:val="0"/>
        <w:spacing w:after="200" w:line="360" w:lineRule="auto"/>
        <w:jc w:val="both"/>
        <w:rPr>
          <w:rFonts w:ascii="Verdana" w:eastAsia="Calibri" w:hAnsi="Verdana" w:cs="Times New Roman"/>
          <w:color w:val="00000A"/>
          <w:sz w:val="24"/>
          <w:szCs w:val="24"/>
          <w:lang w:val="it-IT" w:eastAsia="en-US"/>
        </w:rPr>
      </w:pPr>
      <w:r w:rsidRPr="00FB3C46">
        <w:rPr>
          <w:rFonts w:ascii="Verdana" w:eastAsia="Calibri" w:hAnsi="Verdana" w:cs="Times New Roman"/>
          <w:b/>
          <w:bCs/>
          <w:color w:val="00000A"/>
          <w:sz w:val="24"/>
          <w:szCs w:val="24"/>
          <w:lang w:val="it-IT" w:eastAsia="en-US"/>
        </w:rPr>
        <w:t xml:space="preserve">VISTO </w:t>
      </w:r>
      <w:r w:rsidRPr="00FB3C46">
        <w:rPr>
          <w:rFonts w:ascii="Verdana" w:eastAsia="Calibri" w:hAnsi="Verdana" w:cs="Times New Roman"/>
          <w:color w:val="00000A"/>
          <w:sz w:val="24"/>
          <w:szCs w:val="24"/>
          <w:lang w:val="it-IT" w:eastAsia="en-US"/>
        </w:rPr>
        <w:t xml:space="preserve">il D. Lgs. 30. 3. 2001, n. 165 e s. m. i.; </w:t>
      </w:r>
    </w:p>
    <w:p w14:paraId="57895AAA" w14:textId="77777777" w:rsidR="00FB3C46" w:rsidRPr="00FB3C46" w:rsidRDefault="00FB3C46" w:rsidP="00FB3C46">
      <w:pPr>
        <w:autoSpaceDE w:val="0"/>
        <w:autoSpaceDN w:val="0"/>
        <w:adjustRightInd w:val="0"/>
        <w:spacing w:after="200" w:line="360" w:lineRule="auto"/>
        <w:jc w:val="both"/>
        <w:rPr>
          <w:rFonts w:ascii="Verdana" w:eastAsia="Calibri" w:hAnsi="Verdana" w:cs="Times New Roman"/>
          <w:color w:val="00000A"/>
          <w:sz w:val="24"/>
          <w:szCs w:val="24"/>
          <w:lang w:val="it-IT" w:eastAsia="en-US"/>
        </w:rPr>
      </w:pPr>
      <w:r w:rsidRPr="00FB3C46">
        <w:rPr>
          <w:rFonts w:ascii="Verdana" w:eastAsia="Calibri" w:hAnsi="Verdana" w:cs="Times New Roman"/>
          <w:b/>
          <w:bCs/>
          <w:color w:val="00000A"/>
          <w:sz w:val="24"/>
          <w:szCs w:val="24"/>
          <w:lang w:val="it-IT" w:eastAsia="en-US"/>
        </w:rPr>
        <w:t>VISTO</w:t>
      </w:r>
      <w:r w:rsidRPr="00FB3C46">
        <w:rPr>
          <w:rFonts w:ascii="Verdana" w:eastAsia="Calibri" w:hAnsi="Verdana" w:cs="Times New Roman"/>
          <w:color w:val="00000A"/>
          <w:sz w:val="24"/>
          <w:szCs w:val="24"/>
          <w:lang w:val="it-IT" w:eastAsia="en-US"/>
        </w:rPr>
        <w:t xml:space="preserve"> l’art. 14 del DPR 275/99;</w:t>
      </w:r>
    </w:p>
    <w:p w14:paraId="4B67FDE1" w14:textId="77777777" w:rsidR="00FB3C46" w:rsidRPr="00FB3C46" w:rsidRDefault="00FB3C46" w:rsidP="00FB3C46">
      <w:pPr>
        <w:autoSpaceDE w:val="0"/>
        <w:autoSpaceDN w:val="0"/>
        <w:adjustRightInd w:val="0"/>
        <w:spacing w:after="200" w:line="360" w:lineRule="auto"/>
        <w:jc w:val="both"/>
        <w:rPr>
          <w:rFonts w:ascii="Verdana" w:eastAsia="Calibri" w:hAnsi="Verdana" w:cs="Times New Roman"/>
          <w:color w:val="00000A"/>
          <w:sz w:val="24"/>
          <w:szCs w:val="24"/>
          <w:lang w:val="it-IT" w:eastAsia="en-US"/>
        </w:rPr>
      </w:pPr>
      <w:r w:rsidRPr="00FB3C46">
        <w:rPr>
          <w:rFonts w:ascii="Verdana" w:eastAsia="Calibri" w:hAnsi="Verdana" w:cs="Times New Roman"/>
          <w:b/>
          <w:bCs/>
          <w:color w:val="00000A"/>
          <w:sz w:val="24"/>
          <w:szCs w:val="24"/>
          <w:lang w:val="it-IT" w:eastAsia="en-US"/>
        </w:rPr>
        <w:t xml:space="preserve">VISTA </w:t>
      </w:r>
      <w:r w:rsidRPr="00FB3C46">
        <w:rPr>
          <w:rFonts w:ascii="Verdana" w:eastAsia="Calibri" w:hAnsi="Verdana" w:cs="Times New Roman"/>
          <w:color w:val="00000A"/>
          <w:sz w:val="24"/>
          <w:szCs w:val="24"/>
          <w:lang w:val="it-IT" w:eastAsia="en-US"/>
        </w:rPr>
        <w:t xml:space="preserve">la Circolare n. 7 del 13 maggio 2010 avente ad oggetto “Contrattazione Integrativa Indirizzi applicativi del Decreto Legislativo 27 ottobre 2009, n. 150; </w:t>
      </w:r>
    </w:p>
    <w:p w14:paraId="6F837D92" w14:textId="77777777" w:rsidR="00FB3C46" w:rsidRPr="00FB3C46" w:rsidRDefault="00FB3C46" w:rsidP="00FB3C46">
      <w:pPr>
        <w:autoSpaceDE w:val="0"/>
        <w:autoSpaceDN w:val="0"/>
        <w:adjustRightInd w:val="0"/>
        <w:spacing w:after="200" w:line="360" w:lineRule="auto"/>
        <w:jc w:val="both"/>
        <w:rPr>
          <w:rFonts w:ascii="Verdana" w:eastAsia="Calibri" w:hAnsi="Verdana" w:cs="Times New Roman"/>
          <w:color w:val="00000A"/>
          <w:sz w:val="24"/>
          <w:szCs w:val="24"/>
          <w:lang w:val="it-IT" w:eastAsia="en-US"/>
        </w:rPr>
      </w:pPr>
      <w:r w:rsidRPr="00FB3C46">
        <w:rPr>
          <w:rFonts w:ascii="Verdana" w:eastAsia="Calibri" w:hAnsi="Verdana" w:cs="Times New Roman"/>
          <w:b/>
          <w:bCs/>
          <w:color w:val="00000A"/>
          <w:sz w:val="24"/>
          <w:szCs w:val="24"/>
          <w:lang w:val="it-IT" w:eastAsia="en-US"/>
        </w:rPr>
        <w:t>VISTA</w:t>
      </w:r>
      <w:r w:rsidRPr="00FB3C46">
        <w:rPr>
          <w:rFonts w:ascii="Verdana" w:eastAsia="Calibri" w:hAnsi="Verdana" w:cs="Times New Roman"/>
          <w:color w:val="00000A"/>
          <w:sz w:val="24"/>
          <w:szCs w:val="24"/>
          <w:lang w:val="it-IT" w:eastAsia="en-US"/>
        </w:rPr>
        <w:t xml:space="preserve"> la legge 107/2015;</w:t>
      </w:r>
    </w:p>
    <w:p w14:paraId="22754C44" w14:textId="77777777" w:rsidR="00FB3C46" w:rsidRPr="00FB3C46" w:rsidRDefault="00FB3C46" w:rsidP="00FB3C46">
      <w:pPr>
        <w:autoSpaceDE w:val="0"/>
        <w:autoSpaceDN w:val="0"/>
        <w:adjustRightInd w:val="0"/>
        <w:spacing w:after="200" w:line="360" w:lineRule="auto"/>
        <w:jc w:val="both"/>
        <w:rPr>
          <w:rFonts w:ascii="Verdana" w:eastAsia="Calibri" w:hAnsi="Verdana" w:cs="Times New Roman"/>
          <w:color w:val="00000A"/>
          <w:sz w:val="24"/>
          <w:szCs w:val="24"/>
          <w:lang w:val="it-IT" w:eastAsia="en-US"/>
        </w:rPr>
      </w:pPr>
      <w:r w:rsidRPr="00FB3C46">
        <w:rPr>
          <w:rFonts w:ascii="Verdana" w:eastAsia="Calibri" w:hAnsi="Verdana" w:cs="Times New Roman"/>
          <w:b/>
          <w:bCs/>
          <w:color w:val="00000A"/>
          <w:sz w:val="24"/>
          <w:szCs w:val="24"/>
          <w:lang w:val="it-IT" w:eastAsia="en-US"/>
        </w:rPr>
        <w:t xml:space="preserve">VISTO </w:t>
      </w:r>
      <w:r w:rsidRPr="00FB3C46">
        <w:rPr>
          <w:rFonts w:ascii="Verdana" w:eastAsia="Calibri" w:hAnsi="Verdana" w:cs="Times New Roman"/>
          <w:color w:val="00000A"/>
          <w:sz w:val="24"/>
          <w:szCs w:val="24"/>
          <w:lang w:val="it-IT" w:eastAsia="en-US"/>
        </w:rPr>
        <w:t xml:space="preserve">il Regolamento di Contabilità delle Istituzioni Scolastiche approvato con D. I. n. 129 del 28/08/2018; </w:t>
      </w:r>
    </w:p>
    <w:p w14:paraId="08FB9ADB" w14:textId="77777777" w:rsidR="00FB3C46" w:rsidRPr="00FB3C46" w:rsidRDefault="00FB3C46" w:rsidP="00FB3C46">
      <w:pPr>
        <w:autoSpaceDE w:val="0"/>
        <w:autoSpaceDN w:val="0"/>
        <w:adjustRightInd w:val="0"/>
        <w:spacing w:after="200" w:line="360" w:lineRule="auto"/>
        <w:jc w:val="both"/>
        <w:rPr>
          <w:rFonts w:ascii="Verdana" w:eastAsia="Calibri" w:hAnsi="Verdana" w:cs="Times New Roman"/>
          <w:color w:val="00000A"/>
          <w:sz w:val="24"/>
          <w:szCs w:val="24"/>
          <w:lang w:val="it-IT" w:eastAsia="en-US"/>
        </w:rPr>
      </w:pPr>
      <w:r w:rsidRPr="00FB3C46">
        <w:rPr>
          <w:rFonts w:ascii="Verdana" w:eastAsia="Calibri" w:hAnsi="Verdana" w:cs="Times New Roman"/>
          <w:b/>
          <w:bCs/>
          <w:color w:val="00000A"/>
          <w:sz w:val="24"/>
          <w:szCs w:val="24"/>
          <w:lang w:val="it-IT" w:eastAsia="en-US"/>
        </w:rPr>
        <w:t>VISTO</w:t>
      </w:r>
      <w:r w:rsidRPr="00FB3C46">
        <w:rPr>
          <w:rFonts w:ascii="Verdana" w:eastAsia="Calibri" w:hAnsi="Verdana" w:cs="Times New Roman"/>
          <w:color w:val="00000A"/>
          <w:sz w:val="24"/>
          <w:szCs w:val="24"/>
          <w:lang w:val="it-IT" w:eastAsia="en-US"/>
        </w:rPr>
        <w:t xml:space="preserve"> l’organico dell’autonomia del personale Docente e ATA;</w:t>
      </w:r>
    </w:p>
    <w:p w14:paraId="37708858" w14:textId="77777777" w:rsidR="00FB3C46" w:rsidRPr="00FB3C46" w:rsidRDefault="00FB3C46" w:rsidP="00FB3C46">
      <w:pPr>
        <w:autoSpaceDE w:val="0"/>
        <w:autoSpaceDN w:val="0"/>
        <w:adjustRightInd w:val="0"/>
        <w:spacing w:after="200" w:line="360" w:lineRule="auto"/>
        <w:jc w:val="both"/>
        <w:rPr>
          <w:rFonts w:ascii="Verdana" w:eastAsia="Calibri" w:hAnsi="Verdana" w:cs="Times New Roman"/>
          <w:color w:val="00000A"/>
          <w:sz w:val="24"/>
          <w:szCs w:val="24"/>
          <w:lang w:val="it-IT" w:eastAsia="en-US"/>
        </w:rPr>
      </w:pPr>
      <w:r w:rsidRPr="00FB3C46">
        <w:rPr>
          <w:rFonts w:ascii="Verdana" w:eastAsia="Calibri" w:hAnsi="Verdana" w:cs="Times New Roman"/>
          <w:b/>
          <w:bCs/>
          <w:color w:val="00000A"/>
          <w:sz w:val="24"/>
          <w:szCs w:val="24"/>
          <w:lang w:val="it-IT" w:eastAsia="en-US"/>
        </w:rPr>
        <w:t>VISTO</w:t>
      </w:r>
      <w:r w:rsidRPr="00FB3C46">
        <w:rPr>
          <w:rFonts w:ascii="Verdana" w:eastAsia="Calibri" w:hAnsi="Verdana" w:cs="Times New Roman"/>
          <w:color w:val="00000A"/>
          <w:sz w:val="24"/>
          <w:szCs w:val="24"/>
          <w:lang w:val="it-IT" w:eastAsia="en-US"/>
        </w:rPr>
        <w:t xml:space="preserve"> il Piano Triennale dell’Offerta Formativa;</w:t>
      </w:r>
    </w:p>
    <w:p w14:paraId="732B6810" w14:textId="77777777" w:rsidR="00FB3C46" w:rsidRPr="00FB3C46" w:rsidRDefault="00FB3C46" w:rsidP="00FB3C46">
      <w:pPr>
        <w:autoSpaceDE w:val="0"/>
        <w:autoSpaceDN w:val="0"/>
        <w:adjustRightInd w:val="0"/>
        <w:spacing w:after="200" w:line="360" w:lineRule="auto"/>
        <w:jc w:val="both"/>
        <w:rPr>
          <w:rFonts w:ascii="Verdana" w:eastAsia="Calibri" w:hAnsi="Verdana" w:cs="Times New Roman"/>
          <w:color w:val="00000A"/>
          <w:sz w:val="24"/>
          <w:szCs w:val="24"/>
          <w:lang w:val="it-IT" w:eastAsia="en-US"/>
        </w:rPr>
      </w:pPr>
      <w:r w:rsidRPr="00FB3C46">
        <w:rPr>
          <w:rFonts w:ascii="Verdana" w:eastAsia="Calibri" w:hAnsi="Verdana" w:cs="Times New Roman"/>
          <w:b/>
          <w:bCs/>
          <w:color w:val="00000A"/>
          <w:sz w:val="24"/>
          <w:szCs w:val="24"/>
          <w:lang w:val="it-IT" w:eastAsia="en-US"/>
        </w:rPr>
        <w:lastRenderedPageBreak/>
        <w:t xml:space="preserve">VISTA </w:t>
      </w:r>
      <w:r w:rsidRPr="00FB3C46">
        <w:rPr>
          <w:rFonts w:ascii="Verdana" w:eastAsia="Calibri" w:hAnsi="Verdana" w:cs="Times New Roman"/>
          <w:color w:val="00000A"/>
          <w:sz w:val="24"/>
          <w:szCs w:val="24"/>
          <w:lang w:val="it-IT" w:eastAsia="en-US"/>
        </w:rPr>
        <w:t xml:space="preserve">l’approvazione del Piano delle attività del personale ATA da parte del DS; </w:t>
      </w:r>
    </w:p>
    <w:p w14:paraId="634434AE" w14:textId="77777777" w:rsidR="00FB3C46" w:rsidRPr="00FB3C46" w:rsidRDefault="00FB3C46" w:rsidP="00FB3C46">
      <w:pPr>
        <w:autoSpaceDE w:val="0"/>
        <w:autoSpaceDN w:val="0"/>
        <w:adjustRightInd w:val="0"/>
        <w:spacing w:after="200" w:line="360" w:lineRule="auto"/>
        <w:jc w:val="both"/>
        <w:rPr>
          <w:rFonts w:ascii="Verdana" w:eastAsia="Calibri" w:hAnsi="Verdana" w:cs="Times New Roman"/>
          <w:color w:val="00000A"/>
          <w:sz w:val="24"/>
          <w:szCs w:val="24"/>
          <w:lang w:val="it-IT" w:eastAsia="en-US"/>
        </w:rPr>
      </w:pPr>
      <w:r w:rsidRPr="00FB3C46">
        <w:rPr>
          <w:rFonts w:ascii="Verdana" w:eastAsia="Calibri" w:hAnsi="Verdana" w:cs="Times New Roman"/>
          <w:b/>
          <w:bCs/>
          <w:color w:val="00000A"/>
          <w:sz w:val="24"/>
          <w:szCs w:val="24"/>
          <w:lang w:val="it-IT" w:eastAsia="en-US"/>
        </w:rPr>
        <w:t xml:space="preserve">PREMESSO </w:t>
      </w:r>
      <w:r w:rsidRPr="00FB3C46">
        <w:rPr>
          <w:rFonts w:ascii="Verdana" w:eastAsia="Calibri" w:hAnsi="Verdana" w:cs="Times New Roman"/>
          <w:color w:val="00000A"/>
          <w:sz w:val="24"/>
          <w:szCs w:val="24"/>
          <w:lang w:val="it-IT" w:eastAsia="en-US"/>
        </w:rPr>
        <w:t xml:space="preserve">che il sistema delle relazioni sindacali, nel rispetto della distinzione dei ruoli e delle rispettive responsabilità dell’amministrazione scolastica e dei sindacati, persegue l’obiettivo di contemperare l’interesse dei dipendenti al miglioramento delle condizioni di lavoro e alla crescita professionale con l’esigenza di incrementare l’efficacia e l’efficienza dei servizi prestati alla collettività e che le parti contraenti s’impegnano reciprocamente al rispetto della correttezza e della trasparenza nei comportamenti; </w:t>
      </w:r>
    </w:p>
    <w:p w14:paraId="4AA5F59D" w14:textId="77777777" w:rsidR="00FB3C46" w:rsidRPr="00FB3C46" w:rsidRDefault="00FB3C46" w:rsidP="00FB3C46">
      <w:pPr>
        <w:autoSpaceDE w:val="0"/>
        <w:autoSpaceDN w:val="0"/>
        <w:adjustRightInd w:val="0"/>
        <w:spacing w:after="200" w:line="360" w:lineRule="auto"/>
        <w:jc w:val="both"/>
        <w:rPr>
          <w:rFonts w:ascii="Verdana" w:eastAsia="Calibri" w:hAnsi="Verdana" w:cs="Times New Roman"/>
          <w:color w:val="00000A"/>
          <w:sz w:val="24"/>
          <w:szCs w:val="24"/>
          <w:lang w:val="it-IT" w:eastAsia="en-US"/>
        </w:rPr>
      </w:pPr>
      <w:r w:rsidRPr="00FB3C46">
        <w:rPr>
          <w:rFonts w:ascii="Verdana" w:eastAsia="Calibri" w:hAnsi="Verdana" w:cs="Times New Roman"/>
          <w:b/>
          <w:bCs/>
          <w:color w:val="00000A"/>
          <w:sz w:val="24"/>
          <w:szCs w:val="24"/>
          <w:lang w:val="it-IT" w:eastAsia="en-US"/>
        </w:rPr>
        <w:t xml:space="preserve">RITENUTO </w:t>
      </w:r>
      <w:r w:rsidRPr="00FB3C46">
        <w:rPr>
          <w:rFonts w:ascii="Verdana" w:eastAsia="Calibri" w:hAnsi="Verdana" w:cs="Times New Roman"/>
          <w:color w:val="00000A"/>
          <w:sz w:val="24"/>
          <w:szCs w:val="24"/>
          <w:lang w:val="it-IT" w:eastAsia="en-US"/>
        </w:rPr>
        <w:t xml:space="preserve">che nell’Istituto possano e debbano essere conseguiti risultati di qualità, efficacia ed efficienza nell’erogazione del servizio attraverso un’organizzazione del lavoro del personale docente ed ATA fondata sulla partecipazione e valorizzazione delle competenze professionali, definite nei piani delle attività predisposti dal dirigente scolastico e dal direttore dei servizi generali ed amministrativi in coerenza con quanto stabilito nel piano dell’offerta formativa; </w:t>
      </w:r>
    </w:p>
    <w:p w14:paraId="5BCC7248" w14:textId="77777777" w:rsidR="00FB3C46" w:rsidRPr="00FB3C46" w:rsidRDefault="00FB3C46" w:rsidP="00FB3C46">
      <w:pPr>
        <w:autoSpaceDE w:val="0"/>
        <w:autoSpaceDN w:val="0"/>
        <w:adjustRightInd w:val="0"/>
        <w:spacing w:after="200" w:line="360" w:lineRule="auto"/>
        <w:jc w:val="both"/>
        <w:rPr>
          <w:rFonts w:ascii="Verdana" w:eastAsia="Calibri" w:hAnsi="Verdana" w:cs="Times New Roman"/>
          <w:color w:val="00000A"/>
          <w:sz w:val="24"/>
          <w:szCs w:val="24"/>
          <w:lang w:val="it-IT" w:eastAsia="en-US"/>
        </w:rPr>
      </w:pPr>
      <w:r w:rsidRPr="00FB3C46">
        <w:rPr>
          <w:rFonts w:ascii="Verdana" w:eastAsia="Calibri" w:hAnsi="Verdana" w:cs="Times New Roman"/>
          <w:b/>
          <w:bCs/>
          <w:color w:val="00000A"/>
          <w:sz w:val="24"/>
          <w:szCs w:val="24"/>
          <w:lang w:val="it-IT" w:eastAsia="en-US"/>
        </w:rPr>
        <w:t>VISTA</w:t>
      </w:r>
      <w:r w:rsidRPr="00FB3C46">
        <w:rPr>
          <w:rFonts w:ascii="Verdana" w:eastAsia="Calibri" w:hAnsi="Verdana" w:cs="Times New Roman"/>
          <w:color w:val="00000A"/>
          <w:sz w:val="24"/>
          <w:szCs w:val="24"/>
          <w:lang w:val="it-IT" w:eastAsia="en-US"/>
        </w:rPr>
        <w:t xml:space="preserve"> la validità del contratto per il triennio 2021/2024</w:t>
      </w:r>
    </w:p>
    <w:p w14:paraId="4D4923B9" w14:textId="77777777" w:rsidR="00FB3C46" w:rsidRPr="00FB3C46" w:rsidRDefault="00FB3C46" w:rsidP="00FB3C46">
      <w:pPr>
        <w:autoSpaceDE w:val="0"/>
        <w:autoSpaceDN w:val="0"/>
        <w:adjustRightInd w:val="0"/>
        <w:spacing w:after="200"/>
        <w:jc w:val="center"/>
        <w:rPr>
          <w:rFonts w:ascii="Verdana" w:eastAsia="Calibri" w:hAnsi="Verdana" w:cs="Times New Roman"/>
          <w:b/>
          <w:bCs/>
          <w:color w:val="00000A"/>
          <w:sz w:val="24"/>
          <w:szCs w:val="24"/>
          <w:lang w:val="it-IT" w:eastAsia="en-US"/>
        </w:rPr>
      </w:pPr>
      <w:r w:rsidRPr="00FB3C46">
        <w:rPr>
          <w:rFonts w:ascii="Verdana" w:eastAsia="Calibri" w:hAnsi="Verdana" w:cs="Times New Roman"/>
          <w:b/>
          <w:bCs/>
          <w:color w:val="00000A"/>
          <w:sz w:val="24"/>
          <w:szCs w:val="24"/>
          <w:lang w:val="it-IT" w:eastAsia="en-US"/>
        </w:rPr>
        <w:t>si conviene e si stipula quanto segue</w:t>
      </w:r>
    </w:p>
    <w:tbl>
      <w:tblPr>
        <w:tblStyle w:val="Grigliatabellachiara1"/>
        <w:tblW w:w="9735" w:type="dxa"/>
        <w:tblLook w:val="0020" w:firstRow="1" w:lastRow="0" w:firstColumn="0" w:lastColumn="0" w:noHBand="0" w:noVBand="0"/>
      </w:tblPr>
      <w:tblGrid>
        <w:gridCol w:w="9735"/>
      </w:tblGrid>
      <w:tr w:rsidR="00FB3C46" w:rsidRPr="00FB3C46" w14:paraId="4B8AC161" w14:textId="77777777" w:rsidTr="009F752A">
        <w:trPr>
          <w:trHeight w:val="690"/>
        </w:trPr>
        <w:tc>
          <w:tcPr>
            <w:tcW w:w="9735" w:type="dxa"/>
          </w:tcPr>
          <w:bookmarkEnd w:id="0"/>
          <w:p w14:paraId="09EC5BCF" w14:textId="77777777" w:rsidR="00FB3C46" w:rsidRPr="00FB3C46" w:rsidRDefault="00FB3C46" w:rsidP="00FB3C46">
            <w:pPr>
              <w:spacing w:after="200"/>
              <w:jc w:val="center"/>
              <w:rPr>
                <w:rFonts w:ascii="Verdana" w:hAnsi="Verdana"/>
                <w:b/>
                <w:bCs/>
                <w:color w:val="00000A"/>
                <w:sz w:val="24"/>
                <w:szCs w:val="24"/>
              </w:rPr>
            </w:pPr>
            <w:r w:rsidRPr="00FB3C46">
              <w:rPr>
                <w:rFonts w:ascii="Verdana" w:hAnsi="Verdana"/>
                <w:b/>
                <w:bCs/>
                <w:color w:val="00000A"/>
                <w:sz w:val="24"/>
                <w:szCs w:val="24"/>
              </w:rPr>
              <w:t>TITOLO I: RELAZIONI E DIRITTI SINDACALI/CAPO 1 – RELAZIONI SINDACALI</w:t>
            </w:r>
          </w:p>
        </w:tc>
      </w:tr>
    </w:tbl>
    <w:p w14:paraId="25299463" w14:textId="77777777" w:rsidR="00FB3C46" w:rsidRPr="00FB3C46" w:rsidRDefault="00FB3C46" w:rsidP="00FB3C46">
      <w:pPr>
        <w:spacing w:after="200"/>
        <w:jc w:val="both"/>
        <w:rPr>
          <w:rFonts w:ascii="Verdana" w:eastAsia="Calibri" w:hAnsi="Verdana" w:cs="Times New Roman"/>
          <w:b/>
          <w:color w:val="00000A"/>
          <w:sz w:val="24"/>
          <w:szCs w:val="24"/>
          <w:lang w:val="it-IT" w:eastAsia="en-US"/>
        </w:rPr>
      </w:pPr>
    </w:p>
    <w:p w14:paraId="472E4DE4" w14:textId="77777777" w:rsidR="00FB3C46" w:rsidRPr="00FB3C46" w:rsidRDefault="00FB3C46" w:rsidP="00656E76">
      <w:pPr>
        <w:keepNext/>
        <w:numPr>
          <w:ilvl w:val="5"/>
          <w:numId w:val="1"/>
        </w:numPr>
        <w:suppressAutoHyphens/>
        <w:spacing w:after="200" w:line="360" w:lineRule="auto"/>
        <w:jc w:val="both"/>
        <w:outlineLvl w:val="5"/>
        <w:rPr>
          <w:rFonts w:ascii="Verdana" w:eastAsia="Times New Roman" w:hAnsi="Verdana" w:cs="Times New Roman"/>
          <w:b/>
          <w:sz w:val="24"/>
          <w:szCs w:val="24"/>
          <w:lang w:val="it-IT" w:eastAsia="ar-SA"/>
        </w:rPr>
      </w:pPr>
      <w:r w:rsidRPr="00FB3C46">
        <w:rPr>
          <w:rFonts w:ascii="Verdana" w:eastAsia="Times New Roman" w:hAnsi="Verdana" w:cs="Times New Roman"/>
          <w:b/>
          <w:sz w:val="24"/>
          <w:szCs w:val="24"/>
          <w:lang w:val="it-IT" w:eastAsia="ar-SA"/>
        </w:rPr>
        <w:t>Art. 1- Obiettivi e strumenti</w:t>
      </w:r>
    </w:p>
    <w:p w14:paraId="566EF8F2" w14:textId="7DF7A517" w:rsidR="00FB3C46" w:rsidRDefault="00FB3C46" w:rsidP="00656E76">
      <w:pPr>
        <w:numPr>
          <w:ilvl w:val="0"/>
          <w:numId w:val="2"/>
        </w:numPr>
        <w:suppressAutoHyphens/>
        <w:spacing w:after="200" w:line="360" w:lineRule="auto"/>
        <w:jc w:val="both"/>
        <w:rPr>
          <w:rFonts w:ascii="Verdana" w:eastAsia="Calibri" w:hAnsi="Verdana" w:cs="Times New Roman"/>
          <w:color w:val="00000A"/>
          <w:sz w:val="24"/>
          <w:szCs w:val="24"/>
          <w:lang w:val="it-IT" w:eastAsia="en-US"/>
        </w:rPr>
      </w:pPr>
      <w:r w:rsidRPr="00FB3C46">
        <w:rPr>
          <w:rFonts w:ascii="Verdana" w:eastAsia="Calibri" w:hAnsi="Verdana" w:cs="Times New Roman"/>
          <w:color w:val="00000A"/>
          <w:sz w:val="24"/>
          <w:szCs w:val="24"/>
          <w:lang w:val="it-IT" w:eastAsia="en-US"/>
        </w:rPr>
        <w:t xml:space="preserve">Il sistema delle relazioni sindacali d’Istituto, nel rispetto dei reciproci ruoli, persegue l’obiettivo di contemperare l’interesse professionale dei lavoratori con l’esigenza di migliorare l’efficacia e l’efficienza del servizio scolastico. </w:t>
      </w:r>
    </w:p>
    <w:p w14:paraId="7A5142F0" w14:textId="77777777" w:rsidR="00FB3C46" w:rsidRPr="00FB3C46" w:rsidRDefault="00FB3C46" w:rsidP="00656E76">
      <w:pPr>
        <w:numPr>
          <w:ilvl w:val="0"/>
          <w:numId w:val="2"/>
        </w:numPr>
        <w:suppressAutoHyphens/>
        <w:spacing w:after="200" w:line="360" w:lineRule="auto"/>
        <w:jc w:val="both"/>
        <w:rPr>
          <w:rFonts w:ascii="Verdana" w:eastAsia="Calibri" w:hAnsi="Verdana" w:cs="Times New Roman"/>
          <w:color w:val="00000A"/>
          <w:sz w:val="24"/>
          <w:szCs w:val="24"/>
          <w:lang w:val="it-IT" w:eastAsia="en-US"/>
        </w:rPr>
      </w:pPr>
      <w:r w:rsidRPr="00FB3C46">
        <w:rPr>
          <w:rFonts w:ascii="Verdana" w:eastAsia="Calibri" w:hAnsi="Verdana" w:cs="Times New Roman"/>
          <w:color w:val="00000A"/>
          <w:sz w:val="24"/>
          <w:szCs w:val="24"/>
          <w:lang w:val="it-IT" w:eastAsia="en-US"/>
        </w:rPr>
        <w:t xml:space="preserve">Le relazioni sindacali sono improntate alla correttezza e trasparenza dei comportamenti delle parti. </w:t>
      </w:r>
    </w:p>
    <w:p w14:paraId="1A81E807" w14:textId="77777777" w:rsidR="00FB3C46" w:rsidRPr="00FB3C46" w:rsidRDefault="00FB3C46" w:rsidP="00656E76">
      <w:pPr>
        <w:numPr>
          <w:ilvl w:val="0"/>
          <w:numId w:val="2"/>
        </w:numPr>
        <w:suppressAutoHyphens/>
        <w:spacing w:after="200" w:line="360" w:lineRule="auto"/>
        <w:jc w:val="both"/>
        <w:rPr>
          <w:rFonts w:ascii="Verdana" w:eastAsia="Calibri" w:hAnsi="Verdana" w:cs="Times New Roman"/>
          <w:color w:val="00000A"/>
          <w:sz w:val="24"/>
          <w:szCs w:val="24"/>
          <w:lang w:val="it-IT" w:eastAsia="en-US"/>
        </w:rPr>
      </w:pPr>
      <w:r w:rsidRPr="00FB3C46">
        <w:rPr>
          <w:rFonts w:ascii="Verdana" w:eastAsia="Calibri" w:hAnsi="Verdana" w:cs="Times New Roman"/>
          <w:color w:val="00000A"/>
          <w:sz w:val="24"/>
          <w:szCs w:val="24"/>
          <w:lang w:val="it-IT" w:eastAsia="en-US"/>
        </w:rPr>
        <w:lastRenderedPageBreak/>
        <w:t>Il sistema delle relazioni sindacali si articola nei seguenti momenti:</w:t>
      </w:r>
    </w:p>
    <w:p w14:paraId="04AF0B52" w14:textId="77777777" w:rsidR="00FB3C46" w:rsidRPr="00FB3C46" w:rsidRDefault="00FB3C46" w:rsidP="00656E76">
      <w:pPr>
        <w:numPr>
          <w:ilvl w:val="0"/>
          <w:numId w:val="11"/>
        </w:numPr>
        <w:spacing w:after="160" w:line="360" w:lineRule="auto"/>
        <w:contextualSpacing/>
        <w:rPr>
          <w:rFonts w:ascii="Verdana" w:eastAsia="Calibri" w:hAnsi="Verdana" w:cs="Times New Roman"/>
          <w:color w:val="00000A"/>
          <w:sz w:val="24"/>
          <w:szCs w:val="24"/>
          <w:lang w:val="it-IT" w:eastAsia="ar-SA"/>
        </w:rPr>
      </w:pPr>
      <w:r w:rsidRPr="00FB3C46">
        <w:rPr>
          <w:rFonts w:ascii="Verdana" w:eastAsia="Calibri" w:hAnsi="Verdana" w:cs="Times New Roman"/>
          <w:color w:val="00000A"/>
          <w:sz w:val="24"/>
          <w:szCs w:val="24"/>
          <w:lang w:val="it-IT" w:eastAsia="ar-SA"/>
        </w:rPr>
        <w:t>Contrattazione integrativa;</w:t>
      </w:r>
    </w:p>
    <w:p w14:paraId="4A51F3CC" w14:textId="77777777" w:rsidR="00FB3C46" w:rsidRPr="00FB3C46" w:rsidRDefault="00FB3C46" w:rsidP="00656E76">
      <w:pPr>
        <w:numPr>
          <w:ilvl w:val="0"/>
          <w:numId w:val="11"/>
        </w:numPr>
        <w:spacing w:after="160" w:line="360" w:lineRule="auto"/>
        <w:contextualSpacing/>
        <w:rPr>
          <w:rFonts w:ascii="Verdana" w:eastAsia="Calibri" w:hAnsi="Verdana" w:cs="Times New Roman"/>
          <w:color w:val="00000A"/>
          <w:sz w:val="24"/>
          <w:szCs w:val="24"/>
          <w:lang w:val="it-IT" w:eastAsia="ar-SA"/>
        </w:rPr>
      </w:pPr>
      <w:r w:rsidRPr="00FB3C46">
        <w:rPr>
          <w:rFonts w:ascii="Verdana" w:eastAsia="Calibri" w:hAnsi="Verdana" w:cs="Times New Roman"/>
          <w:color w:val="00000A"/>
          <w:sz w:val="24"/>
          <w:szCs w:val="24"/>
          <w:lang w:val="it-IT" w:eastAsia="ar-SA"/>
        </w:rPr>
        <w:t>Informazione preventiva;</w:t>
      </w:r>
    </w:p>
    <w:p w14:paraId="4502BCFD" w14:textId="77777777" w:rsidR="00FB3C46" w:rsidRPr="00FB3C46" w:rsidRDefault="00FB3C46" w:rsidP="00656E76">
      <w:pPr>
        <w:numPr>
          <w:ilvl w:val="0"/>
          <w:numId w:val="11"/>
        </w:numPr>
        <w:spacing w:after="160" w:line="360" w:lineRule="auto"/>
        <w:contextualSpacing/>
        <w:rPr>
          <w:rFonts w:ascii="Verdana" w:eastAsia="Calibri" w:hAnsi="Verdana" w:cs="Times New Roman"/>
          <w:color w:val="00000A"/>
          <w:sz w:val="24"/>
          <w:szCs w:val="24"/>
          <w:lang w:val="it-IT" w:eastAsia="ar-SA"/>
        </w:rPr>
      </w:pPr>
      <w:r w:rsidRPr="00FB3C46">
        <w:rPr>
          <w:rFonts w:ascii="Verdana" w:eastAsia="Calibri" w:hAnsi="Verdana" w:cs="Times New Roman"/>
          <w:color w:val="00000A"/>
          <w:sz w:val="24"/>
          <w:szCs w:val="24"/>
          <w:lang w:val="it-IT" w:eastAsia="ar-SA"/>
        </w:rPr>
        <w:t>Informazione successiva;</w:t>
      </w:r>
    </w:p>
    <w:p w14:paraId="1519149F" w14:textId="77777777" w:rsidR="00FB3C46" w:rsidRPr="00FB3C46" w:rsidRDefault="00FB3C46" w:rsidP="00656E76">
      <w:pPr>
        <w:numPr>
          <w:ilvl w:val="0"/>
          <w:numId w:val="11"/>
        </w:numPr>
        <w:spacing w:after="160" w:line="360" w:lineRule="auto"/>
        <w:contextualSpacing/>
        <w:rPr>
          <w:rFonts w:ascii="Verdana" w:eastAsia="Calibri" w:hAnsi="Verdana" w:cs="Times New Roman"/>
          <w:color w:val="00000A"/>
          <w:sz w:val="24"/>
          <w:szCs w:val="24"/>
          <w:lang w:val="it-IT" w:eastAsia="ar-SA"/>
        </w:rPr>
      </w:pPr>
      <w:r w:rsidRPr="00FB3C46">
        <w:rPr>
          <w:rFonts w:ascii="Verdana" w:eastAsia="Calibri" w:hAnsi="Verdana" w:cs="Times New Roman"/>
          <w:color w:val="00000A"/>
          <w:sz w:val="24"/>
          <w:szCs w:val="24"/>
          <w:lang w:val="it-IT" w:eastAsia="ar-SA"/>
        </w:rPr>
        <w:t>Interpretazione autentica;</w:t>
      </w:r>
    </w:p>
    <w:p w14:paraId="7E38E203" w14:textId="77777777" w:rsidR="00FB3C46" w:rsidRPr="00FB3C46" w:rsidRDefault="00FB3C46" w:rsidP="00656E76">
      <w:pPr>
        <w:numPr>
          <w:ilvl w:val="0"/>
          <w:numId w:val="11"/>
        </w:numPr>
        <w:spacing w:after="160" w:line="360" w:lineRule="auto"/>
        <w:contextualSpacing/>
        <w:rPr>
          <w:rFonts w:ascii="Verdana" w:eastAsia="Calibri" w:hAnsi="Verdana" w:cs="Times New Roman"/>
          <w:color w:val="00000A"/>
          <w:sz w:val="24"/>
          <w:szCs w:val="24"/>
          <w:lang w:val="it-IT" w:eastAsia="ar-SA"/>
        </w:rPr>
      </w:pPr>
      <w:r w:rsidRPr="00FB3C46">
        <w:rPr>
          <w:rFonts w:ascii="Verdana" w:eastAsia="Calibri" w:hAnsi="Verdana" w:cs="Times New Roman"/>
          <w:color w:val="00000A"/>
          <w:sz w:val="24"/>
          <w:szCs w:val="24"/>
          <w:lang w:val="it-IT" w:eastAsia="ar-SA"/>
        </w:rPr>
        <w:t xml:space="preserve">Procedure di concertazione. </w:t>
      </w:r>
    </w:p>
    <w:p w14:paraId="67438D84" w14:textId="77777777" w:rsidR="00FB3C46" w:rsidRPr="00FB3C46" w:rsidRDefault="00FB3C46" w:rsidP="00656E76">
      <w:pPr>
        <w:numPr>
          <w:ilvl w:val="0"/>
          <w:numId w:val="2"/>
        </w:numPr>
        <w:suppressAutoHyphens/>
        <w:spacing w:after="200" w:line="360" w:lineRule="auto"/>
        <w:jc w:val="both"/>
        <w:rPr>
          <w:rFonts w:ascii="Verdana" w:eastAsia="Calibri" w:hAnsi="Verdana" w:cs="Times New Roman"/>
          <w:color w:val="00000A"/>
          <w:sz w:val="24"/>
          <w:szCs w:val="24"/>
          <w:lang w:val="it-IT" w:eastAsia="en-US"/>
        </w:rPr>
      </w:pPr>
      <w:r w:rsidRPr="00FB3C46">
        <w:rPr>
          <w:rFonts w:ascii="Verdana" w:eastAsia="Calibri" w:hAnsi="Verdana" w:cs="Times New Roman"/>
          <w:color w:val="00000A"/>
          <w:sz w:val="24"/>
          <w:szCs w:val="24"/>
          <w:lang w:val="it-IT" w:eastAsia="en-US"/>
        </w:rPr>
        <w:t xml:space="preserve">in tutti i momenti delle relazioni sindacali, le parti possono usufruire dell’assistenza di esperti di loro fiducia, anche esterni alla scuola, previa comunicazione all’altra parte. </w:t>
      </w:r>
    </w:p>
    <w:p w14:paraId="2598E7AF" w14:textId="77777777" w:rsidR="00FB3C46" w:rsidRPr="00FB3C46" w:rsidRDefault="00FB3C46" w:rsidP="00656E76">
      <w:pPr>
        <w:numPr>
          <w:ilvl w:val="0"/>
          <w:numId w:val="2"/>
        </w:numPr>
        <w:suppressAutoHyphens/>
        <w:spacing w:after="200" w:line="360" w:lineRule="auto"/>
        <w:jc w:val="both"/>
        <w:rPr>
          <w:rFonts w:ascii="Verdana" w:eastAsia="Calibri" w:hAnsi="Verdana" w:cs="Times New Roman"/>
          <w:color w:val="00000A"/>
          <w:sz w:val="24"/>
          <w:szCs w:val="24"/>
          <w:lang w:val="it-IT" w:eastAsia="en-US"/>
        </w:rPr>
      </w:pPr>
      <w:r w:rsidRPr="00FB3C46">
        <w:rPr>
          <w:rFonts w:ascii="Verdana" w:eastAsia="Calibri" w:hAnsi="Verdana" w:cs="Times New Roman"/>
          <w:color w:val="00000A"/>
          <w:sz w:val="24"/>
          <w:szCs w:val="24"/>
          <w:lang w:val="it-IT" w:eastAsia="en-US"/>
        </w:rPr>
        <w:t xml:space="preserve">nella definizione di tutte le materie oggetto delle relazioni sindacali d’Istituto, per quanto di competenza, si tiene conto delle delibere degli organi collegiali.  </w:t>
      </w:r>
    </w:p>
    <w:p w14:paraId="75FCD92C" w14:textId="77777777" w:rsidR="00FB3C46" w:rsidRPr="00FB3C46" w:rsidRDefault="00FB3C46" w:rsidP="00656E76">
      <w:pPr>
        <w:numPr>
          <w:ilvl w:val="0"/>
          <w:numId w:val="2"/>
        </w:numPr>
        <w:suppressAutoHyphens/>
        <w:spacing w:after="200" w:line="360" w:lineRule="auto"/>
        <w:jc w:val="both"/>
        <w:rPr>
          <w:rFonts w:ascii="Verdana" w:eastAsia="Calibri" w:hAnsi="Verdana" w:cs="Times New Roman"/>
          <w:color w:val="00000A"/>
          <w:sz w:val="24"/>
          <w:szCs w:val="24"/>
          <w:lang w:val="it-IT" w:eastAsia="en-US"/>
        </w:rPr>
      </w:pPr>
      <w:r w:rsidRPr="00FB3C46">
        <w:rPr>
          <w:rFonts w:ascii="Verdana" w:eastAsia="Calibri" w:hAnsi="Verdana" w:cs="Times New Roman"/>
          <w:color w:val="00000A"/>
          <w:sz w:val="24"/>
          <w:szCs w:val="24"/>
          <w:lang w:val="it-IT" w:eastAsia="en-US"/>
        </w:rPr>
        <w:t xml:space="preserve">gli incontri tra Dirigente Scolastico e R. S. U. sono convocati dal DS, previo accordo tra le parti che stabiliscono un calendario annuale di massima. </w:t>
      </w:r>
    </w:p>
    <w:p w14:paraId="00245A75" w14:textId="77777777" w:rsidR="00FB3C46" w:rsidRPr="00FB3C46" w:rsidRDefault="00FB3C46" w:rsidP="00FB3C46">
      <w:pPr>
        <w:suppressAutoHyphens/>
        <w:spacing w:line="360" w:lineRule="auto"/>
        <w:jc w:val="both"/>
        <w:rPr>
          <w:rFonts w:ascii="Verdana" w:eastAsia="Calibri" w:hAnsi="Verdana" w:cs="Times New Roman"/>
          <w:color w:val="00000A"/>
          <w:sz w:val="8"/>
          <w:szCs w:val="8"/>
          <w:lang w:val="it-IT" w:eastAsia="en-US"/>
        </w:rPr>
      </w:pPr>
    </w:p>
    <w:p w14:paraId="0DAEFC85" w14:textId="77777777" w:rsidR="00FB3C46" w:rsidRPr="00FB3C46" w:rsidRDefault="00FB3C46" w:rsidP="00656E76">
      <w:pPr>
        <w:keepNext/>
        <w:numPr>
          <w:ilvl w:val="5"/>
          <w:numId w:val="1"/>
        </w:numPr>
        <w:suppressAutoHyphens/>
        <w:spacing w:after="200" w:line="360" w:lineRule="auto"/>
        <w:jc w:val="both"/>
        <w:outlineLvl w:val="5"/>
        <w:rPr>
          <w:rFonts w:ascii="Verdana" w:eastAsia="Times New Roman" w:hAnsi="Verdana" w:cs="Times New Roman"/>
          <w:b/>
          <w:sz w:val="24"/>
          <w:szCs w:val="24"/>
          <w:lang w:val="it-IT" w:eastAsia="ar-SA"/>
        </w:rPr>
      </w:pPr>
      <w:r w:rsidRPr="00FB3C46">
        <w:rPr>
          <w:rFonts w:ascii="Verdana" w:eastAsia="Times New Roman" w:hAnsi="Verdana" w:cs="Times New Roman"/>
          <w:b/>
          <w:sz w:val="24"/>
          <w:szCs w:val="24"/>
          <w:lang w:val="it-IT" w:eastAsia="ar-SA"/>
        </w:rPr>
        <w:t>Art. 2- Riferimenti normativi</w:t>
      </w:r>
    </w:p>
    <w:p w14:paraId="0D1A2EC5" w14:textId="77777777" w:rsidR="00FB3C46" w:rsidRPr="00FB3C46" w:rsidRDefault="00FB3C46" w:rsidP="00656E76">
      <w:pPr>
        <w:keepNext/>
        <w:numPr>
          <w:ilvl w:val="5"/>
          <w:numId w:val="1"/>
        </w:numPr>
        <w:suppressAutoHyphens/>
        <w:spacing w:after="200" w:line="360" w:lineRule="auto"/>
        <w:jc w:val="both"/>
        <w:outlineLvl w:val="5"/>
        <w:rPr>
          <w:rFonts w:ascii="Verdana" w:eastAsia="Times New Roman" w:hAnsi="Verdana" w:cs="Times New Roman"/>
          <w:bCs/>
          <w:sz w:val="24"/>
          <w:szCs w:val="24"/>
          <w:lang w:val="it-IT" w:eastAsia="ar-SA"/>
        </w:rPr>
      </w:pPr>
      <w:r w:rsidRPr="00FB3C46">
        <w:rPr>
          <w:rFonts w:ascii="Verdana" w:eastAsia="Times New Roman" w:hAnsi="Verdana" w:cs="Times New Roman"/>
          <w:bCs/>
          <w:sz w:val="24"/>
          <w:szCs w:val="24"/>
          <w:lang w:val="it-IT" w:eastAsia="ar-SA"/>
        </w:rPr>
        <w:t>1. Le relazioni sindacali fanno riferimento alle seguenti fonti normative:</w:t>
      </w:r>
    </w:p>
    <w:p w14:paraId="4081031B" w14:textId="77777777" w:rsidR="00FB3C46" w:rsidRPr="00FB3C46" w:rsidRDefault="00FB3C46" w:rsidP="00656E76">
      <w:pPr>
        <w:numPr>
          <w:ilvl w:val="0"/>
          <w:numId w:val="12"/>
        </w:numPr>
        <w:spacing w:after="160" w:line="360" w:lineRule="auto"/>
        <w:contextualSpacing/>
        <w:rPr>
          <w:rFonts w:ascii="Verdana" w:eastAsia="Calibri" w:hAnsi="Verdana" w:cs="Times New Roman"/>
          <w:color w:val="00000A"/>
          <w:sz w:val="24"/>
          <w:szCs w:val="24"/>
          <w:lang w:val="it-IT" w:eastAsia="ar-SA"/>
        </w:rPr>
      </w:pPr>
      <w:r w:rsidRPr="00FB3C46">
        <w:rPr>
          <w:rFonts w:ascii="Verdana" w:eastAsia="Calibri" w:hAnsi="Verdana" w:cs="Times New Roman"/>
          <w:color w:val="00000A"/>
          <w:sz w:val="24"/>
          <w:szCs w:val="24"/>
          <w:lang w:val="it-IT" w:eastAsia="ar-SA"/>
        </w:rPr>
        <w:t>Statuto dei lavoratori;</w:t>
      </w:r>
    </w:p>
    <w:p w14:paraId="3060F00B" w14:textId="77777777" w:rsidR="00FB3C46" w:rsidRPr="00FB3C46" w:rsidRDefault="00FB3C46" w:rsidP="00656E76">
      <w:pPr>
        <w:numPr>
          <w:ilvl w:val="0"/>
          <w:numId w:val="12"/>
        </w:numPr>
        <w:spacing w:after="160" w:line="360" w:lineRule="auto"/>
        <w:contextualSpacing/>
        <w:rPr>
          <w:rFonts w:ascii="Verdana" w:eastAsia="Calibri" w:hAnsi="Verdana" w:cs="Times New Roman"/>
          <w:color w:val="00000A"/>
          <w:sz w:val="24"/>
          <w:szCs w:val="24"/>
          <w:lang w:val="it-IT" w:eastAsia="ar-SA"/>
        </w:rPr>
      </w:pPr>
      <w:r w:rsidRPr="00FB3C46">
        <w:rPr>
          <w:rFonts w:ascii="Verdana" w:eastAsia="Calibri" w:hAnsi="Verdana" w:cs="Times New Roman"/>
          <w:color w:val="00000A"/>
          <w:sz w:val="24"/>
          <w:szCs w:val="24"/>
          <w:lang w:val="it-IT" w:eastAsia="ar-SA"/>
        </w:rPr>
        <w:t>CCNL Vigente;</w:t>
      </w:r>
    </w:p>
    <w:p w14:paraId="11E59BC2" w14:textId="77777777" w:rsidR="00FB3C46" w:rsidRPr="00FB3C46" w:rsidRDefault="00FB3C46" w:rsidP="00656E76">
      <w:pPr>
        <w:numPr>
          <w:ilvl w:val="0"/>
          <w:numId w:val="12"/>
        </w:numPr>
        <w:spacing w:after="160" w:line="360" w:lineRule="auto"/>
        <w:contextualSpacing/>
        <w:rPr>
          <w:rFonts w:ascii="Verdana" w:eastAsia="Calibri" w:hAnsi="Verdana" w:cs="Times New Roman"/>
          <w:color w:val="00000A"/>
          <w:sz w:val="24"/>
          <w:szCs w:val="24"/>
          <w:lang w:val="it-IT" w:eastAsia="ar-SA"/>
        </w:rPr>
      </w:pPr>
      <w:r w:rsidRPr="00FB3C46">
        <w:rPr>
          <w:rFonts w:ascii="Verdana" w:eastAsia="Calibri" w:hAnsi="Verdana" w:cs="Times New Roman"/>
          <w:color w:val="00000A"/>
          <w:sz w:val="24"/>
          <w:szCs w:val="24"/>
          <w:lang w:val="it-IT" w:eastAsia="ar-SA"/>
        </w:rPr>
        <w:t>Interpretazioni autentiche;</w:t>
      </w:r>
    </w:p>
    <w:p w14:paraId="30951913" w14:textId="77777777" w:rsidR="00FB3C46" w:rsidRPr="00FB3C46" w:rsidRDefault="00FB3C46" w:rsidP="00656E76">
      <w:pPr>
        <w:numPr>
          <w:ilvl w:val="0"/>
          <w:numId w:val="12"/>
        </w:numPr>
        <w:spacing w:after="160" w:line="360" w:lineRule="auto"/>
        <w:contextualSpacing/>
        <w:rPr>
          <w:rFonts w:ascii="Verdana" w:eastAsia="Calibri" w:hAnsi="Verdana" w:cs="Times New Roman"/>
          <w:color w:val="00000A"/>
          <w:sz w:val="24"/>
          <w:szCs w:val="24"/>
          <w:lang w:val="it-IT" w:eastAsia="ar-SA"/>
        </w:rPr>
      </w:pPr>
      <w:r w:rsidRPr="00FB3C46">
        <w:rPr>
          <w:rFonts w:ascii="Verdana" w:eastAsia="Calibri" w:hAnsi="Verdana" w:cs="Times New Roman"/>
          <w:color w:val="00000A"/>
          <w:sz w:val="24"/>
          <w:szCs w:val="24"/>
          <w:lang w:val="it-IT" w:eastAsia="ar-SA"/>
        </w:rPr>
        <w:t xml:space="preserve">Norme specifiche relative alla materia di contrattazione. </w:t>
      </w:r>
    </w:p>
    <w:p w14:paraId="62EFBF33" w14:textId="77777777" w:rsidR="00FB3C46" w:rsidRPr="00FB3C46" w:rsidRDefault="00FB3C46" w:rsidP="00656E76">
      <w:pPr>
        <w:keepNext/>
        <w:numPr>
          <w:ilvl w:val="5"/>
          <w:numId w:val="1"/>
        </w:numPr>
        <w:suppressAutoHyphens/>
        <w:spacing w:after="200" w:line="360" w:lineRule="auto"/>
        <w:jc w:val="both"/>
        <w:outlineLvl w:val="5"/>
        <w:rPr>
          <w:rFonts w:ascii="Verdana" w:eastAsia="Times New Roman" w:hAnsi="Verdana" w:cs="Times New Roman"/>
          <w:b/>
          <w:sz w:val="24"/>
          <w:szCs w:val="24"/>
          <w:lang w:val="it-IT" w:eastAsia="ar-SA"/>
        </w:rPr>
      </w:pPr>
      <w:r w:rsidRPr="00FB3C46">
        <w:rPr>
          <w:rFonts w:ascii="Verdana" w:eastAsia="Times New Roman" w:hAnsi="Verdana" w:cs="Times New Roman"/>
          <w:b/>
          <w:sz w:val="24"/>
          <w:szCs w:val="24"/>
          <w:lang w:val="it-IT" w:eastAsia="ar-SA"/>
        </w:rPr>
        <w:t>Art. 3 - Campo di applicazione, decorrenza e durata</w:t>
      </w:r>
    </w:p>
    <w:p w14:paraId="2286E471" w14:textId="77777777" w:rsidR="00FB3C46" w:rsidRPr="00FB3C46" w:rsidRDefault="00FB3C46" w:rsidP="00656E76">
      <w:pPr>
        <w:numPr>
          <w:ilvl w:val="0"/>
          <w:numId w:val="44"/>
        </w:numPr>
        <w:suppressAutoHyphens/>
        <w:spacing w:after="200" w:line="360" w:lineRule="auto"/>
        <w:jc w:val="both"/>
        <w:rPr>
          <w:rFonts w:ascii="Verdana" w:eastAsia="Calibri" w:hAnsi="Verdana" w:cs="Times New Roman"/>
          <w:color w:val="00000A"/>
          <w:sz w:val="24"/>
          <w:szCs w:val="24"/>
          <w:lang w:val="it-IT" w:eastAsia="en-US"/>
        </w:rPr>
      </w:pPr>
      <w:r w:rsidRPr="00FB3C46">
        <w:rPr>
          <w:rFonts w:ascii="Verdana" w:eastAsia="Calibri" w:hAnsi="Verdana" w:cs="Times New Roman"/>
          <w:color w:val="00000A"/>
          <w:sz w:val="24"/>
          <w:szCs w:val="24"/>
          <w:lang w:val="it-IT" w:eastAsia="en-US"/>
        </w:rPr>
        <w:t xml:space="preserve">Il presente Protocollo d'Intesa è sottoscritto fra l’Istituzione scolastica e le OO. SS., sulla base di quanto previsto dal CCNL Scuola. </w:t>
      </w:r>
    </w:p>
    <w:p w14:paraId="2BF67F85" w14:textId="77777777" w:rsidR="00FB3C46" w:rsidRPr="00FB3C46" w:rsidRDefault="00FB3C46" w:rsidP="00656E76">
      <w:pPr>
        <w:numPr>
          <w:ilvl w:val="0"/>
          <w:numId w:val="44"/>
        </w:numPr>
        <w:suppressAutoHyphens/>
        <w:spacing w:after="200" w:line="360" w:lineRule="auto"/>
        <w:jc w:val="both"/>
        <w:rPr>
          <w:rFonts w:ascii="Verdana" w:eastAsia="Calibri" w:hAnsi="Verdana" w:cs="Times New Roman"/>
          <w:color w:val="00000A"/>
          <w:sz w:val="24"/>
          <w:szCs w:val="24"/>
          <w:lang w:val="it-IT" w:eastAsia="en-US"/>
        </w:rPr>
      </w:pPr>
      <w:r w:rsidRPr="00FB3C46">
        <w:rPr>
          <w:rFonts w:ascii="Verdana" w:eastAsia="Calibri" w:hAnsi="Verdana" w:cs="Times New Roman"/>
          <w:color w:val="00000A"/>
          <w:sz w:val="24"/>
          <w:szCs w:val="24"/>
          <w:lang w:val="it-IT" w:eastAsia="en-US"/>
        </w:rPr>
        <w:t xml:space="preserve">Gli effetti decorrono dalla data di sottoscrizione, fermo restando che quanto stabilito nel presente Protocollo d'Intesa s’intenderà tacitamente abrogato </w:t>
      </w:r>
      <w:r w:rsidRPr="00FB3C46">
        <w:rPr>
          <w:rFonts w:ascii="Verdana" w:eastAsia="Calibri" w:hAnsi="Verdana" w:cs="Times New Roman"/>
          <w:color w:val="00000A"/>
          <w:sz w:val="24"/>
          <w:szCs w:val="24"/>
          <w:lang w:val="it-IT" w:eastAsia="en-US"/>
        </w:rPr>
        <w:lastRenderedPageBreak/>
        <w:t xml:space="preserve">da eventuali successivi atti normativi e/o contrattuali nazionali gerarchicamente superiori, qualora incompatibili. </w:t>
      </w:r>
    </w:p>
    <w:p w14:paraId="2A86DB33" w14:textId="77777777" w:rsidR="00FB3C46" w:rsidRPr="00FB3C46" w:rsidRDefault="00FB3C46" w:rsidP="00656E76">
      <w:pPr>
        <w:numPr>
          <w:ilvl w:val="0"/>
          <w:numId w:val="44"/>
        </w:numPr>
        <w:suppressAutoHyphens/>
        <w:spacing w:after="200" w:line="360" w:lineRule="auto"/>
        <w:jc w:val="both"/>
        <w:rPr>
          <w:rFonts w:ascii="Verdana" w:eastAsia="Calibri" w:hAnsi="Verdana" w:cs="Times New Roman"/>
          <w:color w:val="00000A"/>
          <w:sz w:val="24"/>
          <w:szCs w:val="24"/>
          <w:lang w:val="it-IT" w:eastAsia="en-US"/>
        </w:rPr>
      </w:pPr>
      <w:r w:rsidRPr="00FB3C46">
        <w:rPr>
          <w:rFonts w:ascii="Verdana" w:eastAsia="Calibri" w:hAnsi="Verdana" w:cs="Times New Roman"/>
          <w:color w:val="00000A"/>
          <w:sz w:val="24"/>
          <w:szCs w:val="24"/>
          <w:lang w:val="it-IT" w:eastAsia="en-US"/>
        </w:rPr>
        <w:t xml:space="preserve">Il presente Protocollo conserva validità fino alla sottoscrizione di un successivo accordo decentrato in materia. </w:t>
      </w:r>
    </w:p>
    <w:p w14:paraId="1293EAC1" w14:textId="77777777" w:rsidR="00FB3C46" w:rsidRPr="00FB3C46" w:rsidRDefault="00FB3C46" w:rsidP="00656E76">
      <w:pPr>
        <w:numPr>
          <w:ilvl w:val="0"/>
          <w:numId w:val="44"/>
        </w:numPr>
        <w:suppressAutoHyphens/>
        <w:spacing w:after="200" w:line="360" w:lineRule="auto"/>
        <w:jc w:val="both"/>
        <w:rPr>
          <w:rFonts w:ascii="Verdana" w:eastAsia="Calibri" w:hAnsi="Verdana" w:cs="Times New Roman"/>
          <w:color w:val="00000A"/>
          <w:sz w:val="24"/>
          <w:szCs w:val="24"/>
          <w:lang w:val="it-IT" w:eastAsia="en-US"/>
        </w:rPr>
      </w:pPr>
      <w:r w:rsidRPr="00FB3C46">
        <w:rPr>
          <w:rFonts w:ascii="Verdana" w:eastAsia="Calibri" w:hAnsi="Verdana" w:cs="Times New Roman"/>
          <w:color w:val="00000A"/>
          <w:sz w:val="24"/>
          <w:szCs w:val="24"/>
          <w:lang w:val="it-IT" w:eastAsia="en-US"/>
        </w:rPr>
        <w:t xml:space="preserve">Resta comunque salva la possibilità di modifiche e/o integrazioni a seguito di innovazioni legislative e/o contrattuali. </w:t>
      </w:r>
    </w:p>
    <w:p w14:paraId="4FA19C91" w14:textId="77777777" w:rsidR="00FB3C46" w:rsidRPr="00FB3C46" w:rsidRDefault="00FB3C46" w:rsidP="00656E76">
      <w:pPr>
        <w:numPr>
          <w:ilvl w:val="0"/>
          <w:numId w:val="44"/>
        </w:numPr>
        <w:suppressAutoHyphens/>
        <w:spacing w:after="200" w:line="360" w:lineRule="auto"/>
        <w:jc w:val="both"/>
        <w:rPr>
          <w:rFonts w:ascii="Verdana" w:eastAsia="Calibri" w:hAnsi="Verdana" w:cs="Times New Roman"/>
          <w:color w:val="00000A"/>
          <w:sz w:val="24"/>
          <w:szCs w:val="24"/>
          <w:lang w:val="it-IT" w:eastAsia="en-US"/>
        </w:rPr>
      </w:pPr>
      <w:r w:rsidRPr="00FB3C46">
        <w:rPr>
          <w:rFonts w:ascii="Verdana" w:eastAsia="Calibri" w:hAnsi="Verdana" w:cs="Times New Roman"/>
          <w:color w:val="00000A"/>
          <w:sz w:val="24"/>
          <w:szCs w:val="24"/>
          <w:lang w:val="it-IT" w:eastAsia="en-US"/>
        </w:rPr>
        <w:t xml:space="preserve">Il presente Protocollo viene predisposto sulla base ed entro i limiti previsti dalla normativa vigente e, in particolare modo, secondo quanto stabilito dal CCNL Scuola 2006/2009, dal CCNL 24/07/03, dal CCNL 15/03/2001, dal CCNI 3. 8. 1999, dal CCNL Scuola 04/08/95, CCNL 19/04/2018, dal D. L. vo. 297/94, dal D. Lgs. 29/93, dal D. Lgs. 396/97, dal D. Lgs. 80/98, dalla L. 300/70. </w:t>
      </w:r>
    </w:p>
    <w:p w14:paraId="06005832" w14:textId="77777777" w:rsidR="00FB3C46" w:rsidRPr="00FB3C46" w:rsidRDefault="00FB3C46" w:rsidP="00656E76">
      <w:pPr>
        <w:numPr>
          <w:ilvl w:val="0"/>
          <w:numId w:val="44"/>
        </w:numPr>
        <w:suppressAutoHyphens/>
        <w:spacing w:after="200" w:line="360" w:lineRule="auto"/>
        <w:jc w:val="both"/>
        <w:rPr>
          <w:rFonts w:ascii="Verdana" w:eastAsia="Calibri" w:hAnsi="Verdana" w:cs="Times New Roman"/>
          <w:color w:val="00000A"/>
          <w:sz w:val="24"/>
          <w:szCs w:val="24"/>
          <w:lang w:val="it-IT" w:eastAsia="en-US"/>
        </w:rPr>
      </w:pPr>
      <w:r w:rsidRPr="00FB3C46">
        <w:rPr>
          <w:rFonts w:ascii="Verdana" w:eastAsia="Calibri" w:hAnsi="Verdana" w:cs="Times New Roman"/>
          <w:color w:val="00000A"/>
          <w:sz w:val="24"/>
          <w:szCs w:val="24"/>
          <w:lang w:val="it-IT" w:eastAsia="en-US"/>
        </w:rPr>
        <w:t xml:space="preserve">Rispetto a quanto non espressamente indicato nel presente Protocollo d'Intesa, la normativa di riferimento primaria in materia è costituita dalle norme legislative e contrattuali di cui al comma precedente. </w:t>
      </w:r>
    </w:p>
    <w:p w14:paraId="110F5DF8" w14:textId="77777777" w:rsidR="00FB3C46" w:rsidRPr="00FB3C46" w:rsidRDefault="00FB3C46" w:rsidP="00656E76">
      <w:pPr>
        <w:keepNext/>
        <w:numPr>
          <w:ilvl w:val="1"/>
          <w:numId w:val="1"/>
        </w:numPr>
        <w:tabs>
          <w:tab w:val="left" w:pos="1690"/>
          <w:tab w:val="left" w:pos="9970"/>
        </w:tabs>
        <w:suppressAutoHyphens/>
        <w:spacing w:after="200" w:line="360" w:lineRule="auto"/>
        <w:jc w:val="both"/>
        <w:outlineLvl w:val="1"/>
        <w:rPr>
          <w:rFonts w:ascii="Verdana" w:eastAsia="Times New Roman" w:hAnsi="Verdana" w:cs="Times New Roman"/>
          <w:b/>
          <w:sz w:val="24"/>
          <w:szCs w:val="24"/>
          <w:u w:val="single"/>
          <w:lang w:val="it-IT" w:eastAsia="ar-SA"/>
        </w:rPr>
      </w:pPr>
      <w:r w:rsidRPr="00FB3C46">
        <w:rPr>
          <w:rFonts w:ascii="Verdana" w:eastAsia="Times New Roman" w:hAnsi="Verdana" w:cs="Times New Roman"/>
          <w:b/>
          <w:sz w:val="24"/>
          <w:szCs w:val="24"/>
          <w:lang w:val="it-IT" w:eastAsia="ar-SA"/>
        </w:rPr>
        <w:t>Art. 4 - Procedure di raffreddamento, conciliazione ed interpretazione autentica</w:t>
      </w:r>
    </w:p>
    <w:p w14:paraId="15949E41" w14:textId="77777777" w:rsidR="00FB3C46" w:rsidRPr="00FB3C46" w:rsidRDefault="00FB3C46" w:rsidP="00656E76">
      <w:pPr>
        <w:numPr>
          <w:ilvl w:val="0"/>
          <w:numId w:val="45"/>
        </w:numPr>
        <w:suppressAutoHyphens/>
        <w:spacing w:after="200" w:line="360" w:lineRule="auto"/>
        <w:jc w:val="both"/>
        <w:rPr>
          <w:rFonts w:ascii="Verdana" w:eastAsia="Calibri" w:hAnsi="Verdana" w:cs="Times New Roman"/>
          <w:color w:val="00000A"/>
          <w:sz w:val="24"/>
          <w:szCs w:val="24"/>
          <w:lang w:val="it-IT" w:eastAsia="en-US"/>
        </w:rPr>
      </w:pPr>
      <w:r w:rsidRPr="00FB3C46">
        <w:rPr>
          <w:rFonts w:ascii="Verdana" w:eastAsia="Calibri" w:hAnsi="Verdana" w:cs="Times New Roman"/>
          <w:color w:val="00000A"/>
          <w:sz w:val="24"/>
          <w:szCs w:val="24"/>
          <w:lang w:val="it-IT" w:eastAsia="en-US"/>
        </w:rPr>
        <w:t xml:space="preserve">In caso di controversia sull'interpretazione e/o sull'applicazione del presente Protocollo d’Intesa, le parti di cui al precedente art. 3 comma 1 s'incontrano entro cinque giorni dalla richiesta di cui al successivo comma 2 presso la sede della scuola. </w:t>
      </w:r>
    </w:p>
    <w:p w14:paraId="0187EF12" w14:textId="77777777" w:rsidR="00FB3C46" w:rsidRPr="00FB3C46" w:rsidRDefault="00FB3C46" w:rsidP="00656E76">
      <w:pPr>
        <w:numPr>
          <w:ilvl w:val="0"/>
          <w:numId w:val="45"/>
        </w:numPr>
        <w:suppressAutoHyphens/>
        <w:spacing w:after="200" w:line="360" w:lineRule="auto"/>
        <w:jc w:val="both"/>
        <w:rPr>
          <w:rFonts w:ascii="Verdana" w:eastAsia="Calibri" w:hAnsi="Verdana" w:cs="Times New Roman"/>
          <w:color w:val="00000A"/>
          <w:sz w:val="24"/>
          <w:szCs w:val="24"/>
          <w:lang w:val="it-IT" w:eastAsia="en-US"/>
        </w:rPr>
      </w:pPr>
      <w:r w:rsidRPr="00FB3C46">
        <w:rPr>
          <w:rFonts w:ascii="Verdana" w:eastAsia="Calibri" w:hAnsi="Verdana" w:cs="Times New Roman"/>
          <w:color w:val="00000A"/>
          <w:sz w:val="24"/>
          <w:szCs w:val="24"/>
          <w:lang w:val="it-IT" w:eastAsia="en-US"/>
        </w:rPr>
        <w:t xml:space="preserve">Allo scopo di cui al precedente comma 1, la richiesta deve essere formulata in forma scritta e deve contenere una sintetica descrizione dei fatti. </w:t>
      </w:r>
    </w:p>
    <w:p w14:paraId="56EB35A4" w14:textId="77777777" w:rsidR="00FB3C46" w:rsidRPr="00FB3C46" w:rsidRDefault="00FB3C46" w:rsidP="00656E76">
      <w:pPr>
        <w:numPr>
          <w:ilvl w:val="0"/>
          <w:numId w:val="45"/>
        </w:numPr>
        <w:suppressAutoHyphens/>
        <w:spacing w:after="200" w:line="360" w:lineRule="auto"/>
        <w:jc w:val="both"/>
        <w:rPr>
          <w:rFonts w:ascii="Verdana" w:eastAsia="Calibri" w:hAnsi="Verdana" w:cs="Times New Roman"/>
          <w:color w:val="00000A"/>
          <w:sz w:val="24"/>
          <w:szCs w:val="24"/>
          <w:lang w:val="it-IT" w:eastAsia="en-US"/>
        </w:rPr>
      </w:pPr>
      <w:r w:rsidRPr="00FB3C46">
        <w:rPr>
          <w:rFonts w:ascii="Verdana" w:eastAsia="Calibri" w:hAnsi="Verdana" w:cs="Times New Roman"/>
          <w:color w:val="00000A"/>
          <w:sz w:val="24"/>
          <w:szCs w:val="24"/>
          <w:lang w:val="it-IT" w:eastAsia="en-US"/>
        </w:rPr>
        <w:t xml:space="preserve">Le parti non intraprendono iniziative unilaterali per trenta giorni dalla formale trasmissione della richiesta scritta di cui al precedente comma 2. </w:t>
      </w:r>
    </w:p>
    <w:p w14:paraId="1875C5F3" w14:textId="77777777" w:rsidR="00FB3C46" w:rsidRPr="00FB3C46" w:rsidRDefault="00FB3C46" w:rsidP="00656E76">
      <w:pPr>
        <w:keepNext/>
        <w:numPr>
          <w:ilvl w:val="0"/>
          <w:numId w:val="1"/>
        </w:numPr>
        <w:tabs>
          <w:tab w:val="left" w:pos="1690"/>
          <w:tab w:val="left" w:pos="9970"/>
        </w:tabs>
        <w:suppressAutoHyphens/>
        <w:spacing w:after="200" w:line="360" w:lineRule="auto"/>
        <w:jc w:val="both"/>
        <w:outlineLvl w:val="1"/>
        <w:rPr>
          <w:rFonts w:ascii="Verdana" w:eastAsia="Times New Roman" w:hAnsi="Verdana" w:cs="Times New Roman"/>
          <w:b/>
          <w:sz w:val="8"/>
          <w:szCs w:val="8"/>
          <w:u w:val="single"/>
          <w:lang w:val="it-IT" w:eastAsia="ar-SA"/>
        </w:rPr>
      </w:pPr>
    </w:p>
    <w:p w14:paraId="7937B365" w14:textId="77777777" w:rsidR="00FB3C46" w:rsidRPr="00FB3C46" w:rsidRDefault="00FB3C46" w:rsidP="00656E76">
      <w:pPr>
        <w:keepNext/>
        <w:numPr>
          <w:ilvl w:val="1"/>
          <w:numId w:val="1"/>
        </w:numPr>
        <w:tabs>
          <w:tab w:val="left" w:pos="1690"/>
          <w:tab w:val="left" w:pos="9970"/>
        </w:tabs>
        <w:suppressAutoHyphens/>
        <w:spacing w:after="200" w:line="360" w:lineRule="auto"/>
        <w:jc w:val="both"/>
        <w:outlineLvl w:val="1"/>
        <w:rPr>
          <w:rFonts w:ascii="Verdana" w:eastAsia="Times New Roman" w:hAnsi="Verdana" w:cs="Times New Roman"/>
          <w:b/>
          <w:sz w:val="24"/>
          <w:szCs w:val="24"/>
          <w:lang w:val="it-IT" w:eastAsia="ar-SA"/>
        </w:rPr>
      </w:pPr>
      <w:r w:rsidRPr="00FB3C46">
        <w:rPr>
          <w:rFonts w:ascii="Verdana" w:eastAsia="Times New Roman" w:hAnsi="Verdana" w:cs="Times New Roman"/>
          <w:b/>
          <w:sz w:val="24"/>
          <w:szCs w:val="24"/>
          <w:lang w:val="it-IT" w:eastAsia="ar-SA"/>
        </w:rPr>
        <w:t>Art. 5 - Contrattazione integrativa a livello di scuola</w:t>
      </w:r>
    </w:p>
    <w:p w14:paraId="68EA2BC4" w14:textId="77777777" w:rsidR="00FB3C46" w:rsidRPr="00FB3C46" w:rsidRDefault="00FB3C46" w:rsidP="00FB3C46">
      <w:pPr>
        <w:spacing w:after="200" w:line="360" w:lineRule="auto"/>
        <w:rPr>
          <w:rFonts w:ascii="Verdana" w:eastAsia="Calibri" w:hAnsi="Verdana" w:cs="Times New Roman"/>
          <w:color w:val="00000A"/>
          <w:sz w:val="24"/>
          <w:szCs w:val="24"/>
          <w:u w:val="single"/>
          <w:lang w:val="it-IT" w:eastAsia="ar-SA"/>
        </w:rPr>
      </w:pPr>
      <w:r w:rsidRPr="00FB3C46">
        <w:rPr>
          <w:rFonts w:ascii="Verdana" w:eastAsia="Calibri" w:hAnsi="Verdana" w:cs="Times New Roman"/>
          <w:color w:val="00000A"/>
          <w:sz w:val="24"/>
          <w:szCs w:val="24"/>
          <w:u w:val="single"/>
          <w:lang w:val="it-IT" w:eastAsia="ar-SA"/>
        </w:rPr>
        <w:t>Informazione</w:t>
      </w:r>
    </w:p>
    <w:p w14:paraId="7A9DE4A0" w14:textId="77777777" w:rsidR="00FB3C46" w:rsidRPr="00FB3C46" w:rsidRDefault="00FB3C46" w:rsidP="00656E76">
      <w:pPr>
        <w:numPr>
          <w:ilvl w:val="0"/>
          <w:numId w:val="8"/>
        </w:numPr>
        <w:suppressAutoHyphens/>
        <w:spacing w:after="200" w:line="360" w:lineRule="auto"/>
        <w:jc w:val="both"/>
        <w:rPr>
          <w:rFonts w:ascii="Verdana" w:eastAsia="Calibri" w:hAnsi="Verdana" w:cs="Times New Roman"/>
          <w:color w:val="00000A"/>
          <w:sz w:val="24"/>
          <w:szCs w:val="24"/>
          <w:lang w:val="it-IT" w:eastAsia="en-US"/>
        </w:rPr>
      </w:pPr>
      <w:r w:rsidRPr="00FB3C46">
        <w:rPr>
          <w:rFonts w:ascii="Verdana" w:eastAsia="Calibri" w:hAnsi="Verdana" w:cs="Times New Roman"/>
          <w:color w:val="00000A"/>
          <w:sz w:val="24"/>
          <w:szCs w:val="24"/>
          <w:lang w:val="it-IT" w:eastAsia="en-US"/>
        </w:rPr>
        <w:t xml:space="preserve">L’informazione è disciplinata dall’art. 5 del CCNL del comparto istruzione e ricerca 2016-2018 al quale si rinvia integralmente. </w:t>
      </w:r>
    </w:p>
    <w:p w14:paraId="1658D9F2" w14:textId="77777777" w:rsidR="00FB3C46" w:rsidRPr="00FB3C46" w:rsidRDefault="00FB3C46" w:rsidP="00656E76">
      <w:pPr>
        <w:numPr>
          <w:ilvl w:val="0"/>
          <w:numId w:val="8"/>
        </w:numPr>
        <w:suppressAutoHyphens/>
        <w:spacing w:after="200" w:line="360" w:lineRule="auto"/>
        <w:jc w:val="both"/>
        <w:rPr>
          <w:rFonts w:ascii="Verdana" w:eastAsia="Calibri" w:hAnsi="Verdana" w:cs="Times New Roman"/>
          <w:color w:val="00000A"/>
          <w:sz w:val="24"/>
          <w:szCs w:val="24"/>
          <w:lang w:val="it-IT" w:eastAsia="en-US"/>
        </w:rPr>
      </w:pPr>
      <w:r w:rsidRPr="00FB3C46">
        <w:rPr>
          <w:rFonts w:ascii="Verdana" w:eastAsia="Calibri" w:hAnsi="Verdana" w:cs="Times New Roman"/>
          <w:color w:val="00000A"/>
          <w:sz w:val="24"/>
          <w:szCs w:val="24"/>
          <w:lang w:val="it-IT" w:eastAsia="en-US"/>
        </w:rPr>
        <w:t>Costituiscono oggetto di informazione le seguenti materie, in accordo con le previsioni del CCNL del comparto istruzione e ricerca 2016-2018 indicate accanto ad ogni voce:</w:t>
      </w:r>
    </w:p>
    <w:p w14:paraId="69ADCA4A" w14:textId="77777777" w:rsidR="00FB3C46" w:rsidRPr="00FB3C46" w:rsidRDefault="00FB3C46" w:rsidP="00656E76">
      <w:pPr>
        <w:numPr>
          <w:ilvl w:val="0"/>
          <w:numId w:val="8"/>
        </w:numPr>
        <w:suppressAutoHyphens/>
        <w:spacing w:after="200" w:line="360" w:lineRule="auto"/>
        <w:jc w:val="both"/>
        <w:rPr>
          <w:rFonts w:ascii="Verdana" w:eastAsia="Calibri" w:hAnsi="Verdana" w:cs="Times New Roman"/>
          <w:color w:val="00000A"/>
          <w:sz w:val="24"/>
          <w:szCs w:val="24"/>
          <w:lang w:val="it-IT" w:eastAsia="en-US"/>
        </w:rPr>
      </w:pPr>
      <w:r w:rsidRPr="00FB3C46">
        <w:rPr>
          <w:rFonts w:ascii="Verdana" w:eastAsia="Calibri" w:hAnsi="Verdana" w:cs="Times New Roman"/>
          <w:color w:val="00000A"/>
          <w:sz w:val="24"/>
          <w:szCs w:val="24"/>
          <w:lang w:val="it-IT" w:eastAsia="en-US"/>
        </w:rPr>
        <w:t>tutte le materie oggetto di contrattazione (art. 5 c. 4);</w:t>
      </w:r>
    </w:p>
    <w:p w14:paraId="4B366D9F" w14:textId="77777777" w:rsidR="00FB3C46" w:rsidRPr="00FB3C46" w:rsidRDefault="00FB3C46" w:rsidP="00656E76">
      <w:pPr>
        <w:numPr>
          <w:ilvl w:val="0"/>
          <w:numId w:val="8"/>
        </w:numPr>
        <w:suppressAutoHyphens/>
        <w:spacing w:after="200" w:line="360" w:lineRule="auto"/>
        <w:jc w:val="both"/>
        <w:rPr>
          <w:rFonts w:ascii="Verdana" w:eastAsia="Calibri" w:hAnsi="Verdana" w:cs="Times New Roman"/>
          <w:color w:val="00000A"/>
          <w:sz w:val="24"/>
          <w:szCs w:val="24"/>
          <w:lang w:val="it-IT" w:eastAsia="en-US"/>
        </w:rPr>
      </w:pPr>
      <w:r w:rsidRPr="00FB3C46">
        <w:rPr>
          <w:rFonts w:ascii="Verdana" w:eastAsia="Calibri" w:hAnsi="Verdana" w:cs="Times New Roman"/>
          <w:color w:val="00000A"/>
          <w:sz w:val="24"/>
          <w:szCs w:val="24"/>
          <w:lang w:val="it-IT" w:eastAsia="en-US"/>
        </w:rPr>
        <w:t>tutte le materie oggetto di confronto (art. 5 c. 4);</w:t>
      </w:r>
    </w:p>
    <w:p w14:paraId="02184674" w14:textId="77777777" w:rsidR="00FB3C46" w:rsidRPr="00FB3C46" w:rsidRDefault="00FB3C46" w:rsidP="00656E76">
      <w:pPr>
        <w:numPr>
          <w:ilvl w:val="0"/>
          <w:numId w:val="8"/>
        </w:numPr>
        <w:suppressAutoHyphens/>
        <w:spacing w:after="200" w:line="360" w:lineRule="auto"/>
        <w:jc w:val="both"/>
        <w:rPr>
          <w:rFonts w:ascii="Verdana" w:eastAsia="Calibri" w:hAnsi="Verdana" w:cs="Times New Roman"/>
          <w:color w:val="00000A"/>
          <w:sz w:val="24"/>
          <w:szCs w:val="24"/>
          <w:lang w:val="it-IT" w:eastAsia="en-US"/>
        </w:rPr>
      </w:pPr>
      <w:r w:rsidRPr="00FB3C46">
        <w:rPr>
          <w:rFonts w:ascii="Verdana" w:eastAsia="Calibri" w:hAnsi="Verdana" w:cs="Times New Roman"/>
          <w:color w:val="00000A"/>
          <w:sz w:val="24"/>
          <w:szCs w:val="24"/>
          <w:lang w:val="it-IT" w:eastAsia="en-US"/>
        </w:rPr>
        <w:t>la proposta di formazione delle classi e degli organici (art. 22 c. 9 lett. b1);</w:t>
      </w:r>
    </w:p>
    <w:p w14:paraId="785393DF" w14:textId="77777777" w:rsidR="00FB3C46" w:rsidRPr="00FB3C46" w:rsidRDefault="00FB3C46" w:rsidP="00656E76">
      <w:pPr>
        <w:numPr>
          <w:ilvl w:val="0"/>
          <w:numId w:val="8"/>
        </w:numPr>
        <w:suppressAutoHyphens/>
        <w:spacing w:after="200" w:line="360" w:lineRule="auto"/>
        <w:jc w:val="both"/>
        <w:rPr>
          <w:rFonts w:ascii="Verdana" w:eastAsia="Calibri" w:hAnsi="Verdana" w:cs="Times New Roman"/>
          <w:color w:val="00000A"/>
          <w:sz w:val="24"/>
          <w:szCs w:val="24"/>
          <w:lang w:val="it-IT" w:eastAsia="en-US"/>
        </w:rPr>
      </w:pPr>
      <w:r w:rsidRPr="00FB3C46">
        <w:rPr>
          <w:rFonts w:ascii="Verdana" w:eastAsia="Calibri" w:hAnsi="Verdana" w:cs="Times New Roman"/>
          <w:color w:val="00000A"/>
          <w:sz w:val="24"/>
          <w:szCs w:val="24"/>
          <w:lang w:val="it-IT" w:eastAsia="en-US"/>
        </w:rPr>
        <w:t xml:space="preserve">i criteri di attuazione dei progetti nazionali ed europei (art. 22 c. 9 lett. b2). </w:t>
      </w:r>
    </w:p>
    <w:p w14:paraId="395CDA02" w14:textId="77777777" w:rsidR="00FB3C46" w:rsidRPr="00FB3C46" w:rsidRDefault="00FB3C46" w:rsidP="00656E76">
      <w:pPr>
        <w:numPr>
          <w:ilvl w:val="0"/>
          <w:numId w:val="8"/>
        </w:numPr>
        <w:suppressAutoHyphens/>
        <w:spacing w:after="200" w:line="360" w:lineRule="auto"/>
        <w:jc w:val="both"/>
        <w:rPr>
          <w:rFonts w:ascii="Verdana" w:eastAsia="Calibri" w:hAnsi="Verdana" w:cs="Times New Roman"/>
          <w:color w:val="00000A"/>
          <w:sz w:val="24"/>
          <w:szCs w:val="24"/>
          <w:lang w:val="it-IT" w:eastAsia="en-US"/>
        </w:rPr>
      </w:pPr>
      <w:r w:rsidRPr="00FB3C46">
        <w:rPr>
          <w:rFonts w:ascii="Verdana" w:eastAsia="Calibri" w:hAnsi="Verdana" w:cs="Times New Roman"/>
          <w:color w:val="00000A"/>
          <w:sz w:val="24"/>
          <w:szCs w:val="24"/>
          <w:lang w:val="it-IT" w:eastAsia="en-US"/>
        </w:rPr>
        <w:t xml:space="preserve">Il dirigente fornisce l’informazione alla parte sindacale mediante trasmissione di dati ed elementi conoscitivi, mettendo a disposizione anche l’eventuale documentazione. </w:t>
      </w:r>
    </w:p>
    <w:p w14:paraId="3A246335" w14:textId="77777777" w:rsidR="00FB3C46" w:rsidRPr="00FB3C46" w:rsidRDefault="00FB3C46" w:rsidP="00FB3C46">
      <w:pPr>
        <w:suppressAutoHyphens/>
        <w:spacing w:line="360" w:lineRule="auto"/>
        <w:jc w:val="both"/>
        <w:rPr>
          <w:rFonts w:ascii="Verdana" w:eastAsia="Calibri" w:hAnsi="Verdana" w:cs="Times New Roman"/>
          <w:color w:val="00000A"/>
          <w:sz w:val="24"/>
          <w:szCs w:val="24"/>
          <w:u w:val="single"/>
          <w:lang w:val="it-IT" w:eastAsia="en-US"/>
        </w:rPr>
      </w:pPr>
      <w:r w:rsidRPr="00FB3C46">
        <w:rPr>
          <w:rFonts w:ascii="Verdana" w:eastAsia="Calibri" w:hAnsi="Verdana" w:cs="Times New Roman"/>
          <w:color w:val="00000A"/>
          <w:sz w:val="24"/>
          <w:szCs w:val="24"/>
          <w:u w:val="single"/>
          <w:lang w:val="it-IT" w:eastAsia="en-US"/>
        </w:rPr>
        <w:t>Contrattazione</w:t>
      </w:r>
    </w:p>
    <w:p w14:paraId="20FEB1FC" w14:textId="77777777" w:rsidR="00FB3C46" w:rsidRPr="00FB3C46" w:rsidRDefault="00FB3C46" w:rsidP="00656E76">
      <w:pPr>
        <w:numPr>
          <w:ilvl w:val="0"/>
          <w:numId w:val="9"/>
        </w:numPr>
        <w:suppressAutoHyphens/>
        <w:spacing w:after="200" w:line="360" w:lineRule="auto"/>
        <w:jc w:val="both"/>
        <w:rPr>
          <w:rFonts w:ascii="Verdana" w:eastAsia="Calibri" w:hAnsi="Verdana" w:cs="Times New Roman"/>
          <w:color w:val="00000A"/>
          <w:sz w:val="24"/>
          <w:szCs w:val="24"/>
          <w:lang w:val="it-IT" w:eastAsia="en-US"/>
        </w:rPr>
      </w:pPr>
      <w:r w:rsidRPr="00FB3C46">
        <w:rPr>
          <w:rFonts w:ascii="Verdana" w:eastAsia="Calibri" w:hAnsi="Verdana" w:cs="Times New Roman"/>
          <w:color w:val="00000A"/>
          <w:sz w:val="24"/>
          <w:szCs w:val="24"/>
          <w:lang w:val="it-IT" w:eastAsia="en-US"/>
        </w:rPr>
        <w:t xml:space="preserve">La contrattazione collettiva integrativa d’istituto si svolge sulle materie previste dalle norme contrattuali di livello superiore, purché compatibili con le vigenti norme legislative imperative. </w:t>
      </w:r>
    </w:p>
    <w:p w14:paraId="65FEE032" w14:textId="77777777" w:rsidR="00FB3C46" w:rsidRPr="00FB3C46" w:rsidRDefault="00FB3C46" w:rsidP="00656E76">
      <w:pPr>
        <w:numPr>
          <w:ilvl w:val="0"/>
          <w:numId w:val="9"/>
        </w:numPr>
        <w:suppressAutoHyphens/>
        <w:spacing w:after="200" w:line="360" w:lineRule="auto"/>
        <w:jc w:val="both"/>
        <w:rPr>
          <w:rFonts w:ascii="Verdana" w:eastAsia="Calibri" w:hAnsi="Verdana" w:cs="Times New Roman"/>
          <w:color w:val="00000A"/>
          <w:sz w:val="24"/>
          <w:szCs w:val="24"/>
          <w:lang w:val="it-IT" w:eastAsia="en-US"/>
        </w:rPr>
      </w:pPr>
      <w:r w:rsidRPr="00FB3C46">
        <w:rPr>
          <w:rFonts w:ascii="Verdana" w:eastAsia="Calibri" w:hAnsi="Verdana" w:cs="Times New Roman"/>
          <w:color w:val="00000A"/>
          <w:sz w:val="24"/>
          <w:szCs w:val="24"/>
          <w:lang w:val="it-IT" w:eastAsia="en-US"/>
        </w:rPr>
        <w:t xml:space="preserve">La contrattazione collettiva integrativa di istituto non può prevedere impegni di spesa superiori ai fondi a disposizione dell’istituzione scolastica. Le previsioni contrattuali discordanti non sono efficaci e danno luogo all’applicazione della clausola di salvaguardia di cui al successivo art. 31 e più in generale all’articolo 48, comma 3 del d. lgs. 165/2001. </w:t>
      </w:r>
    </w:p>
    <w:p w14:paraId="7DEBBB39" w14:textId="77777777" w:rsidR="00FB3C46" w:rsidRPr="00FB3C46" w:rsidRDefault="00FB3C46" w:rsidP="00656E76">
      <w:pPr>
        <w:numPr>
          <w:ilvl w:val="0"/>
          <w:numId w:val="9"/>
        </w:numPr>
        <w:suppressAutoHyphens/>
        <w:spacing w:after="200" w:line="360" w:lineRule="auto"/>
        <w:jc w:val="both"/>
        <w:rPr>
          <w:rFonts w:ascii="Verdana" w:eastAsia="Calibri" w:hAnsi="Verdana" w:cs="Times New Roman"/>
          <w:color w:val="00000A"/>
          <w:sz w:val="24"/>
          <w:szCs w:val="24"/>
          <w:lang w:val="it-IT" w:eastAsia="en-US"/>
        </w:rPr>
      </w:pPr>
      <w:r w:rsidRPr="00FB3C46">
        <w:rPr>
          <w:rFonts w:ascii="Verdana" w:eastAsia="Calibri" w:hAnsi="Verdana" w:cs="Times New Roman"/>
          <w:color w:val="00000A"/>
          <w:sz w:val="24"/>
          <w:szCs w:val="24"/>
          <w:lang w:val="it-IT" w:eastAsia="en-US"/>
        </w:rPr>
        <w:lastRenderedPageBreak/>
        <w:t>Costituiscono oggetto del presente contratto le seguenti materie, in accordo con le previsioni del CCNL del comparto istruzione e ricerca 2016-2018 indicate accanto ad ogni voce:</w:t>
      </w:r>
    </w:p>
    <w:p w14:paraId="577A6A79" w14:textId="77777777" w:rsidR="00FB3C46" w:rsidRPr="00FB3C46" w:rsidRDefault="00FB3C46" w:rsidP="00656E76">
      <w:pPr>
        <w:numPr>
          <w:ilvl w:val="0"/>
          <w:numId w:val="10"/>
        </w:numPr>
        <w:suppressAutoHyphens/>
        <w:spacing w:after="200" w:line="360" w:lineRule="auto"/>
        <w:contextualSpacing/>
        <w:jc w:val="both"/>
        <w:rPr>
          <w:rFonts w:ascii="Verdana" w:eastAsia="Calibri" w:hAnsi="Verdana" w:cs="Times New Roman"/>
          <w:color w:val="00000A"/>
          <w:sz w:val="24"/>
          <w:szCs w:val="24"/>
          <w:lang w:val="it-IT" w:eastAsia="en-US"/>
        </w:rPr>
      </w:pPr>
      <w:r w:rsidRPr="00FB3C46">
        <w:rPr>
          <w:rFonts w:ascii="Verdana" w:eastAsia="Calibri" w:hAnsi="Verdana" w:cs="Times New Roman"/>
          <w:color w:val="00000A"/>
          <w:sz w:val="24"/>
          <w:szCs w:val="24"/>
          <w:lang w:val="it-IT" w:eastAsia="en-US"/>
        </w:rPr>
        <w:t>l’attuazione della normativa in materia di sicurezza nei luoghi di lavoro (art. 22 c. 4 lett. c1);</w:t>
      </w:r>
    </w:p>
    <w:p w14:paraId="0E538C09" w14:textId="77777777" w:rsidR="00FB3C46" w:rsidRPr="00FB3C46" w:rsidRDefault="00FB3C46" w:rsidP="00656E76">
      <w:pPr>
        <w:numPr>
          <w:ilvl w:val="0"/>
          <w:numId w:val="10"/>
        </w:numPr>
        <w:suppressAutoHyphens/>
        <w:spacing w:after="200" w:line="360" w:lineRule="auto"/>
        <w:contextualSpacing/>
        <w:jc w:val="both"/>
        <w:rPr>
          <w:rFonts w:ascii="Verdana" w:eastAsia="Calibri" w:hAnsi="Verdana" w:cs="Times New Roman"/>
          <w:color w:val="00000A"/>
          <w:sz w:val="24"/>
          <w:szCs w:val="24"/>
          <w:lang w:val="it-IT" w:eastAsia="en-US"/>
        </w:rPr>
      </w:pPr>
      <w:r w:rsidRPr="00FB3C46">
        <w:rPr>
          <w:rFonts w:ascii="Verdana" w:eastAsia="Calibri" w:hAnsi="Verdana" w:cs="Times New Roman"/>
          <w:color w:val="00000A"/>
          <w:sz w:val="24"/>
          <w:szCs w:val="24"/>
          <w:lang w:val="it-IT" w:eastAsia="en-US"/>
        </w:rPr>
        <w:t>i criteri per la ripartizione delle risorse del fondo d’istituto (art. 22 c. 4 lett. c2);</w:t>
      </w:r>
    </w:p>
    <w:p w14:paraId="362FF436" w14:textId="77777777" w:rsidR="00FB3C46" w:rsidRPr="00FB3C46" w:rsidRDefault="00FB3C46" w:rsidP="00656E76">
      <w:pPr>
        <w:numPr>
          <w:ilvl w:val="0"/>
          <w:numId w:val="10"/>
        </w:numPr>
        <w:suppressAutoHyphens/>
        <w:spacing w:after="200" w:line="360" w:lineRule="auto"/>
        <w:contextualSpacing/>
        <w:jc w:val="both"/>
        <w:rPr>
          <w:rFonts w:ascii="Verdana" w:eastAsia="Calibri" w:hAnsi="Verdana" w:cs="Times New Roman"/>
          <w:color w:val="00000A"/>
          <w:sz w:val="24"/>
          <w:szCs w:val="24"/>
          <w:lang w:val="it-IT" w:eastAsia="en-US"/>
        </w:rPr>
      </w:pPr>
      <w:r w:rsidRPr="00FB3C46">
        <w:rPr>
          <w:rFonts w:ascii="Verdana" w:eastAsia="Calibri" w:hAnsi="Verdana" w:cs="Times New Roman"/>
          <w:color w:val="00000A"/>
          <w:sz w:val="24"/>
          <w:szCs w:val="24"/>
          <w:lang w:val="it-IT" w:eastAsia="en-US"/>
        </w:rPr>
        <w:t>i criteri per l’attribuzione di compensi accessori, ai sensi dell’art. 45, comma 1, del d. lgs. n. 165/2001 al personale docente, educativo ed ATA, inclusa la quota delle risorse relative all’alternanza scuola-lavoro e delle risorse relative ai progetti nazionali e comunitari, eventualmente destinate alla remunerazione del personale (art. 22 c. 4 lett. c3);</w:t>
      </w:r>
    </w:p>
    <w:p w14:paraId="68B88545" w14:textId="77777777" w:rsidR="00FB3C46" w:rsidRPr="00FB3C46" w:rsidRDefault="00FB3C46" w:rsidP="00656E76">
      <w:pPr>
        <w:numPr>
          <w:ilvl w:val="0"/>
          <w:numId w:val="10"/>
        </w:numPr>
        <w:suppressAutoHyphens/>
        <w:spacing w:after="200" w:line="360" w:lineRule="auto"/>
        <w:contextualSpacing/>
        <w:jc w:val="both"/>
        <w:rPr>
          <w:rFonts w:ascii="Verdana" w:eastAsia="Calibri" w:hAnsi="Verdana" w:cs="Times New Roman"/>
          <w:color w:val="00000A"/>
          <w:sz w:val="24"/>
          <w:szCs w:val="24"/>
          <w:lang w:val="it-IT" w:eastAsia="en-US"/>
        </w:rPr>
      </w:pPr>
      <w:r w:rsidRPr="00FB3C46">
        <w:rPr>
          <w:rFonts w:ascii="Verdana" w:eastAsia="Calibri" w:hAnsi="Verdana" w:cs="Times New Roman"/>
          <w:color w:val="00000A"/>
          <w:sz w:val="24"/>
          <w:szCs w:val="24"/>
          <w:lang w:val="it-IT" w:eastAsia="en-US"/>
        </w:rPr>
        <w:t>i criteri generali per la determinazione dei compensi finalizzati alla valorizzazione del personale, ivi compresi quelli riconosciuti al personale docente ai sensi dell’art. 1, comma 127, della legge n. 107/2015 (art. 22 c. 4 lett. c4);</w:t>
      </w:r>
    </w:p>
    <w:p w14:paraId="09DD971D" w14:textId="77777777" w:rsidR="00FB3C46" w:rsidRPr="00FB3C46" w:rsidRDefault="00FB3C46" w:rsidP="00656E76">
      <w:pPr>
        <w:numPr>
          <w:ilvl w:val="0"/>
          <w:numId w:val="10"/>
        </w:numPr>
        <w:suppressAutoHyphens/>
        <w:spacing w:after="200" w:line="360" w:lineRule="auto"/>
        <w:contextualSpacing/>
        <w:jc w:val="both"/>
        <w:rPr>
          <w:rFonts w:ascii="Verdana" w:eastAsia="Calibri" w:hAnsi="Verdana" w:cs="Times New Roman"/>
          <w:color w:val="00000A"/>
          <w:sz w:val="24"/>
          <w:szCs w:val="24"/>
          <w:lang w:val="it-IT" w:eastAsia="en-US"/>
        </w:rPr>
      </w:pPr>
      <w:r w:rsidRPr="00FB3C46">
        <w:rPr>
          <w:rFonts w:ascii="Verdana" w:eastAsia="Calibri" w:hAnsi="Verdana" w:cs="Times New Roman"/>
          <w:color w:val="00000A"/>
          <w:sz w:val="24"/>
          <w:szCs w:val="24"/>
          <w:lang w:val="it-IT" w:eastAsia="en-US"/>
        </w:rPr>
        <w:t>i criteri e le modalità di applicazione dei diritti sindacali, nonché la determinazione dei contingenti di personale previsti dall’accordo sull’attuazione della legge n. 146/1990 (art. 22 c. 4 lett. c5);</w:t>
      </w:r>
    </w:p>
    <w:p w14:paraId="14FAEE5B" w14:textId="77777777" w:rsidR="00FB3C46" w:rsidRPr="00FB3C46" w:rsidRDefault="00FB3C46" w:rsidP="00656E76">
      <w:pPr>
        <w:numPr>
          <w:ilvl w:val="0"/>
          <w:numId w:val="10"/>
        </w:numPr>
        <w:suppressAutoHyphens/>
        <w:spacing w:after="200" w:line="360" w:lineRule="auto"/>
        <w:contextualSpacing/>
        <w:jc w:val="both"/>
        <w:rPr>
          <w:rFonts w:ascii="Verdana" w:eastAsia="Calibri" w:hAnsi="Verdana" w:cs="Times New Roman"/>
          <w:color w:val="00000A"/>
          <w:sz w:val="24"/>
          <w:szCs w:val="24"/>
          <w:lang w:val="it-IT" w:eastAsia="en-US"/>
        </w:rPr>
      </w:pPr>
      <w:r w:rsidRPr="00FB3C46">
        <w:rPr>
          <w:rFonts w:ascii="Verdana" w:eastAsia="Calibri" w:hAnsi="Verdana" w:cs="Times New Roman"/>
          <w:color w:val="00000A"/>
          <w:sz w:val="24"/>
          <w:szCs w:val="24"/>
          <w:lang w:val="it-IT" w:eastAsia="en-US"/>
        </w:rPr>
        <w:t>i criteri per l’individuazione di fasce temporali di flessibilità oraria in entrata e in uscita per il personale ATA, al fine di conseguire una maggiore conciliazione tra vita lavorativa e vita familiare (art. 22 c. 4 lett. c6);</w:t>
      </w:r>
    </w:p>
    <w:p w14:paraId="7996E316" w14:textId="77777777" w:rsidR="00FB3C46" w:rsidRPr="00FB3C46" w:rsidRDefault="00FB3C46" w:rsidP="00656E76">
      <w:pPr>
        <w:numPr>
          <w:ilvl w:val="0"/>
          <w:numId w:val="10"/>
        </w:numPr>
        <w:suppressAutoHyphens/>
        <w:spacing w:after="200" w:line="360" w:lineRule="auto"/>
        <w:contextualSpacing/>
        <w:jc w:val="both"/>
        <w:rPr>
          <w:rFonts w:ascii="Verdana" w:eastAsia="Calibri" w:hAnsi="Verdana" w:cs="Times New Roman"/>
          <w:color w:val="00000A"/>
          <w:sz w:val="24"/>
          <w:szCs w:val="24"/>
          <w:lang w:val="it-IT" w:eastAsia="en-US"/>
        </w:rPr>
      </w:pPr>
      <w:r w:rsidRPr="00FB3C46">
        <w:rPr>
          <w:rFonts w:ascii="Verdana" w:eastAsia="Calibri" w:hAnsi="Verdana" w:cs="Times New Roman"/>
          <w:color w:val="00000A"/>
          <w:sz w:val="24"/>
          <w:szCs w:val="24"/>
          <w:lang w:val="it-IT" w:eastAsia="en-US"/>
        </w:rPr>
        <w:t>i criteri generali di ripartizione delle risorse per la formazione del personale nel rispetto degli obiettivi e delle finalità definiti a livello nazionale con il Piano nazionale di formazione dei docenti (art. 22 c. 4 lett. c7);</w:t>
      </w:r>
    </w:p>
    <w:p w14:paraId="2C92AE84" w14:textId="77777777" w:rsidR="00FB3C46" w:rsidRPr="00FB3C46" w:rsidRDefault="00FB3C46" w:rsidP="00656E76">
      <w:pPr>
        <w:numPr>
          <w:ilvl w:val="0"/>
          <w:numId w:val="10"/>
        </w:numPr>
        <w:suppressAutoHyphens/>
        <w:spacing w:after="200" w:line="360" w:lineRule="auto"/>
        <w:contextualSpacing/>
        <w:jc w:val="both"/>
        <w:rPr>
          <w:rFonts w:ascii="Verdana" w:eastAsia="Calibri" w:hAnsi="Verdana" w:cs="Times New Roman"/>
          <w:color w:val="00000A"/>
          <w:sz w:val="24"/>
          <w:szCs w:val="24"/>
          <w:lang w:val="it-IT" w:eastAsia="en-US"/>
        </w:rPr>
      </w:pPr>
      <w:r w:rsidRPr="00FB3C46">
        <w:rPr>
          <w:rFonts w:ascii="Verdana" w:eastAsia="Calibri" w:hAnsi="Verdana" w:cs="Times New Roman"/>
          <w:color w:val="00000A"/>
          <w:sz w:val="24"/>
          <w:szCs w:val="24"/>
          <w:lang w:val="it-IT" w:eastAsia="en-US"/>
        </w:rPr>
        <w:t xml:space="preserve">i criteri generali per l’utilizzo di strumentazioni tecnologiche di lavoro in orario diverso da quello di servizio, al fine di una maggiore conciliazione </w:t>
      </w:r>
      <w:r w:rsidRPr="00FB3C46">
        <w:rPr>
          <w:rFonts w:ascii="Verdana" w:eastAsia="Calibri" w:hAnsi="Verdana" w:cs="Times New Roman"/>
          <w:color w:val="00000A"/>
          <w:sz w:val="24"/>
          <w:szCs w:val="24"/>
          <w:lang w:val="it-IT" w:eastAsia="en-US"/>
        </w:rPr>
        <w:lastRenderedPageBreak/>
        <w:t>tra vita lavorativa e vita familiare (diritto alla disconnessione) (art. 22 c. 4 lett. c8);</w:t>
      </w:r>
    </w:p>
    <w:p w14:paraId="123DCA9C" w14:textId="77777777" w:rsidR="00FB3C46" w:rsidRPr="00FB3C46" w:rsidRDefault="00FB3C46" w:rsidP="00656E76">
      <w:pPr>
        <w:numPr>
          <w:ilvl w:val="0"/>
          <w:numId w:val="10"/>
        </w:numPr>
        <w:suppressAutoHyphens/>
        <w:spacing w:after="200" w:line="360" w:lineRule="auto"/>
        <w:contextualSpacing/>
        <w:jc w:val="both"/>
        <w:rPr>
          <w:rFonts w:ascii="Verdana" w:eastAsia="Calibri" w:hAnsi="Verdana" w:cs="Times New Roman"/>
          <w:color w:val="00000A"/>
          <w:sz w:val="24"/>
          <w:szCs w:val="24"/>
          <w:lang w:val="it-IT" w:eastAsia="en-US"/>
        </w:rPr>
      </w:pPr>
      <w:r w:rsidRPr="00FB3C46">
        <w:rPr>
          <w:rFonts w:ascii="Verdana" w:eastAsia="Calibri" w:hAnsi="Verdana" w:cs="Times New Roman"/>
          <w:color w:val="00000A"/>
          <w:sz w:val="24"/>
          <w:szCs w:val="24"/>
          <w:lang w:val="it-IT" w:eastAsia="en-US"/>
        </w:rPr>
        <w:t xml:space="preserve">i riflessi sulla qualità del lavoro e sulla professionalità delle innovazioni tecnologiche e dei processi di informatizzazione inerenti ai servizi amministrativi e a supporto dell’attività scolastica (art. 22 c. 4 lett. c9). </w:t>
      </w:r>
    </w:p>
    <w:p w14:paraId="67926F2D" w14:textId="77777777" w:rsidR="00FB3C46" w:rsidRPr="00FB3C46" w:rsidRDefault="00FB3C46" w:rsidP="00FB3C46">
      <w:pPr>
        <w:suppressAutoHyphens/>
        <w:spacing w:line="360" w:lineRule="auto"/>
        <w:jc w:val="both"/>
        <w:rPr>
          <w:rFonts w:ascii="Verdana" w:eastAsia="Calibri" w:hAnsi="Verdana" w:cs="Times New Roman"/>
          <w:color w:val="00000A"/>
          <w:sz w:val="24"/>
          <w:szCs w:val="24"/>
          <w:u w:val="single"/>
          <w:lang w:val="it-IT" w:eastAsia="en-US"/>
        </w:rPr>
      </w:pPr>
      <w:r w:rsidRPr="00FB3C46">
        <w:rPr>
          <w:rFonts w:ascii="Verdana" w:eastAsia="Calibri" w:hAnsi="Verdana" w:cs="Times New Roman"/>
          <w:color w:val="00000A"/>
          <w:sz w:val="24"/>
          <w:szCs w:val="24"/>
          <w:u w:val="single"/>
          <w:lang w:val="it-IT" w:eastAsia="en-US"/>
        </w:rPr>
        <w:t>Confronto</w:t>
      </w:r>
    </w:p>
    <w:p w14:paraId="77C00D80" w14:textId="77777777" w:rsidR="00FB3C46" w:rsidRPr="00FB3C46" w:rsidRDefault="00FB3C46" w:rsidP="00656E76">
      <w:pPr>
        <w:numPr>
          <w:ilvl w:val="0"/>
          <w:numId w:val="19"/>
        </w:numPr>
        <w:suppressAutoHyphens/>
        <w:spacing w:after="200" w:line="360" w:lineRule="auto"/>
        <w:jc w:val="both"/>
        <w:rPr>
          <w:rFonts w:ascii="Verdana" w:eastAsia="Calibri" w:hAnsi="Verdana" w:cs="Times New Roman"/>
          <w:color w:val="00000A"/>
          <w:sz w:val="24"/>
          <w:szCs w:val="24"/>
          <w:lang w:val="it-IT" w:eastAsia="en-US"/>
        </w:rPr>
      </w:pPr>
      <w:r w:rsidRPr="00FB3C46">
        <w:rPr>
          <w:rFonts w:ascii="Verdana" w:eastAsia="Calibri" w:hAnsi="Verdana" w:cs="Times New Roman"/>
          <w:color w:val="00000A"/>
          <w:sz w:val="24"/>
          <w:szCs w:val="24"/>
          <w:lang w:val="it-IT" w:eastAsia="en-US"/>
        </w:rPr>
        <w:t xml:space="preserve">Il confronto è disciplinato dall’art. 6 del CCNL del comparto istruzione e ricerca 2016-2018 al quale si rinvia integralmente. </w:t>
      </w:r>
    </w:p>
    <w:p w14:paraId="1DD2E6E1" w14:textId="77777777" w:rsidR="00FB3C46" w:rsidRPr="00FB3C46" w:rsidRDefault="00FB3C46" w:rsidP="00656E76">
      <w:pPr>
        <w:numPr>
          <w:ilvl w:val="0"/>
          <w:numId w:val="19"/>
        </w:numPr>
        <w:suppressAutoHyphens/>
        <w:spacing w:after="200" w:line="360" w:lineRule="auto"/>
        <w:jc w:val="both"/>
        <w:rPr>
          <w:rFonts w:ascii="Verdana" w:eastAsia="Calibri" w:hAnsi="Verdana" w:cs="Times New Roman"/>
          <w:color w:val="00000A"/>
          <w:sz w:val="24"/>
          <w:szCs w:val="24"/>
          <w:lang w:val="it-IT" w:eastAsia="en-US"/>
        </w:rPr>
      </w:pPr>
      <w:r w:rsidRPr="00FB3C46">
        <w:rPr>
          <w:rFonts w:ascii="Verdana" w:eastAsia="Calibri" w:hAnsi="Verdana" w:cs="Times New Roman"/>
          <w:color w:val="00000A"/>
          <w:sz w:val="24"/>
          <w:szCs w:val="24"/>
          <w:lang w:val="it-IT" w:eastAsia="en-US"/>
        </w:rPr>
        <w:t>Costituiscono oggetto di confronto le seguenti materie, in accordo con le previsioni del CCNL del comparto istruzione e ricerca 2016-2018 indicate accanto ad ogni voce:</w:t>
      </w:r>
    </w:p>
    <w:p w14:paraId="3EF0177C" w14:textId="77777777" w:rsidR="00FB3C46" w:rsidRPr="00FB3C46" w:rsidRDefault="00FB3C46" w:rsidP="00656E76">
      <w:pPr>
        <w:numPr>
          <w:ilvl w:val="0"/>
          <w:numId w:val="10"/>
        </w:numPr>
        <w:suppressAutoHyphens/>
        <w:spacing w:after="200" w:line="360" w:lineRule="auto"/>
        <w:contextualSpacing/>
        <w:jc w:val="both"/>
        <w:rPr>
          <w:rFonts w:ascii="Verdana" w:eastAsia="Calibri" w:hAnsi="Verdana" w:cs="Times New Roman"/>
          <w:color w:val="00000A"/>
          <w:sz w:val="24"/>
          <w:szCs w:val="24"/>
          <w:lang w:val="it-IT" w:eastAsia="en-US"/>
        </w:rPr>
      </w:pPr>
      <w:r w:rsidRPr="00FB3C46">
        <w:rPr>
          <w:rFonts w:ascii="Verdana" w:eastAsia="Calibri" w:hAnsi="Verdana" w:cs="Times New Roman"/>
          <w:color w:val="00000A"/>
          <w:sz w:val="24"/>
          <w:szCs w:val="24"/>
          <w:lang w:val="it-IT" w:eastAsia="en-US"/>
        </w:rPr>
        <w:t xml:space="preserve">l’articolazione dell’orario di lavoro del personale docente, educativo ed ATA, nonché i criteri per l’individuazione del medesimo personale da utilizzare nelle attività retribuite con il Fondo d’Istituto (art. 22 c. 8 lett. b1); </w:t>
      </w:r>
    </w:p>
    <w:p w14:paraId="1BC1D068" w14:textId="77777777" w:rsidR="00FB3C46" w:rsidRPr="00FB3C46" w:rsidRDefault="00FB3C46" w:rsidP="00656E76">
      <w:pPr>
        <w:numPr>
          <w:ilvl w:val="0"/>
          <w:numId w:val="10"/>
        </w:numPr>
        <w:suppressAutoHyphens/>
        <w:spacing w:after="200" w:line="360" w:lineRule="auto"/>
        <w:contextualSpacing/>
        <w:jc w:val="both"/>
        <w:rPr>
          <w:rFonts w:ascii="Verdana" w:eastAsia="Calibri" w:hAnsi="Verdana" w:cs="Times New Roman"/>
          <w:color w:val="00000A"/>
          <w:sz w:val="24"/>
          <w:szCs w:val="24"/>
          <w:lang w:val="it-IT" w:eastAsia="en-US"/>
        </w:rPr>
      </w:pPr>
      <w:r w:rsidRPr="00FB3C46">
        <w:rPr>
          <w:rFonts w:ascii="Verdana" w:eastAsia="Calibri" w:hAnsi="Verdana" w:cs="Times New Roman"/>
          <w:color w:val="00000A"/>
          <w:sz w:val="24"/>
          <w:szCs w:val="24"/>
          <w:lang w:val="it-IT" w:eastAsia="en-US"/>
        </w:rPr>
        <w:t xml:space="preserve">i criteri riguardanti le assegnazioni alle sedi di servizio all’interno dell’istituzione scolastica del personale docente, educativo ed ATA (art. 22 c. 8 lett. b2); </w:t>
      </w:r>
    </w:p>
    <w:p w14:paraId="7564EFE2" w14:textId="77777777" w:rsidR="00FB3C46" w:rsidRPr="00FB3C46" w:rsidRDefault="00FB3C46" w:rsidP="00656E76">
      <w:pPr>
        <w:numPr>
          <w:ilvl w:val="0"/>
          <w:numId w:val="10"/>
        </w:numPr>
        <w:suppressAutoHyphens/>
        <w:spacing w:after="200" w:line="360" w:lineRule="auto"/>
        <w:contextualSpacing/>
        <w:jc w:val="both"/>
        <w:rPr>
          <w:rFonts w:ascii="Verdana" w:eastAsia="Calibri" w:hAnsi="Verdana" w:cs="Times New Roman"/>
          <w:color w:val="00000A"/>
          <w:sz w:val="24"/>
          <w:szCs w:val="24"/>
          <w:lang w:val="it-IT" w:eastAsia="en-US"/>
        </w:rPr>
      </w:pPr>
      <w:r w:rsidRPr="00FB3C46">
        <w:rPr>
          <w:rFonts w:ascii="Verdana" w:eastAsia="Calibri" w:hAnsi="Verdana" w:cs="Times New Roman"/>
          <w:color w:val="00000A"/>
          <w:sz w:val="24"/>
          <w:szCs w:val="24"/>
          <w:lang w:val="it-IT" w:eastAsia="en-US"/>
        </w:rPr>
        <w:t xml:space="preserve">i criteri per la fruizione dei permessi per l’aggiornamento (art. 22 c. 8 lett. b3); </w:t>
      </w:r>
    </w:p>
    <w:p w14:paraId="3C53A398" w14:textId="77777777" w:rsidR="00FB3C46" w:rsidRPr="00FB3C46" w:rsidRDefault="00FB3C46" w:rsidP="00656E76">
      <w:pPr>
        <w:numPr>
          <w:ilvl w:val="0"/>
          <w:numId w:val="10"/>
        </w:numPr>
        <w:suppressAutoHyphens/>
        <w:spacing w:after="200" w:line="360" w:lineRule="auto"/>
        <w:contextualSpacing/>
        <w:jc w:val="both"/>
        <w:rPr>
          <w:rFonts w:ascii="Verdana" w:eastAsia="Calibri" w:hAnsi="Verdana" w:cs="Times New Roman"/>
          <w:color w:val="00000A"/>
          <w:sz w:val="24"/>
          <w:szCs w:val="24"/>
          <w:lang w:val="it-IT" w:eastAsia="en-US"/>
        </w:rPr>
      </w:pPr>
      <w:r w:rsidRPr="00FB3C46">
        <w:rPr>
          <w:rFonts w:ascii="Verdana" w:eastAsia="Calibri" w:hAnsi="Verdana" w:cs="Times New Roman"/>
          <w:color w:val="00000A"/>
          <w:sz w:val="24"/>
          <w:szCs w:val="24"/>
          <w:lang w:val="it-IT" w:eastAsia="en-US"/>
        </w:rPr>
        <w:t xml:space="preserve">promozione della legalità, della qualità del lavoro e del benessere organizzativo e individuazione delle misure di prevenzione dello stress lavoro-correlato e di fenomeni di burn-out (art. 22 c. 8 lett. b4). </w:t>
      </w:r>
    </w:p>
    <w:p w14:paraId="6FB7C6AC" w14:textId="77777777" w:rsidR="00FB3C46" w:rsidRPr="00FB3C46" w:rsidRDefault="00FB3C46" w:rsidP="00FB3C46">
      <w:pPr>
        <w:suppressAutoHyphens/>
        <w:spacing w:line="360" w:lineRule="auto"/>
        <w:ind w:left="360"/>
        <w:jc w:val="both"/>
        <w:rPr>
          <w:rFonts w:ascii="Verdana" w:eastAsia="Calibri" w:hAnsi="Verdana" w:cs="Times New Roman"/>
          <w:color w:val="00000A"/>
          <w:sz w:val="8"/>
          <w:szCs w:val="8"/>
          <w:lang w:val="it-IT" w:eastAsia="en-US"/>
        </w:rPr>
      </w:pPr>
    </w:p>
    <w:p w14:paraId="784DA71F" w14:textId="77777777" w:rsidR="00FB3C46" w:rsidRPr="00FB3C46" w:rsidRDefault="00FB3C46" w:rsidP="00656E76">
      <w:pPr>
        <w:keepNext/>
        <w:numPr>
          <w:ilvl w:val="1"/>
          <w:numId w:val="1"/>
        </w:numPr>
        <w:tabs>
          <w:tab w:val="left" w:pos="1690"/>
          <w:tab w:val="left" w:pos="9970"/>
        </w:tabs>
        <w:suppressAutoHyphens/>
        <w:spacing w:after="200" w:line="360" w:lineRule="auto"/>
        <w:jc w:val="both"/>
        <w:outlineLvl w:val="1"/>
        <w:rPr>
          <w:rFonts w:ascii="Verdana" w:eastAsia="Times New Roman" w:hAnsi="Verdana" w:cs="Times New Roman"/>
          <w:b/>
          <w:sz w:val="24"/>
          <w:szCs w:val="24"/>
          <w:lang w:val="it-IT" w:eastAsia="ar-SA"/>
        </w:rPr>
      </w:pPr>
      <w:r w:rsidRPr="00FB3C46">
        <w:rPr>
          <w:rFonts w:ascii="Verdana" w:eastAsia="Times New Roman" w:hAnsi="Verdana" w:cs="Times New Roman"/>
          <w:b/>
          <w:sz w:val="24"/>
          <w:szCs w:val="24"/>
          <w:lang w:val="it-IT" w:eastAsia="ar-SA"/>
        </w:rPr>
        <w:t>Art. 6 - Calendarizzazione degli incontri</w:t>
      </w:r>
    </w:p>
    <w:p w14:paraId="56114D2B" w14:textId="77777777" w:rsidR="00FB3C46" w:rsidRPr="00FB3C46" w:rsidRDefault="00FB3C46" w:rsidP="00656E76">
      <w:pPr>
        <w:numPr>
          <w:ilvl w:val="0"/>
          <w:numId w:val="20"/>
        </w:numPr>
        <w:suppressAutoHyphens/>
        <w:spacing w:after="200" w:line="360" w:lineRule="auto"/>
        <w:jc w:val="both"/>
        <w:rPr>
          <w:rFonts w:ascii="Verdana" w:eastAsia="Calibri" w:hAnsi="Verdana" w:cs="Times New Roman"/>
          <w:color w:val="00000A"/>
          <w:sz w:val="24"/>
          <w:szCs w:val="24"/>
          <w:lang w:val="it-IT" w:eastAsia="en-US"/>
        </w:rPr>
      </w:pPr>
      <w:r w:rsidRPr="00FB3C46">
        <w:rPr>
          <w:rFonts w:ascii="Verdana" w:eastAsia="Calibri" w:hAnsi="Verdana" w:cs="Times New Roman"/>
          <w:color w:val="00000A"/>
          <w:sz w:val="24"/>
          <w:szCs w:val="24"/>
          <w:lang w:val="it-IT" w:eastAsia="en-US"/>
        </w:rPr>
        <w:t xml:space="preserve">All’inizio di ciascun anno scolastico, il Dirigente Scolastico e la R. S. U. concordano un calendario di incontri allo scopo di effettuare in tempo utile la contrattazione integrativa sulle materie previste dal CCNL Scuola. </w:t>
      </w:r>
    </w:p>
    <w:p w14:paraId="70CA3CAA" w14:textId="77777777" w:rsidR="00FB3C46" w:rsidRPr="00FB3C46" w:rsidRDefault="00FB3C46" w:rsidP="00656E76">
      <w:pPr>
        <w:numPr>
          <w:ilvl w:val="0"/>
          <w:numId w:val="20"/>
        </w:numPr>
        <w:suppressAutoHyphens/>
        <w:spacing w:after="200" w:line="360" w:lineRule="auto"/>
        <w:jc w:val="both"/>
        <w:rPr>
          <w:rFonts w:ascii="Verdana" w:eastAsia="Calibri" w:hAnsi="Verdana" w:cs="Times New Roman"/>
          <w:color w:val="00000A"/>
          <w:sz w:val="24"/>
          <w:szCs w:val="24"/>
          <w:lang w:val="it-IT" w:eastAsia="en-US"/>
        </w:rPr>
      </w:pPr>
      <w:r w:rsidRPr="00FB3C46">
        <w:rPr>
          <w:rFonts w:ascii="Verdana" w:eastAsia="Calibri" w:hAnsi="Verdana" w:cs="Times New Roman"/>
          <w:color w:val="00000A"/>
          <w:sz w:val="24"/>
          <w:szCs w:val="24"/>
          <w:lang w:val="it-IT" w:eastAsia="en-US"/>
        </w:rPr>
        <w:lastRenderedPageBreak/>
        <w:t xml:space="preserve">Gli incontri sono convocati dal Dirigente Scolastico, anche su richiesta della RSU (con preavviso di cinque giorni). Il Dirigente Scolastico o la RSU forniscono la documentazione relativa almeno 48 ore prima dell'incontro a ciascun delegato. Eventuali ulteriori incontri non previsti nel calendario possono essere richiesti da ambedue le parti; gli incontri devono essere fissati entro cinque giorni dalla data della richiesta. </w:t>
      </w:r>
    </w:p>
    <w:p w14:paraId="198641FE" w14:textId="77777777" w:rsidR="00FB3C46" w:rsidRPr="00FB3C46" w:rsidRDefault="00FB3C46" w:rsidP="00656E76">
      <w:pPr>
        <w:numPr>
          <w:ilvl w:val="0"/>
          <w:numId w:val="20"/>
        </w:numPr>
        <w:suppressAutoHyphens/>
        <w:spacing w:after="200" w:line="360" w:lineRule="auto"/>
        <w:jc w:val="both"/>
        <w:rPr>
          <w:rFonts w:ascii="Verdana" w:eastAsia="Calibri" w:hAnsi="Verdana" w:cs="Times New Roman"/>
          <w:color w:val="00000A"/>
          <w:sz w:val="24"/>
          <w:szCs w:val="24"/>
          <w:lang w:val="it-IT" w:eastAsia="en-US"/>
        </w:rPr>
      </w:pPr>
      <w:r w:rsidRPr="00FB3C46">
        <w:rPr>
          <w:rFonts w:ascii="Verdana" w:eastAsia="Calibri" w:hAnsi="Verdana" w:cs="Times New Roman"/>
          <w:color w:val="00000A"/>
          <w:sz w:val="24"/>
          <w:szCs w:val="24"/>
          <w:lang w:val="it-IT" w:eastAsia="en-US"/>
        </w:rPr>
        <w:t xml:space="preserve">Il Dirigente Scolastico e la R. S. U possono essere assistiti durante gli incontri dal personale al quale ha affidato compiti specifici di collaborazione, nell'ambito delle sue prerogative, o da esperti dei problemi oggetto dell'incontro. Di tali incontri si redige verbale/contratto, sottoscritto dalle Parti. Copia del verbale sarà affisso alla bacheca sindacale R. S. U. di Istituto. </w:t>
      </w:r>
    </w:p>
    <w:p w14:paraId="4E9E670B" w14:textId="77777777" w:rsidR="00FB3C46" w:rsidRPr="00FB3C46" w:rsidRDefault="00FB3C46" w:rsidP="00656E76">
      <w:pPr>
        <w:numPr>
          <w:ilvl w:val="0"/>
          <w:numId w:val="20"/>
        </w:numPr>
        <w:suppressAutoHyphens/>
        <w:spacing w:after="200" w:line="360" w:lineRule="auto"/>
        <w:jc w:val="both"/>
        <w:rPr>
          <w:rFonts w:ascii="Verdana" w:eastAsia="Calibri" w:hAnsi="Verdana" w:cs="Times New Roman"/>
          <w:color w:val="00000A"/>
          <w:sz w:val="24"/>
          <w:szCs w:val="24"/>
          <w:lang w:val="it-IT" w:eastAsia="en-US"/>
        </w:rPr>
      </w:pPr>
      <w:r w:rsidRPr="00FB3C46">
        <w:rPr>
          <w:rFonts w:ascii="Verdana" w:eastAsia="Calibri" w:hAnsi="Verdana" w:cs="Times New Roman"/>
          <w:color w:val="00000A"/>
          <w:sz w:val="24"/>
          <w:szCs w:val="24"/>
          <w:lang w:val="it-IT" w:eastAsia="en-US"/>
        </w:rPr>
        <w:t xml:space="preserve">Gli incontri per il confronto - esame possono essere interlocutori, possono concludersi con un accordo/intesa, con un non accordo, in tal caso nel relativo verbale, devono essere riportate le diverse posizioni. </w:t>
      </w:r>
    </w:p>
    <w:p w14:paraId="2DE3EC8F" w14:textId="77777777" w:rsidR="00FB3C46" w:rsidRPr="00FB3C46" w:rsidRDefault="00FB3C46" w:rsidP="00FB3C46">
      <w:pPr>
        <w:suppressAutoHyphens/>
        <w:spacing w:line="360" w:lineRule="auto"/>
        <w:jc w:val="both"/>
        <w:rPr>
          <w:rFonts w:ascii="Verdana" w:eastAsia="Calibri" w:hAnsi="Verdana" w:cs="Times New Roman"/>
          <w:color w:val="00000A"/>
          <w:sz w:val="24"/>
          <w:szCs w:val="24"/>
          <w:lang w:val="it-IT" w:eastAsia="en-US"/>
        </w:rPr>
      </w:pPr>
    </w:p>
    <w:tbl>
      <w:tblPr>
        <w:tblStyle w:val="Grigliatabellachiara1"/>
        <w:tblW w:w="0" w:type="auto"/>
        <w:tblLook w:val="0020" w:firstRow="1" w:lastRow="0" w:firstColumn="0" w:lastColumn="0" w:noHBand="0" w:noVBand="0"/>
      </w:tblPr>
      <w:tblGrid>
        <w:gridCol w:w="9465"/>
      </w:tblGrid>
      <w:tr w:rsidR="00FB3C46" w:rsidRPr="00FB3C46" w14:paraId="6E257061" w14:textId="77777777" w:rsidTr="009F752A">
        <w:trPr>
          <w:trHeight w:val="825"/>
        </w:trPr>
        <w:tc>
          <w:tcPr>
            <w:tcW w:w="9465" w:type="dxa"/>
          </w:tcPr>
          <w:p w14:paraId="1BF70271" w14:textId="77777777" w:rsidR="00FB3C46" w:rsidRPr="00FB3C46" w:rsidRDefault="00FB3C46" w:rsidP="00FB3C46">
            <w:pPr>
              <w:spacing w:after="200" w:line="360" w:lineRule="auto"/>
              <w:ind w:left="198"/>
              <w:rPr>
                <w:rFonts w:ascii="Verdana" w:hAnsi="Verdana"/>
                <w:b/>
                <w:bCs/>
                <w:color w:val="00000A"/>
                <w:sz w:val="24"/>
                <w:szCs w:val="24"/>
              </w:rPr>
            </w:pPr>
            <w:r w:rsidRPr="00FB3C46">
              <w:rPr>
                <w:rFonts w:ascii="Verdana" w:hAnsi="Verdana"/>
                <w:b/>
                <w:bCs/>
                <w:color w:val="00000A"/>
                <w:sz w:val="24"/>
                <w:szCs w:val="24"/>
              </w:rPr>
              <w:t>TITOLO I: RELAZIONI E DIRITTI SINDACALI/CAPO 2 – DIRITTI SINDACALI</w:t>
            </w:r>
          </w:p>
        </w:tc>
      </w:tr>
    </w:tbl>
    <w:p w14:paraId="2D553672" w14:textId="77777777" w:rsidR="00FB3C46" w:rsidRPr="00FB3C46" w:rsidRDefault="00FB3C46" w:rsidP="00FB3C46">
      <w:pPr>
        <w:keepNext/>
        <w:tabs>
          <w:tab w:val="left" w:pos="1690"/>
          <w:tab w:val="left" w:pos="9970"/>
        </w:tabs>
        <w:suppressAutoHyphens/>
        <w:spacing w:line="360" w:lineRule="auto"/>
        <w:jc w:val="both"/>
        <w:outlineLvl w:val="1"/>
        <w:rPr>
          <w:rFonts w:ascii="Verdana" w:eastAsia="Times New Roman" w:hAnsi="Verdana" w:cs="Times New Roman"/>
          <w:b/>
          <w:sz w:val="24"/>
          <w:szCs w:val="24"/>
          <w:lang w:val="it-IT" w:eastAsia="ar-SA"/>
        </w:rPr>
      </w:pPr>
    </w:p>
    <w:p w14:paraId="39167AF9" w14:textId="77777777" w:rsidR="00FB3C46" w:rsidRPr="00FB3C46" w:rsidRDefault="00FB3C46" w:rsidP="00656E76">
      <w:pPr>
        <w:keepNext/>
        <w:numPr>
          <w:ilvl w:val="1"/>
          <w:numId w:val="1"/>
        </w:numPr>
        <w:tabs>
          <w:tab w:val="left" w:pos="1690"/>
          <w:tab w:val="left" w:pos="9970"/>
        </w:tabs>
        <w:suppressAutoHyphens/>
        <w:spacing w:after="200" w:line="360" w:lineRule="auto"/>
        <w:jc w:val="both"/>
        <w:outlineLvl w:val="1"/>
        <w:rPr>
          <w:rFonts w:ascii="Verdana" w:eastAsia="Times New Roman" w:hAnsi="Verdana" w:cs="Times New Roman"/>
          <w:b/>
          <w:sz w:val="24"/>
          <w:szCs w:val="24"/>
          <w:lang w:val="it-IT" w:eastAsia="ar-SA"/>
        </w:rPr>
      </w:pPr>
      <w:r w:rsidRPr="00FB3C46">
        <w:rPr>
          <w:rFonts w:ascii="Verdana" w:eastAsia="Times New Roman" w:hAnsi="Verdana" w:cs="Times New Roman"/>
          <w:b/>
          <w:sz w:val="24"/>
          <w:szCs w:val="24"/>
          <w:lang w:val="it-IT" w:eastAsia="ar-SA"/>
        </w:rPr>
        <w:t>Art. 7 – Permessi sindacali</w:t>
      </w:r>
    </w:p>
    <w:p w14:paraId="2E7867D8" w14:textId="77777777" w:rsidR="00FB3C46" w:rsidRPr="00FB3C46" w:rsidRDefault="00FB3C46" w:rsidP="00656E76">
      <w:pPr>
        <w:numPr>
          <w:ilvl w:val="0"/>
          <w:numId w:val="21"/>
        </w:numPr>
        <w:suppressAutoHyphens/>
        <w:spacing w:after="200" w:line="360" w:lineRule="auto"/>
        <w:jc w:val="both"/>
        <w:rPr>
          <w:rFonts w:ascii="Verdana" w:eastAsia="Calibri" w:hAnsi="Verdana" w:cs="Times New Roman"/>
          <w:color w:val="00000A"/>
          <w:sz w:val="24"/>
          <w:szCs w:val="24"/>
          <w:lang w:val="it-IT" w:eastAsia="en-US"/>
        </w:rPr>
      </w:pPr>
      <w:r w:rsidRPr="00FB3C46">
        <w:rPr>
          <w:rFonts w:ascii="Verdana" w:eastAsia="Calibri" w:hAnsi="Verdana" w:cs="Times New Roman"/>
          <w:color w:val="00000A"/>
          <w:sz w:val="24"/>
          <w:szCs w:val="24"/>
          <w:lang w:val="it-IT" w:eastAsia="en-US"/>
        </w:rPr>
        <w:t xml:space="preserve">La R. S. U. e i dirigenti sindacali possono fruire di permessi sindacali per lo svolgimento di assemblee di cui all’art. 13 del CCNL Scuola 04/08/95, per la partecipazione alle riunioni degli organismi statutari delle Organizzazioni Sindacali di cui agli artt. 47 comma 2 e 47 bis del D. Lgs. 29/93 e successive modificazioni, e per gli appositi incontri relativi alle relazioni sindacali di scuola di cui all’art. 6 del CCNL Scuola 15/03/2001. </w:t>
      </w:r>
    </w:p>
    <w:p w14:paraId="5C348496" w14:textId="77777777" w:rsidR="00FB3C46" w:rsidRPr="00FB3C46" w:rsidRDefault="00FB3C46" w:rsidP="00656E76">
      <w:pPr>
        <w:numPr>
          <w:ilvl w:val="0"/>
          <w:numId w:val="21"/>
        </w:numPr>
        <w:suppressAutoHyphens/>
        <w:spacing w:after="200" w:line="360" w:lineRule="auto"/>
        <w:jc w:val="both"/>
        <w:rPr>
          <w:rFonts w:ascii="Verdana" w:eastAsia="Calibri" w:hAnsi="Verdana" w:cs="Times New Roman"/>
          <w:color w:val="00000A"/>
          <w:sz w:val="24"/>
          <w:szCs w:val="24"/>
          <w:lang w:val="it-IT" w:eastAsia="en-US"/>
        </w:rPr>
      </w:pPr>
      <w:r w:rsidRPr="00FB3C46">
        <w:rPr>
          <w:rFonts w:ascii="Verdana" w:eastAsia="Calibri" w:hAnsi="Verdana" w:cs="Times New Roman"/>
          <w:color w:val="00000A"/>
          <w:sz w:val="24"/>
          <w:szCs w:val="24"/>
          <w:lang w:val="it-IT" w:eastAsia="en-US"/>
        </w:rPr>
        <w:lastRenderedPageBreak/>
        <w:t xml:space="preserve">I permessi sindacali di cui al comma precedente possono essere fruiti entro i limiti complessivi ed individuali, secondo le modalità previste dalla normativa vigente e dai contratti nazionali in vigore. </w:t>
      </w:r>
    </w:p>
    <w:p w14:paraId="65CF5465" w14:textId="77777777" w:rsidR="00FB3C46" w:rsidRPr="00FB3C46" w:rsidRDefault="00FB3C46" w:rsidP="00656E76">
      <w:pPr>
        <w:numPr>
          <w:ilvl w:val="0"/>
          <w:numId w:val="21"/>
        </w:numPr>
        <w:suppressAutoHyphens/>
        <w:spacing w:after="200" w:line="360" w:lineRule="auto"/>
        <w:jc w:val="both"/>
        <w:rPr>
          <w:rFonts w:ascii="Verdana" w:eastAsia="Calibri" w:hAnsi="Verdana" w:cs="Times New Roman"/>
          <w:color w:val="00000A"/>
          <w:sz w:val="24"/>
          <w:szCs w:val="24"/>
          <w:lang w:val="it-IT" w:eastAsia="en-US"/>
        </w:rPr>
      </w:pPr>
      <w:r w:rsidRPr="00FB3C46">
        <w:rPr>
          <w:rFonts w:ascii="Verdana" w:eastAsia="Calibri" w:hAnsi="Verdana" w:cs="Times New Roman"/>
          <w:color w:val="00000A"/>
          <w:sz w:val="24"/>
          <w:szCs w:val="24"/>
          <w:lang w:val="it-IT" w:eastAsia="en-US"/>
        </w:rPr>
        <w:t xml:space="preserve">Con successivo accordo saranno definite le modalità di fruizione degli ulteriori permessi orari spettanti ai Rappresentanti dei Lavoratori per la Sicurezza (R. L. S.). </w:t>
      </w:r>
    </w:p>
    <w:p w14:paraId="5DE581BA" w14:textId="77777777" w:rsidR="00FB3C46" w:rsidRPr="00FB3C46" w:rsidRDefault="00FB3C46" w:rsidP="00FB3C46">
      <w:pPr>
        <w:suppressAutoHyphens/>
        <w:spacing w:line="360" w:lineRule="auto"/>
        <w:jc w:val="both"/>
        <w:rPr>
          <w:rFonts w:ascii="Verdana" w:eastAsia="Calibri" w:hAnsi="Verdana" w:cs="Times New Roman"/>
          <w:color w:val="00000A"/>
          <w:sz w:val="8"/>
          <w:szCs w:val="8"/>
          <w:lang w:val="it-IT" w:eastAsia="en-US"/>
        </w:rPr>
      </w:pPr>
    </w:p>
    <w:p w14:paraId="48AEB102" w14:textId="77777777" w:rsidR="00FB3C46" w:rsidRPr="00FB3C46" w:rsidRDefault="00FB3C46" w:rsidP="00656E76">
      <w:pPr>
        <w:keepNext/>
        <w:numPr>
          <w:ilvl w:val="1"/>
          <w:numId w:val="1"/>
        </w:numPr>
        <w:tabs>
          <w:tab w:val="left" w:pos="1690"/>
          <w:tab w:val="left" w:pos="9970"/>
        </w:tabs>
        <w:suppressAutoHyphens/>
        <w:spacing w:after="200" w:line="360" w:lineRule="auto"/>
        <w:jc w:val="both"/>
        <w:outlineLvl w:val="1"/>
        <w:rPr>
          <w:rFonts w:ascii="Verdana" w:eastAsia="Times New Roman" w:hAnsi="Verdana" w:cs="Times New Roman"/>
          <w:b/>
          <w:sz w:val="24"/>
          <w:szCs w:val="24"/>
          <w:lang w:val="it-IT" w:eastAsia="ar-SA"/>
        </w:rPr>
      </w:pPr>
      <w:r w:rsidRPr="00FB3C46">
        <w:rPr>
          <w:rFonts w:ascii="Verdana" w:eastAsia="Times New Roman" w:hAnsi="Verdana" w:cs="Times New Roman"/>
          <w:b/>
          <w:sz w:val="24"/>
          <w:szCs w:val="24"/>
          <w:lang w:val="it-IT" w:eastAsia="ar-SA"/>
        </w:rPr>
        <w:t>Art. 8 – Attività sindacale</w:t>
      </w:r>
    </w:p>
    <w:p w14:paraId="70C97DE7" w14:textId="77777777" w:rsidR="00FB3C46" w:rsidRPr="00FB3C46" w:rsidRDefault="00FB3C46" w:rsidP="00656E76">
      <w:pPr>
        <w:numPr>
          <w:ilvl w:val="0"/>
          <w:numId w:val="22"/>
        </w:numPr>
        <w:suppressAutoHyphens/>
        <w:spacing w:after="200" w:line="360" w:lineRule="auto"/>
        <w:jc w:val="both"/>
        <w:rPr>
          <w:rFonts w:ascii="Verdana" w:eastAsia="Calibri" w:hAnsi="Verdana" w:cs="Times New Roman"/>
          <w:color w:val="00000A"/>
          <w:sz w:val="24"/>
          <w:szCs w:val="24"/>
          <w:lang w:val="it-IT" w:eastAsia="en-US"/>
        </w:rPr>
      </w:pPr>
      <w:r w:rsidRPr="00FB3C46">
        <w:rPr>
          <w:rFonts w:ascii="Verdana" w:eastAsia="Calibri" w:hAnsi="Verdana" w:cs="Times New Roman"/>
          <w:color w:val="00000A"/>
          <w:sz w:val="24"/>
          <w:szCs w:val="24"/>
          <w:lang w:val="it-IT" w:eastAsia="en-US"/>
        </w:rPr>
        <w:t xml:space="preserve">Le strutture sindacali territoriali possono inviare comunicazioni e/o materiali alla R. S. U. ed ai propri rappresentanti tramite lettera scritta, fonogramma, telegramma, fax, e posta elettronica. </w:t>
      </w:r>
    </w:p>
    <w:p w14:paraId="7CF0017F" w14:textId="77777777" w:rsidR="00FB3C46" w:rsidRPr="00FB3C46" w:rsidRDefault="00FB3C46" w:rsidP="00656E76">
      <w:pPr>
        <w:numPr>
          <w:ilvl w:val="0"/>
          <w:numId w:val="22"/>
        </w:numPr>
        <w:suppressAutoHyphens/>
        <w:spacing w:after="200" w:line="360" w:lineRule="auto"/>
        <w:jc w:val="both"/>
        <w:rPr>
          <w:rFonts w:ascii="Verdana" w:eastAsia="Calibri" w:hAnsi="Verdana" w:cs="Times New Roman"/>
          <w:color w:val="00000A"/>
          <w:sz w:val="24"/>
          <w:szCs w:val="24"/>
          <w:lang w:val="it-IT" w:eastAsia="en-US"/>
        </w:rPr>
      </w:pPr>
      <w:r w:rsidRPr="00FB3C46">
        <w:rPr>
          <w:rFonts w:ascii="Verdana" w:eastAsia="Calibri" w:hAnsi="Verdana" w:cs="Times New Roman"/>
          <w:color w:val="00000A"/>
          <w:sz w:val="24"/>
          <w:szCs w:val="24"/>
          <w:lang w:val="it-IT" w:eastAsia="en-US"/>
        </w:rPr>
        <w:t xml:space="preserve">Il Dirigente Scolastico assicura la tempestiva trasmissione alla R. S. U. ed ai rappresentanti delle organizzazioni sindacali di tutte le comunicazioni e di tutto il materiale che a queste viene inviato dalle rispettive strutture sindacali territoriali. </w:t>
      </w:r>
    </w:p>
    <w:p w14:paraId="1E766BA3" w14:textId="77777777" w:rsidR="00FB3C46" w:rsidRPr="00FB3C46" w:rsidRDefault="00FB3C46" w:rsidP="00656E76">
      <w:pPr>
        <w:numPr>
          <w:ilvl w:val="0"/>
          <w:numId w:val="22"/>
        </w:numPr>
        <w:suppressAutoHyphens/>
        <w:spacing w:after="200" w:line="360" w:lineRule="auto"/>
        <w:jc w:val="both"/>
        <w:rPr>
          <w:rFonts w:ascii="Verdana" w:eastAsia="Calibri" w:hAnsi="Verdana" w:cs="Times New Roman"/>
          <w:color w:val="00000A"/>
          <w:sz w:val="24"/>
          <w:szCs w:val="24"/>
          <w:lang w:val="it-IT" w:eastAsia="en-US"/>
        </w:rPr>
      </w:pPr>
      <w:r w:rsidRPr="00FB3C46">
        <w:rPr>
          <w:rFonts w:ascii="Verdana" w:eastAsia="Calibri" w:hAnsi="Verdana" w:cs="Times New Roman"/>
          <w:color w:val="00000A"/>
          <w:sz w:val="24"/>
          <w:szCs w:val="24"/>
          <w:lang w:val="it-IT" w:eastAsia="en-US"/>
        </w:rPr>
        <w:t xml:space="preserve">Al di fuori dell’orario di lezione alla R. S. U. è consentito di comunicare con il Personale, per motivi di carattere sindacale. </w:t>
      </w:r>
    </w:p>
    <w:p w14:paraId="400C017D" w14:textId="77777777" w:rsidR="00FB3C46" w:rsidRPr="00FB3C46" w:rsidRDefault="00FB3C46" w:rsidP="00656E76">
      <w:pPr>
        <w:numPr>
          <w:ilvl w:val="0"/>
          <w:numId w:val="22"/>
        </w:numPr>
        <w:suppressAutoHyphens/>
        <w:spacing w:after="200" w:line="360" w:lineRule="auto"/>
        <w:jc w:val="both"/>
        <w:rPr>
          <w:rFonts w:ascii="Verdana" w:eastAsia="Calibri" w:hAnsi="Verdana" w:cs="Times New Roman"/>
          <w:color w:val="00000A"/>
          <w:sz w:val="24"/>
          <w:szCs w:val="24"/>
          <w:lang w:val="it-IT" w:eastAsia="en-US"/>
        </w:rPr>
      </w:pPr>
      <w:r w:rsidRPr="00FB3C46">
        <w:rPr>
          <w:rFonts w:ascii="Verdana" w:eastAsia="Calibri" w:hAnsi="Verdana" w:cs="Times New Roman"/>
          <w:color w:val="00000A"/>
          <w:sz w:val="24"/>
          <w:szCs w:val="24"/>
          <w:lang w:val="it-IT" w:eastAsia="en-US"/>
        </w:rPr>
        <w:t xml:space="preserve">Al fine di garantire l’esercizio delle libertà sindacali, all’interno dell’Istituzione scolastica, il Dirigente Scolastico, previo accordo con la RSU, predispone idonee misure organizzative, anche per quanto concerne l’uso di mezzi e strumenti tecnici in dotazione. </w:t>
      </w:r>
    </w:p>
    <w:p w14:paraId="27A1F7DF" w14:textId="77777777" w:rsidR="00FB3C46" w:rsidRPr="00FB3C46" w:rsidRDefault="00FB3C46" w:rsidP="00656E76">
      <w:pPr>
        <w:numPr>
          <w:ilvl w:val="0"/>
          <w:numId w:val="22"/>
        </w:numPr>
        <w:suppressAutoHyphens/>
        <w:spacing w:after="200" w:line="360" w:lineRule="auto"/>
        <w:jc w:val="both"/>
        <w:rPr>
          <w:rFonts w:ascii="Verdana" w:eastAsia="Calibri" w:hAnsi="Verdana" w:cs="Times New Roman"/>
          <w:color w:val="00000A"/>
          <w:sz w:val="24"/>
          <w:szCs w:val="24"/>
          <w:lang w:val="it-IT" w:eastAsia="en-US"/>
        </w:rPr>
      </w:pPr>
      <w:r w:rsidRPr="00FB3C46">
        <w:rPr>
          <w:rFonts w:ascii="Verdana" w:eastAsia="Calibri" w:hAnsi="Verdana" w:cs="Times New Roman"/>
          <w:color w:val="00000A"/>
          <w:sz w:val="24"/>
          <w:szCs w:val="24"/>
          <w:lang w:val="it-IT" w:eastAsia="en-US"/>
        </w:rPr>
        <w:t xml:space="preserve">Alla R. S. U. ed alle Organizzazioni Sindacali è garantito l’utilizzo di un’apposita bacheca ai fini dell’esercizio del diritto di affissione di cui all’art. 25 della L. 300/70. Il Dirigente Scolastico assicura la predisposizione di una bacheca riservata all'esposizione di materiale sindacale delle R. S. U. </w:t>
      </w:r>
    </w:p>
    <w:p w14:paraId="0BAEE93A" w14:textId="77777777" w:rsidR="00FB3C46" w:rsidRPr="00FB3C46" w:rsidRDefault="00FB3C46" w:rsidP="00656E76">
      <w:pPr>
        <w:numPr>
          <w:ilvl w:val="0"/>
          <w:numId w:val="22"/>
        </w:numPr>
        <w:suppressAutoHyphens/>
        <w:spacing w:after="200" w:line="360" w:lineRule="auto"/>
        <w:jc w:val="both"/>
        <w:rPr>
          <w:rFonts w:ascii="Verdana" w:eastAsia="Calibri" w:hAnsi="Verdana" w:cs="Times New Roman"/>
          <w:color w:val="00000A"/>
          <w:sz w:val="24"/>
          <w:szCs w:val="24"/>
          <w:lang w:val="it-IT" w:eastAsia="en-US"/>
        </w:rPr>
      </w:pPr>
      <w:r w:rsidRPr="00FB3C46">
        <w:rPr>
          <w:rFonts w:ascii="Verdana" w:eastAsia="Calibri" w:hAnsi="Verdana" w:cs="Times New Roman"/>
          <w:color w:val="00000A"/>
          <w:sz w:val="24"/>
          <w:szCs w:val="24"/>
          <w:lang w:val="it-IT" w:eastAsia="en-US"/>
        </w:rPr>
        <w:lastRenderedPageBreak/>
        <w:t xml:space="preserve">Davanti alle bacheche deve essere collocato un piano per depositare tutte le comunicazioni sindacali indirizzate alla Sezione Sindacale e/o a tutti i lavoratori dell'Istituto, eventualmente da affiggere in bacheca. </w:t>
      </w:r>
    </w:p>
    <w:p w14:paraId="503606EC" w14:textId="77777777" w:rsidR="00FB3C46" w:rsidRPr="00FB3C46" w:rsidRDefault="00FB3C46" w:rsidP="00656E76">
      <w:pPr>
        <w:numPr>
          <w:ilvl w:val="0"/>
          <w:numId w:val="22"/>
        </w:numPr>
        <w:suppressAutoHyphens/>
        <w:spacing w:after="200" w:line="360" w:lineRule="auto"/>
        <w:jc w:val="both"/>
        <w:rPr>
          <w:rFonts w:ascii="Verdana" w:eastAsia="Calibri" w:hAnsi="Verdana" w:cs="Times New Roman"/>
          <w:color w:val="00000A"/>
          <w:sz w:val="24"/>
          <w:szCs w:val="24"/>
          <w:lang w:val="it-IT" w:eastAsia="en-US"/>
        </w:rPr>
      </w:pPr>
      <w:r w:rsidRPr="00FB3C46">
        <w:rPr>
          <w:rFonts w:ascii="Verdana" w:eastAsia="Calibri" w:hAnsi="Verdana" w:cs="Times New Roman"/>
          <w:color w:val="00000A"/>
          <w:sz w:val="24"/>
          <w:szCs w:val="24"/>
          <w:lang w:val="it-IT" w:eastAsia="en-US"/>
        </w:rPr>
        <w:t xml:space="preserve">In prossimità della bacheca della sede centrale deve essere collocato un armadio per contenere le informazioni e la documentazione di tipo sindacale, le chiavi saranno consegnate alle R. S. U. Sarà riservato un apposito spazio per la RSU nella sede di servizio del lavoratore. </w:t>
      </w:r>
    </w:p>
    <w:p w14:paraId="43B4760F" w14:textId="77777777" w:rsidR="00FB3C46" w:rsidRPr="00FB3C46" w:rsidRDefault="00FB3C46" w:rsidP="00656E76">
      <w:pPr>
        <w:numPr>
          <w:ilvl w:val="0"/>
          <w:numId w:val="22"/>
        </w:numPr>
        <w:suppressAutoHyphens/>
        <w:spacing w:after="200" w:line="360" w:lineRule="auto"/>
        <w:jc w:val="both"/>
        <w:rPr>
          <w:rFonts w:ascii="Verdana" w:eastAsia="Calibri" w:hAnsi="Verdana" w:cs="Times New Roman"/>
          <w:color w:val="00000A"/>
          <w:sz w:val="24"/>
          <w:szCs w:val="24"/>
          <w:lang w:val="it-IT" w:eastAsia="en-US"/>
        </w:rPr>
      </w:pPr>
      <w:r w:rsidRPr="00FB3C46">
        <w:rPr>
          <w:rFonts w:ascii="Verdana" w:eastAsia="Calibri" w:hAnsi="Verdana" w:cs="Times New Roman"/>
          <w:color w:val="00000A"/>
          <w:sz w:val="24"/>
          <w:szCs w:val="24"/>
          <w:lang w:val="it-IT" w:eastAsia="en-US"/>
        </w:rPr>
        <w:t xml:space="preserve">La R. S. U. ha diritto di affiggere nelle bacheche, di cui ai precedenti commi, materiale di interesse sindacale e di lavoro, in conformità alla normativa vigente sulla stampa, e senza preventiva autorizzazione da parte del Dirigente. </w:t>
      </w:r>
    </w:p>
    <w:p w14:paraId="7D21ED9E" w14:textId="77777777" w:rsidR="00FB3C46" w:rsidRPr="00FB3C46" w:rsidRDefault="00FB3C46" w:rsidP="00656E76">
      <w:pPr>
        <w:numPr>
          <w:ilvl w:val="0"/>
          <w:numId w:val="22"/>
        </w:numPr>
        <w:suppressAutoHyphens/>
        <w:spacing w:after="200" w:line="360" w:lineRule="auto"/>
        <w:jc w:val="both"/>
        <w:rPr>
          <w:rFonts w:ascii="Verdana" w:eastAsia="Calibri" w:hAnsi="Verdana" w:cs="Times New Roman"/>
          <w:color w:val="00000A"/>
          <w:sz w:val="24"/>
          <w:szCs w:val="24"/>
          <w:lang w:val="it-IT" w:eastAsia="en-US"/>
        </w:rPr>
      </w:pPr>
      <w:r w:rsidRPr="00FB3C46">
        <w:rPr>
          <w:rFonts w:ascii="Verdana" w:eastAsia="Calibri" w:hAnsi="Verdana" w:cs="Times New Roman"/>
          <w:color w:val="00000A"/>
          <w:sz w:val="24"/>
          <w:szCs w:val="24"/>
          <w:lang w:val="it-IT" w:eastAsia="en-US"/>
        </w:rPr>
        <w:t>Può essere svolto nei locali scolastici, a cura della R. S. U. e fuori dall’orario di lavoro, un servizio di sportello di consulenza sindacale per i soli Lavoratori dell'Istituto con il seguente orario: dalle 13,00 alle 14,00 o in altro orario da concordare.</w:t>
      </w:r>
    </w:p>
    <w:p w14:paraId="19A5D43E" w14:textId="77777777" w:rsidR="00FB3C46" w:rsidRPr="00FB3C46" w:rsidRDefault="00FB3C46" w:rsidP="00FB3C46">
      <w:pPr>
        <w:suppressAutoHyphens/>
        <w:spacing w:line="360" w:lineRule="auto"/>
        <w:jc w:val="both"/>
        <w:rPr>
          <w:rFonts w:ascii="Verdana" w:eastAsia="Calibri" w:hAnsi="Verdana" w:cs="Times New Roman"/>
          <w:color w:val="00000A"/>
          <w:sz w:val="8"/>
          <w:szCs w:val="8"/>
          <w:lang w:val="it-IT" w:eastAsia="en-US"/>
        </w:rPr>
      </w:pPr>
    </w:p>
    <w:p w14:paraId="09CBFC29" w14:textId="77777777" w:rsidR="00FB3C46" w:rsidRPr="00FB3C46" w:rsidRDefault="00FB3C46" w:rsidP="00FB3C46">
      <w:pPr>
        <w:keepNext/>
        <w:tabs>
          <w:tab w:val="left" w:pos="1690"/>
          <w:tab w:val="left" w:pos="9970"/>
        </w:tabs>
        <w:suppressAutoHyphens/>
        <w:spacing w:line="360" w:lineRule="auto"/>
        <w:outlineLvl w:val="1"/>
        <w:rPr>
          <w:rFonts w:ascii="Verdana" w:eastAsia="Times New Roman" w:hAnsi="Verdana" w:cs="Times New Roman"/>
          <w:b/>
          <w:sz w:val="24"/>
          <w:szCs w:val="24"/>
          <w:lang w:val="it-IT" w:eastAsia="ar-SA"/>
        </w:rPr>
      </w:pPr>
      <w:r w:rsidRPr="00FB3C46">
        <w:rPr>
          <w:rFonts w:ascii="Verdana" w:eastAsia="Times New Roman" w:hAnsi="Verdana" w:cs="Times New Roman"/>
          <w:b/>
          <w:sz w:val="24"/>
          <w:szCs w:val="24"/>
          <w:lang w:val="it-IT" w:eastAsia="ar-SA"/>
        </w:rPr>
        <w:t xml:space="preserve">     Art. 9 – Assemblee sindacali</w:t>
      </w:r>
    </w:p>
    <w:p w14:paraId="719555C2" w14:textId="77777777" w:rsidR="00FB3C46" w:rsidRPr="00FB3C46" w:rsidRDefault="00FB3C46" w:rsidP="00656E76">
      <w:pPr>
        <w:numPr>
          <w:ilvl w:val="0"/>
          <w:numId w:val="23"/>
        </w:numPr>
        <w:suppressAutoHyphens/>
        <w:spacing w:after="200" w:line="360" w:lineRule="auto"/>
        <w:jc w:val="both"/>
        <w:rPr>
          <w:rFonts w:ascii="Verdana" w:eastAsia="Calibri" w:hAnsi="Verdana" w:cs="Times New Roman"/>
          <w:color w:val="00000A"/>
          <w:sz w:val="24"/>
          <w:szCs w:val="24"/>
          <w:lang w:val="it-IT" w:eastAsia="en-US"/>
        </w:rPr>
      </w:pPr>
      <w:r w:rsidRPr="00FB3C46">
        <w:rPr>
          <w:rFonts w:ascii="Verdana" w:eastAsia="Calibri" w:hAnsi="Verdana" w:cs="Times New Roman"/>
          <w:color w:val="00000A"/>
          <w:sz w:val="24"/>
          <w:szCs w:val="24"/>
          <w:lang w:val="it-IT" w:eastAsia="en-US"/>
        </w:rPr>
        <w:t xml:space="preserve">Secondo quanto previsto dall’Art. 23 comma 6 del CCNL Scuola 19/04/2018, nel caso di assemblee in orario di servizio che coinvolgano i dipendenti di un’unica istituzione scolastica la durata massima è fissata in due ore, oltre al tempo necessario per il raggiungimento della sede di assemblea o per il ritorno alla sede di servizio. </w:t>
      </w:r>
    </w:p>
    <w:p w14:paraId="0907DB68" w14:textId="77777777" w:rsidR="00FB3C46" w:rsidRPr="00FB3C46" w:rsidRDefault="00FB3C46" w:rsidP="00656E76">
      <w:pPr>
        <w:numPr>
          <w:ilvl w:val="0"/>
          <w:numId w:val="23"/>
        </w:numPr>
        <w:suppressAutoHyphens/>
        <w:spacing w:after="200" w:line="360" w:lineRule="auto"/>
        <w:jc w:val="both"/>
        <w:rPr>
          <w:rFonts w:ascii="Verdana" w:eastAsia="Calibri" w:hAnsi="Verdana" w:cs="Times New Roman"/>
          <w:color w:val="00000A"/>
          <w:sz w:val="24"/>
          <w:szCs w:val="24"/>
          <w:lang w:val="it-IT" w:eastAsia="en-US"/>
        </w:rPr>
      </w:pPr>
      <w:r w:rsidRPr="00FB3C46">
        <w:rPr>
          <w:rFonts w:ascii="Verdana" w:eastAsia="Calibri" w:hAnsi="Verdana" w:cs="Times New Roman"/>
          <w:color w:val="00000A"/>
          <w:sz w:val="24"/>
          <w:szCs w:val="24"/>
          <w:lang w:val="it-IT" w:eastAsia="en-US"/>
        </w:rPr>
        <w:t xml:space="preserve">Fermo restando il contenuto dell’art. 23 comma 3 lettere a, b, c, del CCNL Scuola 19/04/2018, le assemblee di scuola, sia in orario di servizio sia fuori orario di servizio, possono essere indette sia dalla R. S. U. della scuola, sia dalle Segreterie Provinciali e/o Regionali delle Organizzazioni Sindacali di cui agli artt. 47 comma 2 e 47 bis del D. Lgs. 29/93 e successive modificazioni. </w:t>
      </w:r>
    </w:p>
    <w:p w14:paraId="0D78D5DD" w14:textId="77777777" w:rsidR="00FB3C46" w:rsidRPr="00FB3C46" w:rsidRDefault="00FB3C46" w:rsidP="00656E76">
      <w:pPr>
        <w:numPr>
          <w:ilvl w:val="0"/>
          <w:numId w:val="23"/>
        </w:numPr>
        <w:suppressAutoHyphens/>
        <w:spacing w:after="200" w:line="360" w:lineRule="auto"/>
        <w:jc w:val="both"/>
        <w:rPr>
          <w:rFonts w:ascii="Verdana" w:eastAsia="Calibri" w:hAnsi="Verdana" w:cs="Times New Roman"/>
          <w:color w:val="00000A"/>
          <w:sz w:val="24"/>
          <w:szCs w:val="24"/>
          <w:lang w:val="it-IT" w:eastAsia="en-US"/>
        </w:rPr>
      </w:pPr>
      <w:r w:rsidRPr="00FB3C46">
        <w:rPr>
          <w:rFonts w:ascii="Verdana" w:eastAsia="Calibri" w:hAnsi="Verdana" w:cs="Times New Roman"/>
          <w:color w:val="00000A"/>
          <w:sz w:val="24"/>
          <w:szCs w:val="24"/>
          <w:lang w:val="it-IT" w:eastAsia="en-US"/>
        </w:rPr>
        <w:lastRenderedPageBreak/>
        <w:t xml:space="preserve">Le assemblee possono riguardare la generalità dei dipendenti oppure gruppi di essi, cosicché il personale dirigente, docente ed A. T. A. può essere invitato a partecipare ad assemblee anche separatamente in orari e giorni non coincidenti. </w:t>
      </w:r>
    </w:p>
    <w:p w14:paraId="6FB131C9" w14:textId="77777777" w:rsidR="00FB3C46" w:rsidRPr="00FB3C46" w:rsidRDefault="00FB3C46" w:rsidP="00656E76">
      <w:pPr>
        <w:numPr>
          <w:ilvl w:val="0"/>
          <w:numId w:val="23"/>
        </w:numPr>
        <w:suppressAutoHyphens/>
        <w:spacing w:after="200" w:line="360" w:lineRule="auto"/>
        <w:jc w:val="both"/>
        <w:rPr>
          <w:rFonts w:ascii="Verdana" w:eastAsia="Calibri" w:hAnsi="Verdana" w:cs="Times New Roman"/>
          <w:color w:val="00000A"/>
          <w:sz w:val="24"/>
          <w:szCs w:val="24"/>
          <w:lang w:val="it-IT" w:eastAsia="en-US"/>
        </w:rPr>
      </w:pPr>
      <w:r w:rsidRPr="00FB3C46">
        <w:rPr>
          <w:rFonts w:ascii="Verdana" w:eastAsia="Calibri" w:hAnsi="Verdana" w:cs="Times New Roman"/>
          <w:color w:val="00000A"/>
          <w:sz w:val="24"/>
          <w:szCs w:val="24"/>
          <w:lang w:val="it-IT" w:eastAsia="en-US"/>
        </w:rPr>
        <w:t xml:space="preserve">La comunicazione di indizione dell’assemblea deve avvenire con preavviso di 6 giorni. </w:t>
      </w:r>
    </w:p>
    <w:p w14:paraId="7BCFD631" w14:textId="77777777" w:rsidR="00FB3C46" w:rsidRPr="00FB3C46" w:rsidRDefault="00FB3C46" w:rsidP="00656E76">
      <w:pPr>
        <w:numPr>
          <w:ilvl w:val="0"/>
          <w:numId w:val="23"/>
        </w:numPr>
        <w:suppressAutoHyphens/>
        <w:spacing w:after="200" w:line="360" w:lineRule="auto"/>
        <w:jc w:val="both"/>
        <w:rPr>
          <w:rFonts w:ascii="Verdana" w:eastAsia="Calibri" w:hAnsi="Verdana" w:cs="Times New Roman"/>
          <w:color w:val="00000A"/>
          <w:sz w:val="24"/>
          <w:szCs w:val="24"/>
          <w:lang w:val="it-IT" w:eastAsia="en-US"/>
        </w:rPr>
      </w:pPr>
      <w:r w:rsidRPr="00FB3C46">
        <w:rPr>
          <w:rFonts w:ascii="Verdana" w:eastAsia="Calibri" w:hAnsi="Verdana" w:cs="Times New Roman"/>
          <w:color w:val="00000A"/>
          <w:sz w:val="24"/>
          <w:szCs w:val="24"/>
          <w:lang w:val="it-IT" w:eastAsia="en-US"/>
        </w:rPr>
        <w:t xml:space="preserve">Il dirigente scolastico predispone quanto necessario affinché le comunicazioni relative all’indizione delle assemblee, sia in orario sia fuori orario di servizio, vengano affisse nelle bacheche sindacali delle diverse sedi nella stessa giornata. </w:t>
      </w:r>
    </w:p>
    <w:p w14:paraId="6F58FE79" w14:textId="77777777" w:rsidR="00FB3C46" w:rsidRPr="00FB3C46" w:rsidRDefault="00FB3C46" w:rsidP="00656E76">
      <w:pPr>
        <w:numPr>
          <w:ilvl w:val="0"/>
          <w:numId w:val="23"/>
        </w:numPr>
        <w:suppressAutoHyphens/>
        <w:spacing w:after="200" w:line="360" w:lineRule="auto"/>
        <w:jc w:val="both"/>
        <w:rPr>
          <w:rFonts w:ascii="Verdana" w:eastAsia="Calibri" w:hAnsi="Verdana" w:cs="Times New Roman"/>
          <w:color w:val="00000A"/>
          <w:sz w:val="24"/>
          <w:szCs w:val="24"/>
          <w:lang w:val="it-IT" w:eastAsia="en-US"/>
        </w:rPr>
      </w:pPr>
      <w:r w:rsidRPr="00FB3C46">
        <w:rPr>
          <w:rFonts w:ascii="Verdana" w:eastAsia="Calibri" w:hAnsi="Verdana" w:cs="Times New Roman"/>
          <w:color w:val="00000A"/>
          <w:sz w:val="24"/>
          <w:szCs w:val="24"/>
          <w:lang w:val="it-IT" w:eastAsia="en-US"/>
        </w:rPr>
        <w:t xml:space="preserve">Il dirigente scolastico trasmette tempestivamente le comunicazioni di cui al comma precedente a tutto il personale interessato con circolari interne della scuola. </w:t>
      </w:r>
    </w:p>
    <w:p w14:paraId="44275EB8" w14:textId="77777777" w:rsidR="00FB3C46" w:rsidRPr="00FB3C46" w:rsidRDefault="00FB3C46" w:rsidP="00656E76">
      <w:pPr>
        <w:numPr>
          <w:ilvl w:val="0"/>
          <w:numId w:val="23"/>
        </w:numPr>
        <w:suppressAutoHyphens/>
        <w:spacing w:after="200" w:line="360" w:lineRule="auto"/>
        <w:jc w:val="both"/>
        <w:rPr>
          <w:rFonts w:ascii="Verdana" w:eastAsia="Calibri" w:hAnsi="Verdana" w:cs="Times New Roman"/>
          <w:color w:val="00000A"/>
          <w:sz w:val="24"/>
          <w:szCs w:val="24"/>
          <w:lang w:val="it-IT" w:eastAsia="en-US"/>
        </w:rPr>
      </w:pPr>
      <w:r w:rsidRPr="00FB3C46">
        <w:rPr>
          <w:rFonts w:ascii="Verdana" w:eastAsia="Calibri" w:hAnsi="Verdana" w:cs="Times New Roman"/>
          <w:color w:val="00000A"/>
          <w:sz w:val="24"/>
          <w:szCs w:val="24"/>
          <w:lang w:val="it-IT" w:eastAsia="en-US"/>
        </w:rPr>
        <w:t xml:space="preserve">Secondo quanto previsto dall’art. 23 comma 9 lettera b del CCNL Scuola 19/04/2018, per le assemblee in cui è coinvolto anche il Personale A. T. A., se la partecipazione è totale si concorda di stabilire la permanenza in servizio di n°1 Collaboratore Scolastico per ciascuna delle sedi per la vigilanza e il centralino e ad altre attività indifferibili coincidenti con l’assemblea sindacale. </w:t>
      </w:r>
    </w:p>
    <w:p w14:paraId="35698EF0" w14:textId="77777777" w:rsidR="00FB3C46" w:rsidRPr="00FB3C46" w:rsidRDefault="00FB3C46" w:rsidP="00656E76">
      <w:pPr>
        <w:numPr>
          <w:ilvl w:val="0"/>
          <w:numId w:val="23"/>
        </w:numPr>
        <w:suppressAutoHyphens/>
        <w:spacing w:after="200" w:line="360" w:lineRule="auto"/>
        <w:jc w:val="both"/>
        <w:rPr>
          <w:rFonts w:ascii="Verdana" w:eastAsia="Calibri" w:hAnsi="Verdana" w:cs="Times New Roman"/>
          <w:color w:val="00000A"/>
          <w:sz w:val="24"/>
          <w:szCs w:val="24"/>
          <w:lang w:val="it-IT" w:eastAsia="en-US"/>
        </w:rPr>
      </w:pPr>
      <w:r w:rsidRPr="00FB3C46">
        <w:rPr>
          <w:rFonts w:ascii="Verdana" w:eastAsia="Calibri" w:hAnsi="Verdana" w:cs="Times New Roman"/>
          <w:color w:val="00000A"/>
          <w:sz w:val="24"/>
          <w:szCs w:val="24"/>
          <w:lang w:val="it-IT" w:eastAsia="en-US"/>
        </w:rPr>
        <w:t xml:space="preserve">Qualora all’interno di un plesso la richiesta di partecipazione all’assemblea sia tale da non garantire i servizi minimi, si provvederà ad una verifica interna al plesso anche con cambio turno su base volontaria e in caso negativo si procederà a spostamento di plesso a rotazione tra il personale che non ha fatto richiesta di assemblea e che si trova in servizio coincidente con l’orario della assemblea. </w:t>
      </w:r>
    </w:p>
    <w:p w14:paraId="2D9D5BB7" w14:textId="77777777" w:rsidR="00FB3C46" w:rsidRPr="00FB3C46" w:rsidRDefault="00FB3C46" w:rsidP="00656E76">
      <w:pPr>
        <w:numPr>
          <w:ilvl w:val="0"/>
          <w:numId w:val="23"/>
        </w:numPr>
        <w:suppressAutoHyphens/>
        <w:spacing w:after="200" w:line="360" w:lineRule="auto"/>
        <w:jc w:val="both"/>
        <w:rPr>
          <w:rFonts w:ascii="Verdana" w:eastAsia="Calibri" w:hAnsi="Verdana" w:cs="Times New Roman"/>
          <w:color w:val="00000A"/>
          <w:sz w:val="24"/>
          <w:szCs w:val="24"/>
          <w:lang w:val="it-IT" w:eastAsia="en-US"/>
        </w:rPr>
      </w:pPr>
      <w:r w:rsidRPr="00FB3C46">
        <w:rPr>
          <w:rFonts w:ascii="Verdana" w:eastAsia="Calibri" w:hAnsi="Verdana" w:cs="Times New Roman"/>
          <w:color w:val="00000A"/>
          <w:sz w:val="24"/>
          <w:szCs w:val="24"/>
          <w:lang w:val="it-IT" w:eastAsia="en-US"/>
        </w:rPr>
        <w:lastRenderedPageBreak/>
        <w:t xml:space="preserve"> Qualora si renda necessaria l’applicazione di quanto descritto al comma precedente, il Dirigente Scolastico sceglierà i nominativi tramite sorteggio, seguendo comunque il criterio della rotazione nel corso dell’anno scolastico. </w:t>
      </w:r>
    </w:p>
    <w:p w14:paraId="08D43CBF" w14:textId="77777777" w:rsidR="00FB3C46" w:rsidRPr="00FB3C46" w:rsidRDefault="00FB3C46" w:rsidP="00656E76">
      <w:pPr>
        <w:numPr>
          <w:ilvl w:val="0"/>
          <w:numId w:val="23"/>
        </w:numPr>
        <w:tabs>
          <w:tab w:val="clear" w:pos="357"/>
          <w:tab w:val="num" w:pos="426"/>
        </w:tabs>
        <w:suppressAutoHyphens/>
        <w:spacing w:after="200" w:line="360" w:lineRule="auto"/>
        <w:jc w:val="both"/>
        <w:rPr>
          <w:rFonts w:ascii="Verdana" w:eastAsia="Calibri" w:hAnsi="Verdana" w:cs="Times New Roman"/>
          <w:color w:val="00000A"/>
          <w:sz w:val="24"/>
          <w:szCs w:val="24"/>
          <w:lang w:val="it-IT" w:eastAsia="en-US"/>
        </w:rPr>
      </w:pPr>
      <w:r w:rsidRPr="00FB3C46">
        <w:rPr>
          <w:rFonts w:ascii="Verdana" w:eastAsia="Calibri" w:hAnsi="Verdana" w:cs="Times New Roman"/>
          <w:color w:val="00000A"/>
          <w:sz w:val="24"/>
          <w:szCs w:val="24"/>
          <w:lang w:val="it-IT" w:eastAsia="en-US"/>
        </w:rPr>
        <w:t>La dichiarazione preventiva individuale di partecipazione, espressa con firma per adesione presso la sede di servizio, da parte del Personale in servizio nell’orario dell’assemblea sindacale, fa fede ai fini del computo del monte ore individuale annuale (h. 10). I partecipanti all’assemblea stessa non sono tenuti ad assolvere ulteriori adempimenti.</w:t>
      </w:r>
    </w:p>
    <w:p w14:paraId="512B26E1" w14:textId="77777777" w:rsidR="00FB3C46" w:rsidRPr="00FB3C46" w:rsidRDefault="00FB3C46" w:rsidP="00656E76">
      <w:pPr>
        <w:numPr>
          <w:ilvl w:val="0"/>
          <w:numId w:val="23"/>
        </w:numPr>
        <w:tabs>
          <w:tab w:val="clear" w:pos="357"/>
          <w:tab w:val="num" w:pos="426"/>
        </w:tabs>
        <w:suppressAutoHyphens/>
        <w:spacing w:after="200" w:line="360" w:lineRule="auto"/>
        <w:jc w:val="both"/>
        <w:rPr>
          <w:rFonts w:ascii="Verdana" w:eastAsia="Calibri" w:hAnsi="Verdana" w:cs="Times New Roman"/>
          <w:color w:val="00000A"/>
          <w:sz w:val="24"/>
          <w:szCs w:val="24"/>
          <w:lang w:val="it-IT" w:eastAsia="en-US"/>
        </w:rPr>
      </w:pPr>
      <w:r w:rsidRPr="00FB3C46">
        <w:rPr>
          <w:rFonts w:ascii="Verdana" w:eastAsia="Calibri" w:hAnsi="Verdana" w:cs="Times New Roman"/>
          <w:color w:val="00000A"/>
          <w:sz w:val="24"/>
          <w:szCs w:val="24"/>
          <w:lang w:val="it-IT" w:eastAsia="en-US"/>
        </w:rPr>
        <w:t>In ciascuna scuola non possono essere tenute più di due assemblee sindacali al mese (art. 23 comma 2).</w:t>
      </w:r>
    </w:p>
    <w:p w14:paraId="7F7F681E" w14:textId="77777777" w:rsidR="00FB3C46" w:rsidRPr="00FB3C46" w:rsidRDefault="00FB3C46" w:rsidP="00656E76">
      <w:pPr>
        <w:numPr>
          <w:ilvl w:val="0"/>
          <w:numId w:val="23"/>
        </w:numPr>
        <w:tabs>
          <w:tab w:val="clear" w:pos="357"/>
          <w:tab w:val="num" w:pos="426"/>
        </w:tabs>
        <w:suppressAutoHyphens/>
        <w:spacing w:after="200" w:line="360" w:lineRule="auto"/>
        <w:jc w:val="both"/>
        <w:rPr>
          <w:rFonts w:ascii="Verdana" w:eastAsia="Calibri" w:hAnsi="Verdana" w:cs="Times New Roman"/>
          <w:color w:val="00000A"/>
          <w:sz w:val="24"/>
          <w:szCs w:val="24"/>
          <w:lang w:val="it-IT" w:eastAsia="en-US"/>
        </w:rPr>
      </w:pPr>
      <w:r w:rsidRPr="00FB3C46">
        <w:rPr>
          <w:rFonts w:ascii="Verdana" w:eastAsia="Calibri" w:hAnsi="Verdana" w:cs="Times New Roman"/>
          <w:color w:val="00000A"/>
          <w:sz w:val="24"/>
          <w:szCs w:val="24"/>
          <w:lang w:val="it-IT" w:eastAsia="en-US"/>
        </w:rPr>
        <w:t xml:space="preserve">Le assemblee coincidenti con l’orario di lezione si svolgono all’inizio od al termine delle attività didattiche giornaliere di ogni scuola interessata all’assemblea (art. 23 comma 4). </w:t>
      </w:r>
    </w:p>
    <w:p w14:paraId="55CA33B1" w14:textId="77777777" w:rsidR="00FB3C46" w:rsidRPr="00FB3C46" w:rsidRDefault="00FB3C46" w:rsidP="00656E76">
      <w:pPr>
        <w:numPr>
          <w:ilvl w:val="0"/>
          <w:numId w:val="23"/>
        </w:numPr>
        <w:tabs>
          <w:tab w:val="clear" w:pos="357"/>
          <w:tab w:val="num" w:pos="426"/>
        </w:tabs>
        <w:suppressAutoHyphens/>
        <w:spacing w:after="200" w:line="360" w:lineRule="auto"/>
        <w:jc w:val="both"/>
        <w:rPr>
          <w:rFonts w:ascii="Verdana" w:eastAsia="Calibri" w:hAnsi="Verdana" w:cs="Times New Roman"/>
          <w:color w:val="00000A"/>
          <w:sz w:val="24"/>
          <w:szCs w:val="24"/>
          <w:lang w:val="it-IT" w:eastAsia="en-US"/>
        </w:rPr>
      </w:pPr>
      <w:r w:rsidRPr="00FB3C46">
        <w:rPr>
          <w:rFonts w:ascii="Verdana" w:eastAsia="Calibri" w:hAnsi="Verdana" w:cs="Times New Roman"/>
          <w:color w:val="00000A"/>
          <w:sz w:val="24"/>
          <w:szCs w:val="24"/>
          <w:lang w:val="it-IT" w:eastAsia="en-US"/>
        </w:rPr>
        <w:t xml:space="preserve">Non possono essere svolte assemblee sindacali in ore concomitanti con lo svolgimento degli esami e degli scrutini finali (art. 23 comma 10). </w:t>
      </w:r>
    </w:p>
    <w:p w14:paraId="492E039D" w14:textId="21EF9F98" w:rsidR="00FB3C46" w:rsidRPr="00FB3C46" w:rsidRDefault="00FB3C46" w:rsidP="00656E76">
      <w:pPr>
        <w:numPr>
          <w:ilvl w:val="0"/>
          <w:numId w:val="23"/>
        </w:numPr>
        <w:tabs>
          <w:tab w:val="clear" w:pos="357"/>
          <w:tab w:val="num" w:pos="426"/>
        </w:tabs>
        <w:suppressAutoHyphens/>
        <w:spacing w:after="200" w:line="360" w:lineRule="auto"/>
        <w:jc w:val="both"/>
        <w:rPr>
          <w:rFonts w:ascii="Verdana" w:eastAsia="Calibri" w:hAnsi="Verdana" w:cs="Times New Roman"/>
          <w:color w:val="00000A"/>
          <w:sz w:val="24"/>
          <w:szCs w:val="24"/>
          <w:lang w:val="it-IT" w:eastAsia="en-US"/>
        </w:rPr>
      </w:pPr>
      <w:r w:rsidRPr="00FB3C46">
        <w:rPr>
          <w:rFonts w:ascii="Verdana" w:eastAsia="Calibri" w:hAnsi="Verdana" w:cs="Times New Roman"/>
          <w:color w:val="00000A"/>
          <w:sz w:val="24"/>
          <w:szCs w:val="24"/>
          <w:lang w:val="it-IT" w:eastAsia="en-US"/>
        </w:rPr>
        <w:t xml:space="preserve">Per le riunioni di scuola e territoriali indette al di fuori dell’orario di servizio si applica il comma 3 del presente articolo, fermo restando l’obbligo da parte dei soggetti sindacali di concordare con il Dirigente Scolastico l’uso dei </w:t>
      </w:r>
      <w:r w:rsidR="00FE769C" w:rsidRPr="00FB3C46">
        <w:rPr>
          <w:rFonts w:ascii="Verdana" w:eastAsia="Calibri" w:hAnsi="Verdana" w:cs="Times New Roman"/>
          <w:color w:val="00000A"/>
          <w:sz w:val="24"/>
          <w:szCs w:val="24"/>
          <w:lang w:val="it-IT" w:eastAsia="en-US"/>
        </w:rPr>
        <w:t>locali (</w:t>
      </w:r>
      <w:r w:rsidRPr="00FB3C46">
        <w:rPr>
          <w:rFonts w:ascii="Verdana" w:eastAsia="Calibri" w:hAnsi="Verdana" w:cs="Times New Roman"/>
          <w:color w:val="00000A"/>
          <w:sz w:val="24"/>
          <w:szCs w:val="24"/>
          <w:lang w:val="it-IT" w:eastAsia="en-US"/>
        </w:rPr>
        <w:t xml:space="preserve">art. 23 comma 12). </w:t>
      </w:r>
    </w:p>
    <w:p w14:paraId="054D709C" w14:textId="77777777" w:rsidR="00FB3C46" w:rsidRPr="00FB3C46" w:rsidRDefault="00FB3C46" w:rsidP="00656E76">
      <w:pPr>
        <w:numPr>
          <w:ilvl w:val="0"/>
          <w:numId w:val="23"/>
        </w:numPr>
        <w:tabs>
          <w:tab w:val="clear" w:pos="357"/>
          <w:tab w:val="num" w:pos="426"/>
        </w:tabs>
        <w:suppressAutoHyphens/>
        <w:spacing w:after="200" w:line="360" w:lineRule="auto"/>
        <w:jc w:val="both"/>
        <w:rPr>
          <w:rFonts w:ascii="Verdana" w:eastAsia="Calibri" w:hAnsi="Verdana" w:cs="Times New Roman"/>
          <w:color w:val="00000A"/>
          <w:sz w:val="24"/>
          <w:szCs w:val="24"/>
          <w:lang w:val="it-IT" w:eastAsia="en-US"/>
        </w:rPr>
      </w:pPr>
      <w:r w:rsidRPr="00FB3C46">
        <w:rPr>
          <w:rFonts w:ascii="Verdana" w:eastAsia="Calibri" w:hAnsi="Verdana" w:cs="Times New Roman"/>
          <w:color w:val="00000A"/>
          <w:sz w:val="24"/>
          <w:szCs w:val="24"/>
          <w:lang w:val="it-IT" w:eastAsia="en-US"/>
        </w:rPr>
        <w:t xml:space="preserve">Per quanto non previsto e modificato dal presente articolo restano ferme la disciplina dei diritti di assemblea prevista dall’art. 2 del CCNQ 7 agosto 1998. </w:t>
      </w:r>
    </w:p>
    <w:p w14:paraId="06E5CA98" w14:textId="77777777" w:rsidR="00FB3C46" w:rsidRPr="00FB3C46" w:rsidRDefault="00FB3C46" w:rsidP="00FB3C46">
      <w:pPr>
        <w:suppressAutoHyphens/>
        <w:spacing w:line="360" w:lineRule="auto"/>
        <w:jc w:val="both"/>
        <w:rPr>
          <w:rFonts w:ascii="Verdana" w:eastAsia="Calibri" w:hAnsi="Verdana" w:cs="Times New Roman"/>
          <w:color w:val="00000A"/>
          <w:sz w:val="8"/>
          <w:szCs w:val="8"/>
          <w:lang w:val="it-IT" w:eastAsia="en-US"/>
        </w:rPr>
      </w:pPr>
    </w:p>
    <w:p w14:paraId="3899EC5B" w14:textId="77777777" w:rsidR="00FB3C46" w:rsidRPr="00FB3C46" w:rsidRDefault="00FB3C46" w:rsidP="00656E76">
      <w:pPr>
        <w:keepNext/>
        <w:numPr>
          <w:ilvl w:val="1"/>
          <w:numId w:val="1"/>
        </w:numPr>
        <w:tabs>
          <w:tab w:val="left" w:pos="1690"/>
          <w:tab w:val="left" w:pos="9970"/>
        </w:tabs>
        <w:suppressAutoHyphens/>
        <w:spacing w:after="200" w:line="360" w:lineRule="auto"/>
        <w:ind w:hanging="150"/>
        <w:jc w:val="both"/>
        <w:outlineLvl w:val="1"/>
        <w:rPr>
          <w:rFonts w:ascii="Verdana" w:eastAsia="Times New Roman" w:hAnsi="Verdana" w:cs="Times New Roman"/>
          <w:b/>
          <w:sz w:val="24"/>
          <w:szCs w:val="24"/>
          <w:lang w:val="it-IT" w:eastAsia="ar-SA"/>
        </w:rPr>
      </w:pPr>
      <w:r w:rsidRPr="00FB3C46">
        <w:rPr>
          <w:rFonts w:ascii="Verdana" w:eastAsia="Times New Roman" w:hAnsi="Verdana" w:cs="Times New Roman"/>
          <w:b/>
          <w:sz w:val="24"/>
          <w:szCs w:val="24"/>
          <w:lang w:val="it-IT" w:eastAsia="ar-SA"/>
        </w:rPr>
        <w:t>Art. 10 – Sciopero</w:t>
      </w:r>
    </w:p>
    <w:p w14:paraId="040D2F50" w14:textId="77777777" w:rsidR="00FB3C46" w:rsidRPr="00FB3C46" w:rsidRDefault="00FB3C46" w:rsidP="00656E76">
      <w:pPr>
        <w:numPr>
          <w:ilvl w:val="0"/>
          <w:numId w:val="24"/>
        </w:numPr>
        <w:suppressAutoHyphens/>
        <w:spacing w:after="200" w:line="360" w:lineRule="auto"/>
        <w:jc w:val="both"/>
        <w:rPr>
          <w:rFonts w:ascii="Verdana" w:eastAsia="Calibri" w:hAnsi="Verdana" w:cs="Times New Roman"/>
          <w:color w:val="00000A"/>
          <w:sz w:val="24"/>
          <w:szCs w:val="24"/>
          <w:lang w:val="it-IT" w:eastAsia="en-US"/>
        </w:rPr>
      </w:pPr>
      <w:r w:rsidRPr="00FB3C46">
        <w:rPr>
          <w:rFonts w:ascii="Verdana" w:eastAsia="Calibri" w:hAnsi="Verdana" w:cs="Times New Roman"/>
          <w:color w:val="00000A"/>
          <w:sz w:val="24"/>
          <w:szCs w:val="24"/>
          <w:lang w:val="it-IT" w:eastAsia="en-US"/>
        </w:rPr>
        <w:t xml:space="preserve">L’ufficio di segreteria dà comunicazione degli scioperi indetti dai sindacati scuola. </w:t>
      </w:r>
    </w:p>
    <w:p w14:paraId="08DCB1C9" w14:textId="77777777" w:rsidR="00FB3C46" w:rsidRPr="00FB3C46" w:rsidRDefault="00FB3C46" w:rsidP="00656E76">
      <w:pPr>
        <w:numPr>
          <w:ilvl w:val="0"/>
          <w:numId w:val="24"/>
        </w:numPr>
        <w:suppressAutoHyphens/>
        <w:spacing w:after="200" w:line="360" w:lineRule="auto"/>
        <w:jc w:val="both"/>
        <w:rPr>
          <w:rFonts w:ascii="Verdana" w:eastAsia="Calibri" w:hAnsi="Verdana" w:cs="Times New Roman"/>
          <w:color w:val="00000A"/>
          <w:sz w:val="24"/>
          <w:szCs w:val="24"/>
          <w:lang w:val="it-IT" w:eastAsia="en-US"/>
        </w:rPr>
      </w:pPr>
      <w:r w:rsidRPr="00FB3C46">
        <w:rPr>
          <w:rFonts w:ascii="Verdana" w:eastAsia="Calibri" w:hAnsi="Verdana" w:cs="Times New Roman"/>
          <w:color w:val="00000A"/>
          <w:sz w:val="24"/>
          <w:szCs w:val="24"/>
          <w:lang w:val="it-IT" w:eastAsia="en-US"/>
        </w:rPr>
        <w:lastRenderedPageBreak/>
        <w:t xml:space="preserve">Il personale comunica volontariamente l’adesione almeno cinque giorni prima della giornata di sciopero. </w:t>
      </w:r>
    </w:p>
    <w:p w14:paraId="159D1575" w14:textId="77777777" w:rsidR="00FB3C46" w:rsidRPr="00FB3C46" w:rsidRDefault="00FB3C46" w:rsidP="00656E76">
      <w:pPr>
        <w:numPr>
          <w:ilvl w:val="0"/>
          <w:numId w:val="24"/>
        </w:numPr>
        <w:suppressAutoHyphens/>
        <w:spacing w:after="200" w:line="360" w:lineRule="auto"/>
        <w:jc w:val="both"/>
        <w:rPr>
          <w:rFonts w:ascii="Verdana" w:eastAsia="Calibri" w:hAnsi="Verdana" w:cs="Times New Roman"/>
          <w:color w:val="00000A"/>
          <w:sz w:val="24"/>
          <w:szCs w:val="24"/>
          <w:lang w:val="it-IT" w:eastAsia="en-US"/>
        </w:rPr>
      </w:pPr>
      <w:r w:rsidRPr="00FB3C46">
        <w:rPr>
          <w:rFonts w:ascii="Verdana" w:eastAsia="Calibri" w:hAnsi="Verdana" w:cs="Times New Roman"/>
          <w:color w:val="00000A"/>
          <w:sz w:val="24"/>
          <w:szCs w:val="24"/>
          <w:lang w:val="it-IT" w:eastAsia="en-US"/>
        </w:rPr>
        <w:t>Il dirigente scolastico organizza il servizio scolastico in base alle risorse di personale non scioperante, garantendo:</w:t>
      </w:r>
    </w:p>
    <w:p w14:paraId="464CEE23" w14:textId="77777777" w:rsidR="00FB3C46" w:rsidRPr="00FB3C46" w:rsidRDefault="00FB3C46" w:rsidP="00656E76">
      <w:pPr>
        <w:numPr>
          <w:ilvl w:val="0"/>
          <w:numId w:val="12"/>
        </w:numPr>
        <w:suppressAutoHyphens/>
        <w:spacing w:after="200" w:line="360" w:lineRule="auto"/>
        <w:contextualSpacing/>
        <w:jc w:val="both"/>
        <w:rPr>
          <w:rFonts w:ascii="Verdana" w:eastAsia="Calibri" w:hAnsi="Verdana" w:cs="Times New Roman"/>
          <w:color w:val="00000A"/>
          <w:sz w:val="24"/>
          <w:szCs w:val="24"/>
          <w:lang w:val="it-IT" w:eastAsia="en-US"/>
        </w:rPr>
      </w:pPr>
      <w:r w:rsidRPr="00FB3C46">
        <w:rPr>
          <w:rFonts w:ascii="Verdana" w:eastAsia="Calibri" w:hAnsi="Verdana" w:cs="Times New Roman"/>
          <w:color w:val="00000A"/>
          <w:sz w:val="24"/>
          <w:szCs w:val="24"/>
          <w:lang w:val="it-IT" w:eastAsia="en-US"/>
        </w:rPr>
        <w:t>la vigilanza e la massima sicurezza degli alunni;</w:t>
      </w:r>
    </w:p>
    <w:p w14:paraId="10589D3E" w14:textId="77777777" w:rsidR="00FB3C46" w:rsidRPr="00FB3C46" w:rsidRDefault="00FB3C46" w:rsidP="00656E76">
      <w:pPr>
        <w:numPr>
          <w:ilvl w:val="0"/>
          <w:numId w:val="12"/>
        </w:numPr>
        <w:suppressAutoHyphens/>
        <w:spacing w:after="200" w:line="360" w:lineRule="auto"/>
        <w:contextualSpacing/>
        <w:jc w:val="both"/>
        <w:rPr>
          <w:rFonts w:ascii="Verdana" w:eastAsia="Calibri" w:hAnsi="Verdana" w:cs="Times New Roman"/>
          <w:color w:val="00000A"/>
          <w:sz w:val="24"/>
          <w:szCs w:val="24"/>
          <w:lang w:val="it-IT" w:eastAsia="en-US"/>
        </w:rPr>
      </w:pPr>
      <w:r w:rsidRPr="00FB3C46">
        <w:rPr>
          <w:rFonts w:ascii="Verdana" w:eastAsia="Calibri" w:hAnsi="Verdana" w:cs="Times New Roman"/>
          <w:color w:val="00000A"/>
          <w:sz w:val="24"/>
          <w:szCs w:val="24"/>
          <w:lang w:val="it-IT" w:eastAsia="en-US"/>
        </w:rPr>
        <w:t xml:space="preserve">l’orario continuativo per le classi. </w:t>
      </w:r>
    </w:p>
    <w:p w14:paraId="329515E9" w14:textId="77777777" w:rsidR="00FB3C46" w:rsidRPr="00FB3C46" w:rsidRDefault="00FB3C46" w:rsidP="00656E76">
      <w:pPr>
        <w:numPr>
          <w:ilvl w:val="0"/>
          <w:numId w:val="24"/>
        </w:numPr>
        <w:suppressAutoHyphens/>
        <w:spacing w:after="200" w:line="360" w:lineRule="auto"/>
        <w:jc w:val="both"/>
        <w:rPr>
          <w:rFonts w:ascii="Verdana" w:eastAsia="Calibri" w:hAnsi="Verdana" w:cs="Times New Roman"/>
          <w:color w:val="00000A"/>
          <w:sz w:val="24"/>
          <w:szCs w:val="24"/>
          <w:lang w:val="it-IT" w:eastAsia="en-US"/>
        </w:rPr>
      </w:pPr>
      <w:r w:rsidRPr="00FB3C46">
        <w:rPr>
          <w:rFonts w:ascii="Verdana" w:eastAsia="Calibri" w:hAnsi="Verdana" w:cs="Times New Roman"/>
          <w:color w:val="00000A"/>
          <w:sz w:val="24"/>
          <w:szCs w:val="24"/>
          <w:lang w:val="it-IT" w:eastAsia="en-US"/>
        </w:rPr>
        <w:t xml:space="preserve">Il Dirigente scolastico dispone la comunicazione alle famiglie della sospensione o della modifica dell’attività scolastica. </w:t>
      </w:r>
    </w:p>
    <w:p w14:paraId="1C7662F0" w14:textId="77777777" w:rsidR="00FB3C46" w:rsidRPr="00FB3C46" w:rsidRDefault="00FB3C46" w:rsidP="00FB3C46">
      <w:pPr>
        <w:suppressAutoHyphens/>
        <w:spacing w:line="360" w:lineRule="auto"/>
        <w:jc w:val="both"/>
        <w:rPr>
          <w:rFonts w:ascii="Verdana" w:eastAsia="Calibri" w:hAnsi="Verdana" w:cs="Times New Roman"/>
          <w:color w:val="00000A"/>
          <w:sz w:val="8"/>
          <w:szCs w:val="8"/>
          <w:lang w:val="it-IT" w:eastAsia="en-US"/>
        </w:rPr>
      </w:pPr>
    </w:p>
    <w:p w14:paraId="04BE5C1F" w14:textId="0A5179C0" w:rsidR="00FB3C46" w:rsidRPr="00FB3C46" w:rsidRDefault="00FB3C46" w:rsidP="00656E76">
      <w:pPr>
        <w:keepNext/>
        <w:numPr>
          <w:ilvl w:val="1"/>
          <w:numId w:val="1"/>
        </w:numPr>
        <w:tabs>
          <w:tab w:val="left" w:pos="1690"/>
          <w:tab w:val="left" w:pos="9970"/>
        </w:tabs>
        <w:suppressAutoHyphens/>
        <w:spacing w:after="200" w:line="360" w:lineRule="auto"/>
        <w:jc w:val="both"/>
        <w:outlineLvl w:val="1"/>
        <w:rPr>
          <w:rFonts w:ascii="Verdana" w:eastAsia="Times New Roman" w:hAnsi="Verdana" w:cs="Times New Roman"/>
          <w:b/>
          <w:sz w:val="24"/>
          <w:szCs w:val="24"/>
          <w:lang w:val="it-IT" w:eastAsia="ar-SA"/>
        </w:rPr>
      </w:pPr>
      <w:r w:rsidRPr="00FB3C46">
        <w:rPr>
          <w:rFonts w:ascii="Verdana" w:eastAsia="Times New Roman" w:hAnsi="Verdana" w:cs="Times New Roman"/>
          <w:b/>
          <w:sz w:val="24"/>
          <w:szCs w:val="24"/>
          <w:lang w:val="it-IT" w:eastAsia="ar-SA"/>
        </w:rPr>
        <w:t>Art. 1</w:t>
      </w:r>
      <w:r w:rsidR="00656E76">
        <w:rPr>
          <w:rFonts w:ascii="Verdana" w:eastAsia="Times New Roman" w:hAnsi="Verdana" w:cs="Times New Roman"/>
          <w:b/>
          <w:sz w:val="24"/>
          <w:szCs w:val="24"/>
          <w:lang w:val="it-IT" w:eastAsia="ar-SA"/>
        </w:rPr>
        <w:t>0 bis</w:t>
      </w:r>
      <w:r w:rsidRPr="00FB3C46">
        <w:rPr>
          <w:rFonts w:ascii="Verdana" w:eastAsia="Times New Roman" w:hAnsi="Verdana" w:cs="Times New Roman"/>
          <w:b/>
          <w:sz w:val="24"/>
          <w:szCs w:val="24"/>
          <w:lang w:val="it-IT" w:eastAsia="ar-SA"/>
        </w:rPr>
        <w:t xml:space="preserve"> – Servizi contingenti minimi</w:t>
      </w:r>
    </w:p>
    <w:p w14:paraId="15E0B6F4" w14:textId="77777777" w:rsidR="00FB3C46" w:rsidRPr="00FB3C46" w:rsidRDefault="00FB3C46" w:rsidP="00656E76">
      <w:pPr>
        <w:numPr>
          <w:ilvl w:val="0"/>
          <w:numId w:val="25"/>
        </w:numPr>
        <w:suppressAutoHyphens/>
        <w:spacing w:after="200" w:line="360" w:lineRule="auto"/>
        <w:jc w:val="both"/>
        <w:rPr>
          <w:rFonts w:ascii="Verdana" w:eastAsia="Calibri" w:hAnsi="Verdana" w:cs="Times New Roman"/>
          <w:color w:val="00000A"/>
          <w:sz w:val="24"/>
          <w:szCs w:val="24"/>
          <w:lang w:val="it-IT" w:eastAsia="en-US"/>
        </w:rPr>
      </w:pPr>
      <w:r w:rsidRPr="00FB3C46">
        <w:rPr>
          <w:rFonts w:ascii="Verdana" w:eastAsia="Calibri" w:hAnsi="Verdana" w:cs="Times New Roman"/>
          <w:color w:val="00000A"/>
          <w:sz w:val="24"/>
          <w:szCs w:val="24"/>
          <w:lang w:val="it-IT" w:eastAsia="en-US"/>
        </w:rPr>
        <w:t xml:space="preserve">Ai sensi dell’art. 6 del CCNL Scuola 15/03/2001 i contingenti minimi di Personale A. T. A. in caso di sciopero sono oggetto di contrattazione integrativa a livello di singola istituzione scolastica. </w:t>
      </w:r>
    </w:p>
    <w:p w14:paraId="68D77020" w14:textId="77777777" w:rsidR="00FB3C46" w:rsidRPr="00FB3C46" w:rsidRDefault="00FB3C46" w:rsidP="00656E76">
      <w:pPr>
        <w:numPr>
          <w:ilvl w:val="0"/>
          <w:numId w:val="25"/>
        </w:numPr>
        <w:suppressAutoHyphens/>
        <w:spacing w:after="200" w:line="360" w:lineRule="auto"/>
        <w:jc w:val="both"/>
        <w:rPr>
          <w:rFonts w:ascii="Verdana" w:eastAsia="Calibri" w:hAnsi="Verdana" w:cs="Times New Roman"/>
          <w:color w:val="00000A"/>
          <w:sz w:val="24"/>
          <w:szCs w:val="24"/>
          <w:lang w:val="it-IT" w:eastAsia="en-US"/>
        </w:rPr>
      </w:pPr>
      <w:r w:rsidRPr="00FB3C46">
        <w:rPr>
          <w:rFonts w:ascii="Verdana" w:eastAsia="Calibri" w:hAnsi="Verdana" w:cs="Times New Roman"/>
          <w:color w:val="00000A"/>
          <w:sz w:val="24"/>
          <w:szCs w:val="24"/>
          <w:lang w:val="it-IT" w:eastAsia="en-US"/>
        </w:rPr>
        <w:t>Secondo quanto definito dalla L. 146/90, dalla L. 83/2000 e dal CCNL Scuola 15/03/2001 si conviene che in caso di sciopero del Personale A. T. A. il servizio deve essere garantito esclusivamente in presenza delle particolari e specifiche situazioni sotto elencate:</w:t>
      </w:r>
    </w:p>
    <w:p w14:paraId="2BF57263" w14:textId="77777777" w:rsidR="00FB3C46" w:rsidRPr="00FB3C46" w:rsidRDefault="00FB3C46" w:rsidP="00656E76">
      <w:pPr>
        <w:numPr>
          <w:ilvl w:val="0"/>
          <w:numId w:val="26"/>
        </w:numPr>
        <w:suppressAutoHyphens/>
        <w:spacing w:after="200" w:line="360" w:lineRule="auto"/>
        <w:contextualSpacing/>
        <w:jc w:val="both"/>
        <w:rPr>
          <w:rFonts w:ascii="Verdana" w:eastAsia="Calibri" w:hAnsi="Verdana" w:cs="Times New Roman"/>
          <w:color w:val="00000A"/>
          <w:sz w:val="24"/>
          <w:szCs w:val="24"/>
          <w:lang w:val="it-IT" w:eastAsia="en-US"/>
        </w:rPr>
      </w:pPr>
      <w:r w:rsidRPr="00FB3C46">
        <w:rPr>
          <w:rFonts w:ascii="Verdana" w:eastAsia="Calibri" w:hAnsi="Verdana" w:cs="Times New Roman"/>
          <w:color w:val="00000A"/>
          <w:sz w:val="24"/>
          <w:szCs w:val="24"/>
          <w:lang w:val="it-IT" w:eastAsia="en-US"/>
        </w:rPr>
        <w:t>Svolgimento di esame finale e/o scrutini finali: n°1 Assistente Amministrativo (per lo svolgimento degli atti d’esame o di scrutinio), e n°1 Collaboratore Scolastico (per la vigilanza e il centralino);</w:t>
      </w:r>
    </w:p>
    <w:p w14:paraId="023215FD" w14:textId="77777777" w:rsidR="00FB3C46" w:rsidRPr="00FB3C46" w:rsidRDefault="00FB3C46" w:rsidP="00656E76">
      <w:pPr>
        <w:numPr>
          <w:ilvl w:val="0"/>
          <w:numId w:val="26"/>
        </w:numPr>
        <w:suppressAutoHyphens/>
        <w:spacing w:after="200" w:line="360" w:lineRule="auto"/>
        <w:contextualSpacing/>
        <w:jc w:val="both"/>
        <w:rPr>
          <w:rFonts w:ascii="Verdana" w:eastAsia="Calibri" w:hAnsi="Verdana" w:cs="Times New Roman"/>
          <w:color w:val="00000A"/>
          <w:sz w:val="24"/>
          <w:szCs w:val="24"/>
          <w:lang w:val="it-IT" w:eastAsia="en-US"/>
        </w:rPr>
      </w:pPr>
      <w:r w:rsidRPr="00FB3C46">
        <w:rPr>
          <w:rFonts w:ascii="Verdana" w:eastAsia="Calibri" w:hAnsi="Verdana" w:cs="Times New Roman"/>
          <w:color w:val="00000A"/>
          <w:sz w:val="24"/>
          <w:szCs w:val="24"/>
          <w:lang w:val="it-IT" w:eastAsia="en-US"/>
        </w:rPr>
        <w:t>La predisposizione degli atti per il trattamento economico del personale supplente temporaneo: il Direttore dei Servizi Generali ed Amministrativi, n°1 Assistente Amministrativo, e n°1 Collaboratore Scolastico;</w:t>
      </w:r>
    </w:p>
    <w:p w14:paraId="56822C1A" w14:textId="77777777" w:rsidR="00FB3C46" w:rsidRPr="00FB3C46" w:rsidRDefault="00FB3C46" w:rsidP="00656E76">
      <w:pPr>
        <w:numPr>
          <w:ilvl w:val="0"/>
          <w:numId w:val="25"/>
        </w:numPr>
        <w:suppressAutoHyphens/>
        <w:spacing w:after="200" w:line="360" w:lineRule="auto"/>
        <w:jc w:val="both"/>
        <w:rPr>
          <w:rFonts w:ascii="Verdana" w:eastAsia="Calibri" w:hAnsi="Verdana" w:cs="Times New Roman"/>
          <w:color w:val="00000A"/>
          <w:sz w:val="24"/>
          <w:szCs w:val="24"/>
          <w:lang w:val="it-IT" w:eastAsia="en-US"/>
        </w:rPr>
      </w:pPr>
      <w:r w:rsidRPr="00FB3C46">
        <w:rPr>
          <w:rFonts w:ascii="Verdana" w:eastAsia="Calibri" w:hAnsi="Verdana" w:cs="Times New Roman"/>
          <w:color w:val="00000A"/>
          <w:sz w:val="24"/>
          <w:szCs w:val="24"/>
          <w:lang w:val="it-IT" w:eastAsia="en-US"/>
        </w:rPr>
        <w:t xml:space="preserve">Al di fuori delle specifiche situazioni elencate al comma precedente, non potrà essere impedita l’adesione totale allo sciopero di lavoratrici e lavoratori, in quanto nessun atto autorizzativo potrà essere assunto dai Dirigenti Scolastici nei confronti dei Dipendenti senza un apposito accordo </w:t>
      </w:r>
      <w:r w:rsidRPr="00FB3C46">
        <w:rPr>
          <w:rFonts w:ascii="Verdana" w:eastAsia="Calibri" w:hAnsi="Verdana" w:cs="Times New Roman"/>
          <w:color w:val="00000A"/>
          <w:sz w:val="24"/>
          <w:szCs w:val="24"/>
          <w:lang w:val="it-IT" w:eastAsia="en-US"/>
        </w:rPr>
        <w:lastRenderedPageBreak/>
        <w:t xml:space="preserve">con la R. S. U. o con le Organizzazioni Sindacali Provinciali e/o Regionali firmatarie del CCNL Scuola 24/07/03. </w:t>
      </w:r>
    </w:p>
    <w:p w14:paraId="5AE2CD31" w14:textId="77777777" w:rsidR="00FB3C46" w:rsidRPr="00FB3C46" w:rsidRDefault="00FB3C46" w:rsidP="00656E76">
      <w:pPr>
        <w:numPr>
          <w:ilvl w:val="0"/>
          <w:numId w:val="25"/>
        </w:numPr>
        <w:suppressAutoHyphens/>
        <w:spacing w:after="200" w:line="360" w:lineRule="auto"/>
        <w:jc w:val="both"/>
        <w:rPr>
          <w:rFonts w:ascii="Verdana" w:eastAsia="Calibri" w:hAnsi="Verdana" w:cs="Times New Roman"/>
          <w:color w:val="00000A"/>
          <w:sz w:val="24"/>
          <w:szCs w:val="24"/>
          <w:lang w:val="it-IT" w:eastAsia="en-US"/>
        </w:rPr>
      </w:pPr>
      <w:r w:rsidRPr="00FB3C46">
        <w:rPr>
          <w:rFonts w:ascii="Verdana" w:eastAsia="Calibri" w:hAnsi="Verdana" w:cs="Times New Roman"/>
          <w:color w:val="00000A"/>
          <w:sz w:val="24"/>
          <w:szCs w:val="24"/>
          <w:lang w:val="it-IT" w:eastAsia="en-US"/>
        </w:rPr>
        <w:t xml:space="preserve">Nel caso di sciopero, il Dirigente Scolastico pubblica la circolare di informazione nella quale invita i lavoratori a segnalare l’eventuale intenzione di adesione, il personale prende visione della stessa, ma non è obbligato in alcun modo a dichiarare l’adesione. Il lavoratore che dichiara l’adesione, è considerato a tutti gli effetti in sciopero. </w:t>
      </w:r>
    </w:p>
    <w:p w14:paraId="49E6C949" w14:textId="77777777" w:rsidR="00FB3C46" w:rsidRPr="00FB3C46" w:rsidRDefault="00FB3C46" w:rsidP="00656E76">
      <w:pPr>
        <w:numPr>
          <w:ilvl w:val="0"/>
          <w:numId w:val="25"/>
        </w:numPr>
        <w:suppressAutoHyphens/>
        <w:spacing w:after="200" w:line="360" w:lineRule="auto"/>
        <w:jc w:val="both"/>
        <w:rPr>
          <w:rFonts w:ascii="Verdana" w:eastAsia="Calibri" w:hAnsi="Verdana" w:cs="Times New Roman"/>
          <w:color w:val="00000A"/>
          <w:sz w:val="24"/>
          <w:szCs w:val="24"/>
          <w:lang w:val="it-IT" w:eastAsia="en-US"/>
        </w:rPr>
      </w:pPr>
      <w:r w:rsidRPr="00FB3C46">
        <w:rPr>
          <w:rFonts w:ascii="Verdana" w:eastAsia="Calibri" w:hAnsi="Verdana" w:cs="Times New Roman"/>
          <w:color w:val="00000A"/>
          <w:sz w:val="24"/>
          <w:szCs w:val="24"/>
          <w:lang w:val="it-IT" w:eastAsia="en-US"/>
        </w:rPr>
        <w:t xml:space="preserve">I dipendenti individuati ufficialmente per l’espletamento dei servizi minimi di cui al precedente comma 2, sono scelti a rotazione mediante sorteggio fra coloro che hanno aderito allo sciopero e devono essere esclusi dalle trattenute stipendiali. </w:t>
      </w:r>
    </w:p>
    <w:p w14:paraId="35C4D25B" w14:textId="77777777" w:rsidR="00FB3C46" w:rsidRPr="00FB3C46" w:rsidRDefault="00FB3C46" w:rsidP="00656E76">
      <w:pPr>
        <w:numPr>
          <w:ilvl w:val="0"/>
          <w:numId w:val="25"/>
        </w:numPr>
        <w:suppressAutoHyphens/>
        <w:spacing w:after="200" w:line="360" w:lineRule="auto"/>
        <w:jc w:val="both"/>
        <w:rPr>
          <w:rFonts w:ascii="Verdana" w:eastAsia="Calibri" w:hAnsi="Verdana" w:cs="Times New Roman"/>
          <w:color w:val="00000A"/>
          <w:sz w:val="24"/>
          <w:szCs w:val="24"/>
          <w:lang w:val="it-IT" w:eastAsia="en-US"/>
        </w:rPr>
      </w:pPr>
      <w:r w:rsidRPr="00FB3C46">
        <w:rPr>
          <w:rFonts w:ascii="Verdana" w:eastAsia="Calibri" w:hAnsi="Verdana" w:cs="Times New Roman"/>
          <w:color w:val="00000A"/>
          <w:sz w:val="24"/>
          <w:szCs w:val="24"/>
          <w:lang w:val="it-IT" w:eastAsia="en-US"/>
        </w:rPr>
        <w:t xml:space="preserve">Entro le 48 ore successive allo sciopero il Dirigente Scolastico consegna alla R. S. U. ed ai rappresentanti delle organizzazioni sindacali di cui in calce al presente protocollo ed invia alla Direzione Scolastica Regionale, per il tramite degli Uffici Scolastici Territoriali, una comunicazione scritta riepilogativa del numero esatto degli scioperanti, con la relativa percentuale di adesione. </w:t>
      </w:r>
    </w:p>
    <w:p w14:paraId="5AC6C8EB" w14:textId="77777777" w:rsidR="00FB3C46" w:rsidRPr="00FB3C46" w:rsidRDefault="00FB3C46" w:rsidP="00DC33CE">
      <w:pPr>
        <w:keepNext/>
        <w:numPr>
          <w:ilvl w:val="5"/>
          <w:numId w:val="1"/>
        </w:numPr>
        <w:suppressAutoHyphens/>
        <w:spacing w:after="200" w:line="240" w:lineRule="auto"/>
        <w:jc w:val="center"/>
        <w:outlineLvl w:val="6"/>
        <w:rPr>
          <w:rFonts w:ascii="Verdana" w:eastAsia="Times New Roman" w:hAnsi="Verdana" w:cs="Times New Roman"/>
          <w:b/>
          <w:sz w:val="8"/>
          <w:szCs w:val="8"/>
          <w:lang w:val="it-IT" w:eastAsia="ar-SA"/>
        </w:rPr>
      </w:pPr>
    </w:p>
    <w:p w14:paraId="78E57AD1" w14:textId="022B6D4B" w:rsidR="00656E76" w:rsidRDefault="00656E76" w:rsidP="00DC33CE">
      <w:pPr>
        <w:spacing w:line="240" w:lineRule="auto"/>
        <w:rPr>
          <w:rFonts w:ascii="Verdana" w:hAnsi="Verdana"/>
          <w:b/>
          <w:bCs/>
          <w:sz w:val="24"/>
          <w:szCs w:val="24"/>
        </w:rPr>
      </w:pPr>
      <w:r w:rsidRPr="00EA0001">
        <w:rPr>
          <w:rFonts w:ascii="Verdana" w:hAnsi="Verdana"/>
          <w:b/>
          <w:bCs/>
          <w:sz w:val="24"/>
          <w:szCs w:val="24"/>
        </w:rPr>
        <w:t>Art. 11 – Congedo parentale – modalità oraria</w:t>
      </w:r>
    </w:p>
    <w:p w14:paraId="570C81B4" w14:textId="77777777" w:rsidR="00656E76" w:rsidRPr="00EA0001" w:rsidRDefault="00656E76" w:rsidP="00656E76">
      <w:pPr>
        <w:spacing w:line="360" w:lineRule="auto"/>
        <w:rPr>
          <w:rFonts w:ascii="Verdana" w:hAnsi="Verdana"/>
          <w:sz w:val="24"/>
          <w:szCs w:val="24"/>
        </w:rPr>
      </w:pPr>
    </w:p>
    <w:p w14:paraId="16A58FAD" w14:textId="77777777" w:rsidR="00656E76" w:rsidRPr="00DC33CE" w:rsidRDefault="00656E76" w:rsidP="00656E76">
      <w:pPr>
        <w:pStyle w:val="Paragrafoelenco"/>
        <w:numPr>
          <w:ilvl w:val="0"/>
          <w:numId w:val="48"/>
        </w:numPr>
        <w:spacing w:after="160" w:line="360" w:lineRule="auto"/>
        <w:ind w:left="284" w:hanging="284"/>
        <w:jc w:val="both"/>
        <w:rPr>
          <w:rFonts w:ascii="Verdana" w:eastAsia="Calibri" w:hAnsi="Verdana" w:cs="Times New Roman"/>
          <w:color w:val="00000A"/>
          <w:lang w:val="it-IT" w:eastAsia="en-US"/>
        </w:rPr>
      </w:pPr>
      <w:r w:rsidRPr="00DC33CE">
        <w:rPr>
          <w:rFonts w:ascii="Verdana" w:eastAsia="Calibri" w:hAnsi="Verdana" w:cs="Times New Roman"/>
          <w:color w:val="00000A"/>
          <w:lang w:val="it-IT" w:eastAsia="en-US"/>
        </w:rPr>
        <w:t>Per tutto il personale scolastico la fruizione su base oraria è consentita in misura pari alla metà dell’orario medio giornaliero:</w:t>
      </w:r>
    </w:p>
    <w:p w14:paraId="68859B1D" w14:textId="77777777" w:rsidR="00656E76" w:rsidRPr="00DC33CE" w:rsidRDefault="00656E76" w:rsidP="00656E76">
      <w:pPr>
        <w:pStyle w:val="Paragrafoelenco"/>
        <w:numPr>
          <w:ilvl w:val="0"/>
          <w:numId w:val="47"/>
        </w:numPr>
        <w:spacing w:after="160" w:line="360" w:lineRule="auto"/>
        <w:ind w:left="360" w:hanging="360"/>
        <w:jc w:val="both"/>
        <w:rPr>
          <w:rFonts w:ascii="Verdana" w:eastAsia="Calibri" w:hAnsi="Verdana" w:cs="Times New Roman"/>
          <w:color w:val="00000A"/>
          <w:lang w:val="it-IT" w:eastAsia="en-US"/>
        </w:rPr>
      </w:pPr>
      <w:r w:rsidRPr="00DC33CE">
        <w:rPr>
          <w:rFonts w:ascii="Verdana" w:eastAsia="Calibri" w:hAnsi="Verdana" w:cs="Times New Roman"/>
          <w:color w:val="00000A"/>
          <w:lang w:val="it-IT" w:eastAsia="en-US"/>
        </w:rPr>
        <w:t>Scuola della infanzia - 25 h settimanali: Settimana di 5 giorni lavorativi: 5 h;</w:t>
      </w:r>
    </w:p>
    <w:p w14:paraId="689C9B5F" w14:textId="77777777" w:rsidR="00656E76" w:rsidRPr="00DC33CE" w:rsidRDefault="00656E76" w:rsidP="00656E76">
      <w:pPr>
        <w:pStyle w:val="Paragrafoelenco"/>
        <w:numPr>
          <w:ilvl w:val="0"/>
          <w:numId w:val="47"/>
        </w:numPr>
        <w:spacing w:after="160" w:line="360" w:lineRule="auto"/>
        <w:ind w:left="360" w:hanging="360"/>
        <w:jc w:val="both"/>
        <w:rPr>
          <w:rFonts w:ascii="Verdana" w:eastAsia="Calibri" w:hAnsi="Verdana" w:cs="Times New Roman"/>
          <w:color w:val="00000A"/>
          <w:lang w:val="it-IT" w:eastAsia="en-US"/>
        </w:rPr>
      </w:pPr>
      <w:r w:rsidRPr="00DC33CE">
        <w:rPr>
          <w:rFonts w:ascii="Verdana" w:eastAsia="Calibri" w:hAnsi="Verdana" w:cs="Times New Roman"/>
          <w:color w:val="00000A"/>
          <w:lang w:val="it-IT" w:eastAsia="en-US"/>
        </w:rPr>
        <w:t xml:space="preserve">Scuola primaria - 24 h settimanali: Settimana di 5 giorni lavorativi: 4 h e 48’; </w:t>
      </w:r>
    </w:p>
    <w:p w14:paraId="5B0184AB" w14:textId="77777777" w:rsidR="00656E76" w:rsidRPr="00DC33CE" w:rsidRDefault="00656E76" w:rsidP="00656E76">
      <w:pPr>
        <w:pStyle w:val="Paragrafoelenco"/>
        <w:numPr>
          <w:ilvl w:val="0"/>
          <w:numId w:val="47"/>
        </w:numPr>
        <w:spacing w:after="160" w:line="360" w:lineRule="auto"/>
        <w:ind w:left="360" w:hanging="360"/>
        <w:jc w:val="both"/>
        <w:rPr>
          <w:rFonts w:ascii="Verdana" w:eastAsia="Calibri" w:hAnsi="Verdana" w:cs="Times New Roman"/>
          <w:color w:val="00000A"/>
          <w:lang w:val="it-IT" w:eastAsia="en-US"/>
        </w:rPr>
      </w:pPr>
      <w:r w:rsidRPr="00DC33CE">
        <w:rPr>
          <w:rFonts w:ascii="Verdana" w:eastAsia="Calibri" w:hAnsi="Verdana" w:cs="Times New Roman"/>
          <w:color w:val="00000A"/>
          <w:lang w:val="it-IT" w:eastAsia="en-US"/>
        </w:rPr>
        <w:t>Scuola di I grado - 18 h settimanali: Settimana di 5 giorni lavorativi: 3 h e 36’;</w:t>
      </w:r>
    </w:p>
    <w:p w14:paraId="644B894F" w14:textId="77777777" w:rsidR="00656E76" w:rsidRPr="00DC33CE" w:rsidRDefault="00656E76" w:rsidP="00656E76">
      <w:pPr>
        <w:pStyle w:val="Paragrafoelenco"/>
        <w:numPr>
          <w:ilvl w:val="0"/>
          <w:numId w:val="47"/>
        </w:numPr>
        <w:spacing w:line="360" w:lineRule="auto"/>
        <w:ind w:left="360" w:hanging="360"/>
        <w:jc w:val="both"/>
        <w:rPr>
          <w:rFonts w:ascii="Verdana" w:eastAsia="Calibri" w:hAnsi="Verdana" w:cs="Times New Roman"/>
          <w:color w:val="00000A"/>
          <w:lang w:val="it-IT" w:eastAsia="en-US"/>
        </w:rPr>
      </w:pPr>
      <w:r w:rsidRPr="00DC33CE">
        <w:rPr>
          <w:rFonts w:ascii="Verdana" w:eastAsia="Calibri" w:hAnsi="Verdana" w:cs="Times New Roman"/>
          <w:color w:val="00000A"/>
          <w:lang w:val="it-IT" w:eastAsia="en-US"/>
        </w:rPr>
        <w:t xml:space="preserve">Personale A.T.A. - 36 h settimanali: Settimana di 6 giorni lavorativi: 6 h.                                                       </w:t>
      </w:r>
    </w:p>
    <w:p w14:paraId="40DF78D6" w14:textId="77777777" w:rsidR="00656E76" w:rsidRPr="00DC33CE" w:rsidRDefault="00656E76" w:rsidP="00656E76">
      <w:pPr>
        <w:pStyle w:val="Paragrafoelenco"/>
        <w:numPr>
          <w:ilvl w:val="0"/>
          <w:numId w:val="48"/>
        </w:numPr>
        <w:spacing w:before="240" w:line="360" w:lineRule="auto"/>
        <w:ind w:left="284" w:hanging="284"/>
        <w:contextualSpacing w:val="0"/>
        <w:jc w:val="both"/>
        <w:rPr>
          <w:rFonts w:ascii="Verdana" w:eastAsia="Calibri" w:hAnsi="Verdana" w:cs="Times New Roman"/>
          <w:color w:val="00000A"/>
          <w:lang w:val="it-IT" w:eastAsia="en-US"/>
        </w:rPr>
      </w:pPr>
      <w:r w:rsidRPr="00DC33CE">
        <w:rPr>
          <w:rFonts w:ascii="Verdana" w:eastAsia="Calibri" w:hAnsi="Verdana" w:cs="Times New Roman"/>
          <w:color w:val="00000A"/>
          <w:lang w:val="it-IT" w:eastAsia="en-US"/>
        </w:rPr>
        <w:t>Per garantire l’unicità di insegnamento/servizio, per tutto il personale è possibile attuare una riduzione oraria giornaliera che corrisponda a multipli dell’unità oraria minima di lezione/servizio:</w:t>
      </w:r>
    </w:p>
    <w:p w14:paraId="582B7B1D" w14:textId="77777777" w:rsidR="00656E76" w:rsidRPr="00DC33CE" w:rsidRDefault="00656E76" w:rsidP="00656E76">
      <w:pPr>
        <w:pStyle w:val="Paragrafoelenco"/>
        <w:numPr>
          <w:ilvl w:val="0"/>
          <w:numId w:val="47"/>
        </w:numPr>
        <w:spacing w:after="160" w:line="360" w:lineRule="auto"/>
        <w:ind w:left="360" w:hanging="360"/>
        <w:jc w:val="both"/>
        <w:rPr>
          <w:rFonts w:ascii="Verdana" w:eastAsia="Calibri" w:hAnsi="Verdana" w:cs="Times New Roman"/>
          <w:color w:val="00000A"/>
          <w:lang w:val="it-IT" w:eastAsia="en-US"/>
        </w:rPr>
      </w:pPr>
      <w:r w:rsidRPr="00DC33CE">
        <w:rPr>
          <w:rFonts w:ascii="Verdana" w:eastAsia="Calibri" w:hAnsi="Verdana" w:cs="Times New Roman"/>
          <w:color w:val="00000A"/>
          <w:lang w:val="it-IT" w:eastAsia="en-US"/>
        </w:rPr>
        <w:lastRenderedPageBreak/>
        <w:t>Scuola della infanzia: 2 o 3 ore;</w:t>
      </w:r>
    </w:p>
    <w:p w14:paraId="171EEB6B" w14:textId="77777777" w:rsidR="00656E76" w:rsidRPr="00DC33CE" w:rsidRDefault="00656E76" w:rsidP="00656E76">
      <w:pPr>
        <w:pStyle w:val="Paragrafoelenco"/>
        <w:numPr>
          <w:ilvl w:val="0"/>
          <w:numId w:val="47"/>
        </w:numPr>
        <w:spacing w:after="160" w:line="360" w:lineRule="auto"/>
        <w:ind w:left="360" w:hanging="360"/>
        <w:jc w:val="both"/>
        <w:rPr>
          <w:rFonts w:ascii="Verdana" w:eastAsia="Calibri" w:hAnsi="Verdana" w:cs="Times New Roman"/>
          <w:color w:val="00000A"/>
          <w:lang w:val="it-IT" w:eastAsia="en-US"/>
        </w:rPr>
      </w:pPr>
      <w:r w:rsidRPr="00DC33CE">
        <w:rPr>
          <w:rFonts w:ascii="Verdana" w:eastAsia="Calibri" w:hAnsi="Verdana" w:cs="Times New Roman"/>
          <w:color w:val="00000A"/>
          <w:lang w:val="it-IT" w:eastAsia="en-US"/>
        </w:rPr>
        <w:t xml:space="preserve">Scuola primaria: 2 o 3 ore; </w:t>
      </w:r>
    </w:p>
    <w:p w14:paraId="183A2038" w14:textId="77777777" w:rsidR="00656E76" w:rsidRPr="00DC33CE" w:rsidRDefault="00656E76" w:rsidP="00656E76">
      <w:pPr>
        <w:pStyle w:val="Paragrafoelenco"/>
        <w:numPr>
          <w:ilvl w:val="0"/>
          <w:numId w:val="47"/>
        </w:numPr>
        <w:spacing w:after="160" w:line="360" w:lineRule="auto"/>
        <w:ind w:left="360" w:hanging="360"/>
        <w:jc w:val="both"/>
        <w:rPr>
          <w:rFonts w:ascii="Verdana" w:eastAsia="Calibri" w:hAnsi="Verdana" w:cs="Times New Roman"/>
          <w:color w:val="00000A"/>
          <w:lang w:val="it-IT" w:eastAsia="en-US"/>
        </w:rPr>
      </w:pPr>
      <w:r w:rsidRPr="00DC33CE">
        <w:rPr>
          <w:rFonts w:ascii="Verdana" w:eastAsia="Calibri" w:hAnsi="Verdana" w:cs="Times New Roman"/>
          <w:color w:val="00000A"/>
          <w:lang w:val="it-IT" w:eastAsia="en-US"/>
        </w:rPr>
        <w:t>Scuola di I grado: 1 o 2 ore;</w:t>
      </w:r>
    </w:p>
    <w:p w14:paraId="08F2CE9A" w14:textId="77777777" w:rsidR="00656E76" w:rsidRPr="00DC33CE" w:rsidRDefault="00656E76" w:rsidP="00656E76">
      <w:pPr>
        <w:pStyle w:val="Paragrafoelenco"/>
        <w:numPr>
          <w:ilvl w:val="0"/>
          <w:numId w:val="47"/>
        </w:numPr>
        <w:spacing w:after="160" w:line="360" w:lineRule="auto"/>
        <w:ind w:left="360" w:hanging="360"/>
        <w:jc w:val="both"/>
        <w:rPr>
          <w:rFonts w:ascii="Verdana" w:eastAsia="Calibri" w:hAnsi="Verdana" w:cs="Times New Roman"/>
          <w:color w:val="00000A"/>
          <w:lang w:val="it-IT" w:eastAsia="en-US"/>
        </w:rPr>
      </w:pPr>
      <w:r w:rsidRPr="00DC33CE">
        <w:rPr>
          <w:rFonts w:ascii="Verdana" w:eastAsia="Calibri" w:hAnsi="Verdana" w:cs="Times New Roman"/>
          <w:color w:val="00000A"/>
          <w:lang w:val="it-IT" w:eastAsia="en-US"/>
        </w:rPr>
        <w:t>Personale A.T.A.: 3 ore.</w:t>
      </w:r>
    </w:p>
    <w:p w14:paraId="65EC9DA5" w14:textId="77777777" w:rsidR="00656E76" w:rsidRPr="00DC33CE" w:rsidRDefault="00656E76" w:rsidP="00656E76">
      <w:pPr>
        <w:pStyle w:val="Paragrafoelenco"/>
        <w:numPr>
          <w:ilvl w:val="0"/>
          <w:numId w:val="48"/>
        </w:numPr>
        <w:spacing w:after="160" w:line="360" w:lineRule="auto"/>
        <w:ind w:left="284" w:hanging="284"/>
        <w:jc w:val="both"/>
        <w:rPr>
          <w:rFonts w:ascii="Verdana" w:eastAsia="Calibri" w:hAnsi="Verdana" w:cs="Times New Roman"/>
          <w:color w:val="00000A"/>
          <w:lang w:val="it-IT" w:eastAsia="en-US"/>
        </w:rPr>
      </w:pPr>
      <w:r w:rsidRPr="00DC33CE">
        <w:rPr>
          <w:rFonts w:ascii="Verdana" w:eastAsia="Calibri" w:hAnsi="Verdana" w:cs="Times New Roman"/>
          <w:color w:val="00000A"/>
          <w:lang w:val="it-IT" w:eastAsia="en-US"/>
        </w:rPr>
        <w:t>In osservanza del precedente comma 2, la fruizione del congedo parentale su base oraria è consentita fino ad un massimo di:</w:t>
      </w:r>
    </w:p>
    <w:p w14:paraId="4168A985" w14:textId="77777777" w:rsidR="00656E76" w:rsidRPr="00DC33CE" w:rsidRDefault="00656E76" w:rsidP="00656E76">
      <w:pPr>
        <w:pStyle w:val="Paragrafoelenco"/>
        <w:numPr>
          <w:ilvl w:val="0"/>
          <w:numId w:val="46"/>
        </w:numPr>
        <w:spacing w:after="160" w:line="360" w:lineRule="auto"/>
        <w:ind w:left="432" w:hanging="432"/>
        <w:jc w:val="both"/>
        <w:rPr>
          <w:rFonts w:ascii="Verdana" w:eastAsia="Calibri" w:hAnsi="Verdana" w:cs="Times New Roman"/>
          <w:color w:val="00000A"/>
          <w:lang w:val="it-IT" w:eastAsia="en-US"/>
        </w:rPr>
      </w:pPr>
      <w:r w:rsidRPr="00DC33CE">
        <w:rPr>
          <w:rFonts w:ascii="Verdana" w:eastAsia="Calibri" w:hAnsi="Verdana" w:cs="Times New Roman"/>
          <w:color w:val="00000A"/>
          <w:lang w:val="it-IT" w:eastAsia="en-US"/>
        </w:rPr>
        <w:t>18 ore settimanali per il personale ATA (36 ore di servizio settimanale);</w:t>
      </w:r>
    </w:p>
    <w:p w14:paraId="673C2057" w14:textId="77777777" w:rsidR="00656E76" w:rsidRPr="00DC33CE" w:rsidRDefault="00656E76" w:rsidP="00656E76">
      <w:pPr>
        <w:pStyle w:val="Paragrafoelenco"/>
        <w:numPr>
          <w:ilvl w:val="0"/>
          <w:numId w:val="46"/>
        </w:numPr>
        <w:spacing w:after="160" w:line="360" w:lineRule="auto"/>
        <w:ind w:left="432" w:hanging="432"/>
        <w:jc w:val="both"/>
        <w:rPr>
          <w:rFonts w:ascii="Verdana" w:eastAsia="Calibri" w:hAnsi="Verdana" w:cs="Times New Roman"/>
          <w:color w:val="00000A"/>
          <w:lang w:val="it-IT" w:eastAsia="en-US"/>
        </w:rPr>
      </w:pPr>
      <w:r w:rsidRPr="00DC33CE">
        <w:rPr>
          <w:rFonts w:ascii="Verdana" w:eastAsia="Calibri" w:hAnsi="Verdana" w:cs="Times New Roman"/>
          <w:color w:val="00000A"/>
          <w:lang w:val="it-IT" w:eastAsia="en-US"/>
        </w:rPr>
        <w:t>12,5 ore settimanali per il personale docente della Scuola dell’Infanzia (25 ore di servizio settimanale);</w:t>
      </w:r>
    </w:p>
    <w:p w14:paraId="08B19F52" w14:textId="77777777" w:rsidR="00656E76" w:rsidRPr="00DC33CE" w:rsidRDefault="00656E76" w:rsidP="00656E76">
      <w:pPr>
        <w:pStyle w:val="Paragrafoelenco"/>
        <w:numPr>
          <w:ilvl w:val="0"/>
          <w:numId w:val="46"/>
        </w:numPr>
        <w:spacing w:after="160" w:line="360" w:lineRule="auto"/>
        <w:ind w:left="432" w:hanging="432"/>
        <w:jc w:val="both"/>
        <w:rPr>
          <w:rFonts w:ascii="Verdana" w:eastAsia="Calibri" w:hAnsi="Verdana" w:cs="Times New Roman"/>
          <w:color w:val="00000A"/>
          <w:lang w:val="it-IT" w:eastAsia="en-US"/>
        </w:rPr>
      </w:pPr>
      <w:r w:rsidRPr="00DC33CE">
        <w:rPr>
          <w:rFonts w:ascii="Verdana" w:eastAsia="Calibri" w:hAnsi="Verdana" w:cs="Times New Roman"/>
          <w:color w:val="00000A"/>
          <w:lang w:val="it-IT" w:eastAsia="en-US"/>
        </w:rPr>
        <w:t>12 ore settimanali per il personale docente della Scuola Primaria (24 ore di servizio settimanale);</w:t>
      </w:r>
    </w:p>
    <w:p w14:paraId="2139CDFB" w14:textId="77777777" w:rsidR="00656E76" w:rsidRPr="00DC33CE" w:rsidRDefault="00656E76" w:rsidP="00656E76">
      <w:pPr>
        <w:pStyle w:val="Paragrafoelenco"/>
        <w:numPr>
          <w:ilvl w:val="0"/>
          <w:numId w:val="46"/>
        </w:numPr>
        <w:spacing w:after="160" w:line="360" w:lineRule="auto"/>
        <w:ind w:left="432" w:hanging="432"/>
        <w:jc w:val="both"/>
        <w:rPr>
          <w:rFonts w:ascii="Verdana" w:eastAsia="Calibri" w:hAnsi="Verdana" w:cs="Times New Roman"/>
          <w:color w:val="00000A"/>
          <w:lang w:val="it-IT" w:eastAsia="en-US"/>
        </w:rPr>
      </w:pPr>
      <w:r w:rsidRPr="00DC33CE">
        <w:rPr>
          <w:rFonts w:ascii="Verdana" w:eastAsia="Calibri" w:hAnsi="Verdana" w:cs="Times New Roman"/>
          <w:color w:val="00000A"/>
          <w:lang w:val="it-IT" w:eastAsia="en-US"/>
        </w:rPr>
        <w:t>9 ore settimanali per il personale docente della Scuola Secondaria di primo grado (18 ore di servizio settimanale).</w:t>
      </w:r>
    </w:p>
    <w:p w14:paraId="1716D3BD" w14:textId="72B87903" w:rsidR="00FB3C46" w:rsidRPr="00FB3C46" w:rsidRDefault="00FB3C46" w:rsidP="00656E76">
      <w:pPr>
        <w:keepNext/>
        <w:numPr>
          <w:ilvl w:val="1"/>
          <w:numId w:val="1"/>
        </w:numPr>
        <w:tabs>
          <w:tab w:val="left" w:pos="1690"/>
          <w:tab w:val="left" w:pos="9970"/>
        </w:tabs>
        <w:suppressAutoHyphens/>
        <w:spacing w:after="200" w:line="360" w:lineRule="auto"/>
        <w:jc w:val="both"/>
        <w:outlineLvl w:val="1"/>
        <w:rPr>
          <w:rFonts w:ascii="Verdana" w:eastAsia="Times New Roman" w:hAnsi="Verdana" w:cs="Times New Roman"/>
          <w:b/>
          <w:sz w:val="24"/>
          <w:szCs w:val="24"/>
          <w:lang w:val="it-IT" w:eastAsia="ar-SA"/>
        </w:rPr>
      </w:pPr>
      <w:r w:rsidRPr="00FB3C46">
        <w:rPr>
          <w:rFonts w:ascii="Verdana" w:eastAsia="Times New Roman" w:hAnsi="Verdana" w:cs="Times New Roman"/>
          <w:b/>
          <w:sz w:val="24"/>
          <w:szCs w:val="24"/>
          <w:lang w:val="it-IT" w:eastAsia="ar-SA"/>
        </w:rPr>
        <w:t>Art. 12 – Diritto di accesso</w:t>
      </w:r>
    </w:p>
    <w:p w14:paraId="61C5B082" w14:textId="77777777" w:rsidR="00FB3C46" w:rsidRPr="00FB3C46" w:rsidRDefault="00FB3C46" w:rsidP="00656E76">
      <w:pPr>
        <w:numPr>
          <w:ilvl w:val="0"/>
          <w:numId w:val="27"/>
        </w:numPr>
        <w:suppressAutoHyphens/>
        <w:spacing w:after="200" w:line="360" w:lineRule="auto"/>
        <w:jc w:val="both"/>
        <w:rPr>
          <w:rFonts w:ascii="Verdana" w:eastAsia="Calibri" w:hAnsi="Verdana" w:cs="Times New Roman"/>
          <w:color w:val="00000A"/>
          <w:sz w:val="24"/>
          <w:szCs w:val="24"/>
          <w:lang w:val="it-IT" w:eastAsia="en-US"/>
        </w:rPr>
      </w:pPr>
      <w:r w:rsidRPr="00FB3C46">
        <w:rPr>
          <w:rFonts w:ascii="Verdana" w:eastAsia="Calibri" w:hAnsi="Verdana" w:cs="Times New Roman"/>
          <w:color w:val="00000A"/>
          <w:sz w:val="24"/>
          <w:szCs w:val="24"/>
          <w:lang w:val="it-IT" w:eastAsia="en-US"/>
        </w:rPr>
        <w:t>La R. S. U. ha diritto di accesso agli atti della scuola su tutte le materie oggetto di informazione preventiva e successiva di cui al CCNL Scuola 24/07/03, con responsabilità personale per eventuali diffusioni di dati sensibili.</w:t>
      </w:r>
    </w:p>
    <w:p w14:paraId="78114390" w14:textId="77777777" w:rsidR="00FB3C46" w:rsidRPr="00FB3C46" w:rsidRDefault="00FB3C46" w:rsidP="00656E76">
      <w:pPr>
        <w:numPr>
          <w:ilvl w:val="0"/>
          <w:numId w:val="27"/>
        </w:numPr>
        <w:suppressAutoHyphens/>
        <w:spacing w:after="200" w:line="360" w:lineRule="auto"/>
        <w:jc w:val="both"/>
        <w:rPr>
          <w:rFonts w:ascii="Verdana" w:eastAsia="Calibri" w:hAnsi="Verdana" w:cs="Times New Roman"/>
          <w:color w:val="00000A"/>
          <w:sz w:val="24"/>
          <w:szCs w:val="24"/>
          <w:lang w:val="it-IT" w:eastAsia="en-US"/>
        </w:rPr>
      </w:pPr>
      <w:r w:rsidRPr="00FB3C46">
        <w:rPr>
          <w:rFonts w:ascii="Verdana" w:eastAsia="Calibri" w:hAnsi="Verdana" w:cs="Times New Roman"/>
          <w:color w:val="00000A"/>
          <w:sz w:val="24"/>
          <w:szCs w:val="24"/>
          <w:lang w:val="it-IT" w:eastAsia="en-US"/>
        </w:rPr>
        <w:t xml:space="preserve">Le Organizzazioni Sindacali, per il tramite dei rappresentanti nominati dalle rispettive Segreterie Provinciali e/o Regionali, su espressa delega scritta degli interessati da acquisire agli atti, hanno diritto di accesso a tutta la documentazione del procedimento che li riguarda. </w:t>
      </w:r>
    </w:p>
    <w:p w14:paraId="4959F16F" w14:textId="77777777" w:rsidR="00FB3C46" w:rsidRPr="00FB3C46" w:rsidRDefault="00FB3C46" w:rsidP="00656E76">
      <w:pPr>
        <w:numPr>
          <w:ilvl w:val="0"/>
          <w:numId w:val="27"/>
        </w:numPr>
        <w:suppressAutoHyphens/>
        <w:spacing w:after="200" w:line="360" w:lineRule="auto"/>
        <w:jc w:val="both"/>
        <w:rPr>
          <w:rFonts w:ascii="Verdana" w:eastAsia="Calibri" w:hAnsi="Verdana" w:cs="Times New Roman"/>
          <w:color w:val="00000A"/>
          <w:sz w:val="24"/>
          <w:szCs w:val="24"/>
          <w:lang w:val="it-IT" w:eastAsia="en-US"/>
        </w:rPr>
      </w:pPr>
      <w:r w:rsidRPr="00FB3C46">
        <w:rPr>
          <w:rFonts w:ascii="Verdana" w:eastAsia="Calibri" w:hAnsi="Verdana" w:cs="Times New Roman"/>
          <w:color w:val="00000A"/>
          <w:sz w:val="24"/>
          <w:szCs w:val="24"/>
          <w:lang w:val="it-IT" w:eastAsia="en-US"/>
        </w:rPr>
        <w:t xml:space="preserve">Il rilascio di copia degli atti personali avviene, di norma entro 5 giorni dalla richiesta con gli oneri previsti dalla vigente normativa. </w:t>
      </w:r>
    </w:p>
    <w:p w14:paraId="1A900E90" w14:textId="77777777" w:rsidR="00FB3C46" w:rsidRPr="00FB3C46" w:rsidRDefault="00FB3C46" w:rsidP="00656E76">
      <w:pPr>
        <w:numPr>
          <w:ilvl w:val="0"/>
          <w:numId w:val="27"/>
        </w:numPr>
        <w:suppressAutoHyphens/>
        <w:spacing w:after="200" w:line="360" w:lineRule="auto"/>
        <w:jc w:val="both"/>
        <w:rPr>
          <w:rFonts w:ascii="Verdana" w:eastAsia="Calibri" w:hAnsi="Verdana" w:cs="Times New Roman"/>
          <w:color w:val="00000A"/>
          <w:sz w:val="24"/>
          <w:szCs w:val="24"/>
          <w:lang w:val="it-IT" w:eastAsia="en-US"/>
        </w:rPr>
      </w:pPr>
      <w:r w:rsidRPr="00FB3C46">
        <w:rPr>
          <w:rFonts w:ascii="Verdana" w:eastAsia="Calibri" w:hAnsi="Verdana" w:cs="Times New Roman"/>
          <w:color w:val="00000A"/>
          <w:sz w:val="24"/>
          <w:szCs w:val="24"/>
          <w:lang w:val="it-IT" w:eastAsia="en-US"/>
        </w:rPr>
        <w:t xml:space="preserve">La richiesta di accesso agli atti di cui ai commi precedenti può avvenire anche verbalmente, dovendo assumere forma scritta solo in seguito ad espressa richiesta dell’Amministrazione. </w:t>
      </w:r>
    </w:p>
    <w:p w14:paraId="238B589F" w14:textId="77777777" w:rsidR="00FB3C46" w:rsidRPr="00FB3C46" w:rsidRDefault="00FB3C46" w:rsidP="00656E76">
      <w:pPr>
        <w:numPr>
          <w:ilvl w:val="0"/>
          <w:numId w:val="27"/>
        </w:numPr>
        <w:suppressAutoHyphens/>
        <w:spacing w:after="200" w:line="360" w:lineRule="auto"/>
        <w:jc w:val="both"/>
        <w:rPr>
          <w:rFonts w:ascii="Verdana" w:eastAsia="Calibri" w:hAnsi="Verdana" w:cs="Times New Roman"/>
          <w:color w:val="00000A"/>
          <w:sz w:val="24"/>
          <w:szCs w:val="24"/>
          <w:lang w:val="it-IT" w:eastAsia="en-US"/>
        </w:rPr>
      </w:pPr>
      <w:r w:rsidRPr="00FB3C46">
        <w:rPr>
          <w:rFonts w:ascii="Verdana" w:eastAsia="Calibri" w:hAnsi="Verdana" w:cs="Times New Roman"/>
          <w:color w:val="00000A"/>
          <w:sz w:val="24"/>
          <w:szCs w:val="24"/>
          <w:lang w:val="it-IT" w:eastAsia="en-US"/>
        </w:rPr>
        <w:lastRenderedPageBreak/>
        <w:t xml:space="preserve">Le lavoratrici ed i lavoratori in attività od in quiescenza possono farsi rappresentare, previa formale delega scritta, da un Sindacato per l’espletamento delle procedure riguardanti prestazioni assistenziali e previdenziali, davanti ai competenti organi dell’Amministrazione Scolastica. </w:t>
      </w:r>
    </w:p>
    <w:p w14:paraId="33D388FB" w14:textId="77777777" w:rsidR="00FB3C46" w:rsidRPr="00FB3C46" w:rsidRDefault="00FB3C46" w:rsidP="00FB3C46">
      <w:pPr>
        <w:suppressAutoHyphens/>
        <w:spacing w:line="360" w:lineRule="auto"/>
        <w:jc w:val="both"/>
        <w:rPr>
          <w:rFonts w:ascii="Verdana" w:eastAsia="Times New Roman" w:hAnsi="Verdana" w:cs="Times New Roman"/>
          <w:sz w:val="24"/>
          <w:szCs w:val="24"/>
          <w:lang w:val="it-IT" w:eastAsia="ar-SA"/>
        </w:rPr>
      </w:pPr>
    </w:p>
    <w:tbl>
      <w:tblPr>
        <w:tblStyle w:val="Grigliatabellachiara1"/>
        <w:tblW w:w="0" w:type="auto"/>
        <w:tblLook w:val="0020" w:firstRow="1" w:lastRow="0" w:firstColumn="0" w:lastColumn="0" w:noHBand="0" w:noVBand="0"/>
      </w:tblPr>
      <w:tblGrid>
        <w:gridCol w:w="9465"/>
      </w:tblGrid>
      <w:tr w:rsidR="00FB3C46" w:rsidRPr="00FB3C46" w14:paraId="7CBE1A26" w14:textId="77777777" w:rsidTr="00FE769C">
        <w:trPr>
          <w:trHeight w:val="1001"/>
        </w:trPr>
        <w:tc>
          <w:tcPr>
            <w:tcW w:w="9495" w:type="dxa"/>
          </w:tcPr>
          <w:p w14:paraId="4CE988F9" w14:textId="77777777" w:rsidR="00FE769C" w:rsidRDefault="00FB3C46" w:rsidP="00656E76">
            <w:pPr>
              <w:keepNext/>
              <w:numPr>
                <w:ilvl w:val="6"/>
                <w:numId w:val="1"/>
              </w:numPr>
              <w:suppressAutoHyphens/>
              <w:spacing w:after="200" w:line="360" w:lineRule="auto"/>
              <w:jc w:val="center"/>
              <w:outlineLvl w:val="6"/>
              <w:rPr>
                <w:rFonts w:ascii="Verdana" w:eastAsia="Times New Roman" w:hAnsi="Verdana"/>
                <w:b/>
                <w:sz w:val="24"/>
                <w:szCs w:val="24"/>
                <w:lang w:eastAsia="ar-SA"/>
              </w:rPr>
            </w:pPr>
            <w:r w:rsidRPr="00FB3C46">
              <w:rPr>
                <w:rFonts w:ascii="Verdana" w:eastAsia="Times New Roman" w:hAnsi="Verdana"/>
                <w:b/>
                <w:sz w:val="24"/>
                <w:szCs w:val="24"/>
                <w:lang w:eastAsia="ar-SA"/>
              </w:rPr>
              <w:t>TITOLO II: PERSONALE DOCENTE</w:t>
            </w:r>
          </w:p>
          <w:p w14:paraId="4B18428E" w14:textId="1326A736" w:rsidR="00FB3C46" w:rsidRPr="00FB3C46" w:rsidRDefault="00FB3C46" w:rsidP="00656E76">
            <w:pPr>
              <w:keepNext/>
              <w:numPr>
                <w:ilvl w:val="6"/>
                <w:numId w:val="1"/>
              </w:numPr>
              <w:suppressAutoHyphens/>
              <w:spacing w:after="200" w:line="360" w:lineRule="auto"/>
              <w:jc w:val="center"/>
              <w:outlineLvl w:val="6"/>
              <w:rPr>
                <w:rFonts w:ascii="Verdana" w:eastAsia="Times New Roman" w:hAnsi="Verdana"/>
                <w:b/>
                <w:sz w:val="24"/>
                <w:szCs w:val="24"/>
                <w:lang w:eastAsia="ar-SA"/>
              </w:rPr>
            </w:pPr>
            <w:r w:rsidRPr="00FB3C46">
              <w:rPr>
                <w:rFonts w:ascii="Verdana" w:eastAsia="Times New Roman" w:hAnsi="Verdana"/>
                <w:b/>
                <w:sz w:val="24"/>
                <w:szCs w:val="24"/>
                <w:lang w:eastAsia="ar-SA"/>
              </w:rPr>
              <w:t>CAPO 1 – ORGANIZZAZIONE DEL LAVORO</w:t>
            </w:r>
          </w:p>
        </w:tc>
      </w:tr>
    </w:tbl>
    <w:p w14:paraId="23FE1878" w14:textId="77777777" w:rsidR="00FB3C46" w:rsidRPr="00FB3C46" w:rsidRDefault="00FB3C46" w:rsidP="00656E76">
      <w:pPr>
        <w:keepNext/>
        <w:numPr>
          <w:ilvl w:val="6"/>
          <w:numId w:val="1"/>
        </w:numPr>
        <w:suppressAutoHyphens/>
        <w:spacing w:after="200" w:line="360" w:lineRule="auto"/>
        <w:jc w:val="center"/>
        <w:outlineLvl w:val="6"/>
        <w:rPr>
          <w:rFonts w:ascii="Verdana" w:eastAsia="Times New Roman" w:hAnsi="Verdana" w:cs="Times New Roman"/>
          <w:b/>
          <w:sz w:val="24"/>
          <w:szCs w:val="24"/>
          <w:lang w:val="it-IT" w:eastAsia="ar-SA"/>
        </w:rPr>
      </w:pPr>
    </w:p>
    <w:p w14:paraId="65FD8663" w14:textId="77777777" w:rsidR="00FB3C46" w:rsidRPr="00FB3C46" w:rsidRDefault="00FB3C46" w:rsidP="00656E76">
      <w:pPr>
        <w:keepNext/>
        <w:numPr>
          <w:ilvl w:val="1"/>
          <w:numId w:val="1"/>
        </w:numPr>
        <w:tabs>
          <w:tab w:val="left" w:pos="1690"/>
          <w:tab w:val="left" w:pos="9970"/>
        </w:tabs>
        <w:suppressAutoHyphens/>
        <w:spacing w:after="200" w:line="360" w:lineRule="auto"/>
        <w:jc w:val="both"/>
        <w:outlineLvl w:val="1"/>
        <w:rPr>
          <w:rFonts w:ascii="Verdana" w:eastAsia="Times New Roman" w:hAnsi="Verdana" w:cs="Times New Roman"/>
          <w:b/>
          <w:sz w:val="24"/>
          <w:szCs w:val="24"/>
          <w:lang w:val="it-IT" w:eastAsia="ar-SA"/>
        </w:rPr>
      </w:pPr>
      <w:r w:rsidRPr="00FB3C46">
        <w:rPr>
          <w:rFonts w:ascii="Verdana" w:eastAsia="Times New Roman" w:hAnsi="Verdana" w:cs="Times New Roman"/>
          <w:b/>
          <w:sz w:val="24"/>
          <w:szCs w:val="24"/>
          <w:lang w:val="it-IT" w:eastAsia="ar-SA"/>
        </w:rPr>
        <w:t>Art. 13 – Criteri generali</w:t>
      </w:r>
    </w:p>
    <w:p w14:paraId="4A197927" w14:textId="77777777" w:rsidR="00FB3C46" w:rsidRPr="00FB3C46" w:rsidRDefault="00FB3C46" w:rsidP="00656E76">
      <w:pPr>
        <w:numPr>
          <w:ilvl w:val="0"/>
          <w:numId w:val="3"/>
        </w:numPr>
        <w:suppressAutoHyphens/>
        <w:spacing w:after="200" w:line="360" w:lineRule="auto"/>
        <w:jc w:val="both"/>
        <w:rPr>
          <w:rFonts w:ascii="Verdana" w:eastAsia="Calibri" w:hAnsi="Verdana" w:cs="Times New Roman"/>
          <w:color w:val="00000A"/>
          <w:sz w:val="24"/>
          <w:szCs w:val="24"/>
          <w:lang w:val="it-IT" w:eastAsia="en-US"/>
        </w:rPr>
      </w:pPr>
      <w:r w:rsidRPr="00FB3C46">
        <w:rPr>
          <w:rFonts w:ascii="Verdana" w:eastAsia="Calibri" w:hAnsi="Verdana" w:cs="Times New Roman"/>
          <w:color w:val="00000A"/>
          <w:sz w:val="24"/>
          <w:szCs w:val="24"/>
          <w:lang w:val="it-IT" w:eastAsia="en-US"/>
        </w:rPr>
        <w:t xml:space="preserve">L’orario di docenza è distribuito, in 5 giorni per il personale con orario contrattuale settimanale previsto dall’art. 26 del CCNL 24 luglio 2003 e in non meno di 3 giorni per il personale in regime di part-time e comunque compatibilmente con le esigenze didattiche. </w:t>
      </w:r>
    </w:p>
    <w:p w14:paraId="4E49AA4E" w14:textId="77777777" w:rsidR="00FB3C46" w:rsidRPr="00FB3C46" w:rsidRDefault="00FB3C46" w:rsidP="00656E76">
      <w:pPr>
        <w:numPr>
          <w:ilvl w:val="0"/>
          <w:numId w:val="3"/>
        </w:numPr>
        <w:suppressAutoHyphens/>
        <w:spacing w:after="200" w:line="360" w:lineRule="auto"/>
        <w:jc w:val="both"/>
        <w:rPr>
          <w:rFonts w:ascii="Verdana" w:eastAsia="Calibri" w:hAnsi="Verdana" w:cs="Times New Roman"/>
          <w:color w:val="00000A"/>
          <w:sz w:val="24"/>
          <w:szCs w:val="24"/>
          <w:lang w:val="it-IT" w:eastAsia="en-US"/>
        </w:rPr>
      </w:pPr>
      <w:r w:rsidRPr="00FB3C46">
        <w:rPr>
          <w:rFonts w:ascii="Verdana" w:eastAsia="Calibri" w:hAnsi="Verdana" w:cs="Times New Roman"/>
          <w:color w:val="00000A"/>
          <w:sz w:val="24"/>
          <w:szCs w:val="24"/>
          <w:lang w:val="it-IT" w:eastAsia="en-US"/>
        </w:rPr>
        <w:t xml:space="preserve">Nei plessi che attuano l’organizzazione di tempo lungo secondo quanto previsto dall’art. 8 della L. 148/1990 l’orario giornaliero non potrà superare le 7 ore continuative. </w:t>
      </w:r>
    </w:p>
    <w:p w14:paraId="7B1743B4" w14:textId="77777777" w:rsidR="00FB3C46" w:rsidRPr="00FB3C46" w:rsidRDefault="00FB3C46" w:rsidP="00656E76">
      <w:pPr>
        <w:numPr>
          <w:ilvl w:val="0"/>
          <w:numId w:val="3"/>
        </w:numPr>
        <w:suppressAutoHyphens/>
        <w:spacing w:after="200" w:line="360" w:lineRule="auto"/>
        <w:jc w:val="both"/>
        <w:rPr>
          <w:rFonts w:ascii="Verdana" w:eastAsia="Calibri" w:hAnsi="Verdana" w:cs="Times New Roman"/>
          <w:color w:val="00000A"/>
          <w:sz w:val="24"/>
          <w:szCs w:val="24"/>
          <w:lang w:val="it-IT" w:eastAsia="en-US"/>
        </w:rPr>
      </w:pPr>
      <w:r w:rsidRPr="00FB3C46">
        <w:rPr>
          <w:rFonts w:ascii="Verdana" w:eastAsia="Calibri" w:hAnsi="Verdana" w:cs="Times New Roman"/>
          <w:color w:val="00000A"/>
          <w:sz w:val="24"/>
          <w:szCs w:val="24"/>
          <w:lang w:val="it-IT" w:eastAsia="en-US"/>
        </w:rPr>
        <w:t xml:space="preserve">Le attività di sorveglianza educativa alla mensa dovranno essere effettuate a turno al fine di distribuire equamente il carico di lavoro. </w:t>
      </w:r>
    </w:p>
    <w:p w14:paraId="468D5AA2" w14:textId="77777777" w:rsidR="00FB3C46" w:rsidRPr="00FB3C46" w:rsidRDefault="00FB3C46" w:rsidP="00FB3C46">
      <w:pPr>
        <w:spacing w:line="360" w:lineRule="auto"/>
        <w:ind w:left="360"/>
        <w:rPr>
          <w:rFonts w:ascii="Verdana" w:eastAsia="Calibri" w:hAnsi="Verdana" w:cs="Times New Roman"/>
          <w:color w:val="00000A"/>
          <w:sz w:val="24"/>
          <w:szCs w:val="24"/>
          <w:lang w:val="it-IT" w:eastAsia="en-US"/>
        </w:rPr>
      </w:pPr>
      <w:r w:rsidRPr="00FB3C46">
        <w:rPr>
          <w:rFonts w:ascii="Verdana" w:eastAsia="Calibri" w:hAnsi="Verdana" w:cs="Times New Roman"/>
          <w:color w:val="00000A"/>
          <w:sz w:val="24"/>
          <w:szCs w:val="24"/>
          <w:lang w:val="it-IT" w:eastAsia="en-US"/>
        </w:rPr>
        <w:t xml:space="preserve">Il periodo di turnazione (mensile, trimestrale, annuale, ecc.) sarà deciso all’atto della stesura degli orari ad inizio anno. </w:t>
      </w:r>
    </w:p>
    <w:p w14:paraId="37DAD7A3" w14:textId="77777777" w:rsidR="00FB3C46" w:rsidRPr="00FB3C46" w:rsidRDefault="00FB3C46" w:rsidP="00656E76">
      <w:pPr>
        <w:numPr>
          <w:ilvl w:val="0"/>
          <w:numId w:val="3"/>
        </w:numPr>
        <w:suppressAutoHyphens/>
        <w:spacing w:after="200" w:line="360" w:lineRule="auto"/>
        <w:jc w:val="both"/>
        <w:rPr>
          <w:rFonts w:ascii="Verdana" w:eastAsia="Calibri" w:hAnsi="Verdana" w:cs="Times New Roman"/>
          <w:color w:val="00000A"/>
          <w:sz w:val="24"/>
          <w:szCs w:val="24"/>
          <w:lang w:val="it-IT" w:eastAsia="en-US"/>
        </w:rPr>
      </w:pPr>
      <w:r w:rsidRPr="00FB3C46">
        <w:rPr>
          <w:rFonts w:ascii="Verdana" w:eastAsia="Calibri" w:hAnsi="Verdana" w:cs="Times New Roman"/>
          <w:color w:val="00000A"/>
          <w:sz w:val="24"/>
          <w:szCs w:val="24"/>
          <w:lang w:val="it-IT" w:eastAsia="en-US"/>
        </w:rPr>
        <w:t xml:space="preserve">Il numero di rientri pomeridiani dovrà essere assegnato a tutti in modo equanime, nella stesura dell’orario. In caso di necessità, per esigenze di servizio, il rientro pomeridiano può essere variato nel corso dell’anno scolastico. </w:t>
      </w:r>
    </w:p>
    <w:p w14:paraId="618F596F" w14:textId="77777777" w:rsidR="00FB3C46" w:rsidRPr="00FB3C46" w:rsidRDefault="00FB3C46" w:rsidP="00656E76">
      <w:pPr>
        <w:numPr>
          <w:ilvl w:val="0"/>
          <w:numId w:val="3"/>
        </w:numPr>
        <w:suppressAutoHyphens/>
        <w:spacing w:after="200" w:line="360" w:lineRule="auto"/>
        <w:jc w:val="both"/>
        <w:rPr>
          <w:rFonts w:ascii="Verdana" w:eastAsia="Calibri" w:hAnsi="Verdana" w:cs="Times New Roman"/>
          <w:color w:val="00000A"/>
          <w:sz w:val="24"/>
          <w:szCs w:val="24"/>
          <w:lang w:val="it-IT" w:eastAsia="en-US"/>
        </w:rPr>
      </w:pPr>
      <w:r w:rsidRPr="00FB3C46">
        <w:rPr>
          <w:rFonts w:ascii="Verdana" w:eastAsia="Calibri" w:hAnsi="Verdana" w:cs="Times New Roman"/>
          <w:color w:val="00000A"/>
          <w:sz w:val="24"/>
          <w:szCs w:val="24"/>
          <w:lang w:val="it-IT" w:eastAsia="en-US"/>
        </w:rPr>
        <w:t xml:space="preserve">I docenti a scavalco possono essere assegnati ad un massimo di 2 plessi. </w:t>
      </w:r>
    </w:p>
    <w:p w14:paraId="5366F3A1" w14:textId="77777777" w:rsidR="00FB3C46" w:rsidRPr="00FB3C46" w:rsidRDefault="00FB3C46" w:rsidP="00656E76">
      <w:pPr>
        <w:numPr>
          <w:ilvl w:val="0"/>
          <w:numId w:val="3"/>
        </w:numPr>
        <w:suppressAutoHyphens/>
        <w:spacing w:after="200" w:line="360" w:lineRule="auto"/>
        <w:jc w:val="both"/>
        <w:rPr>
          <w:rFonts w:ascii="Verdana" w:eastAsia="Calibri" w:hAnsi="Verdana" w:cs="Times New Roman"/>
          <w:color w:val="00000A"/>
          <w:sz w:val="24"/>
          <w:szCs w:val="24"/>
          <w:lang w:val="it-IT" w:eastAsia="en-US"/>
        </w:rPr>
      </w:pPr>
      <w:r w:rsidRPr="00FB3C46">
        <w:rPr>
          <w:rFonts w:ascii="Verdana" w:eastAsia="Calibri" w:hAnsi="Verdana" w:cs="Times New Roman"/>
          <w:color w:val="00000A"/>
          <w:sz w:val="24"/>
          <w:szCs w:val="24"/>
          <w:lang w:val="it-IT" w:eastAsia="en-US"/>
        </w:rPr>
        <w:lastRenderedPageBreak/>
        <w:t xml:space="preserve">Lo scavalco, ove possibile, dovrà essere preferibilmente effettuato in giornate non coincidenti limitando al minimo indispensabile gli spostamenti nell’arco della stessa giornata e comunque prevedendoli in un numero non superiore a 2 giorni nell’arco di ciascuna settimana. </w:t>
      </w:r>
    </w:p>
    <w:p w14:paraId="2F9D4E71" w14:textId="77777777" w:rsidR="00FB3C46" w:rsidRPr="00FB3C46" w:rsidRDefault="00FB3C46" w:rsidP="00FB3C46">
      <w:pPr>
        <w:suppressAutoHyphens/>
        <w:spacing w:line="360" w:lineRule="auto"/>
        <w:jc w:val="both"/>
        <w:rPr>
          <w:rFonts w:ascii="Verdana" w:eastAsia="Calibri" w:hAnsi="Verdana" w:cs="Times New Roman"/>
          <w:color w:val="00000A"/>
          <w:sz w:val="8"/>
          <w:szCs w:val="8"/>
          <w:lang w:val="it-IT" w:eastAsia="en-US"/>
        </w:rPr>
      </w:pPr>
    </w:p>
    <w:p w14:paraId="40D70E8E" w14:textId="77777777" w:rsidR="00FB3C46" w:rsidRPr="00FB3C46" w:rsidRDefault="00FB3C46" w:rsidP="00656E76">
      <w:pPr>
        <w:keepNext/>
        <w:numPr>
          <w:ilvl w:val="1"/>
          <w:numId w:val="1"/>
        </w:numPr>
        <w:tabs>
          <w:tab w:val="left" w:pos="1690"/>
          <w:tab w:val="left" w:pos="9970"/>
        </w:tabs>
        <w:suppressAutoHyphens/>
        <w:spacing w:after="200" w:line="360" w:lineRule="auto"/>
        <w:jc w:val="both"/>
        <w:outlineLvl w:val="1"/>
        <w:rPr>
          <w:rFonts w:ascii="Verdana" w:eastAsia="Times New Roman" w:hAnsi="Verdana" w:cs="Times New Roman"/>
          <w:b/>
          <w:sz w:val="24"/>
          <w:szCs w:val="24"/>
          <w:lang w:val="it-IT" w:eastAsia="ar-SA"/>
        </w:rPr>
      </w:pPr>
      <w:r w:rsidRPr="00FB3C46">
        <w:rPr>
          <w:rFonts w:ascii="Verdana" w:eastAsia="Times New Roman" w:hAnsi="Verdana" w:cs="Times New Roman"/>
          <w:b/>
          <w:sz w:val="24"/>
          <w:szCs w:val="24"/>
          <w:lang w:val="it-IT" w:eastAsia="ar-SA"/>
        </w:rPr>
        <w:t>Art. 14 – Assegnazione dei docenti ai plessi</w:t>
      </w:r>
    </w:p>
    <w:p w14:paraId="15563EB2" w14:textId="77777777" w:rsidR="00FB3C46" w:rsidRPr="00FB3C46" w:rsidRDefault="00FB3C46" w:rsidP="00656E76">
      <w:pPr>
        <w:numPr>
          <w:ilvl w:val="0"/>
          <w:numId w:val="28"/>
        </w:numPr>
        <w:suppressAutoHyphens/>
        <w:spacing w:after="200" w:line="360" w:lineRule="auto"/>
        <w:jc w:val="both"/>
        <w:rPr>
          <w:rFonts w:ascii="Verdana" w:eastAsia="Calibri" w:hAnsi="Verdana" w:cs="Times New Roman"/>
          <w:color w:val="00000A"/>
          <w:sz w:val="24"/>
          <w:szCs w:val="24"/>
          <w:lang w:val="it-IT" w:eastAsia="en-US"/>
        </w:rPr>
      </w:pPr>
      <w:r w:rsidRPr="00FB3C46">
        <w:rPr>
          <w:rFonts w:ascii="Verdana" w:eastAsia="Calibri" w:hAnsi="Verdana" w:cs="Times New Roman"/>
          <w:color w:val="00000A"/>
          <w:sz w:val="24"/>
          <w:szCs w:val="24"/>
          <w:lang w:val="it-IT" w:eastAsia="en-US"/>
        </w:rPr>
        <w:t xml:space="preserve">L’assegnazione della sede avviene all’inizio dell’anno scolastico, prima dell’inizio delle lezioni e dura tutto l’anno. </w:t>
      </w:r>
    </w:p>
    <w:p w14:paraId="28AFF5BA" w14:textId="77777777" w:rsidR="00FB3C46" w:rsidRPr="00FB3C46" w:rsidRDefault="00FB3C46" w:rsidP="00656E76">
      <w:pPr>
        <w:numPr>
          <w:ilvl w:val="0"/>
          <w:numId w:val="28"/>
        </w:numPr>
        <w:suppressAutoHyphens/>
        <w:spacing w:after="200" w:line="360" w:lineRule="auto"/>
        <w:jc w:val="both"/>
        <w:rPr>
          <w:rFonts w:ascii="Verdana" w:eastAsia="Calibri" w:hAnsi="Verdana" w:cs="Times New Roman"/>
          <w:color w:val="00000A"/>
          <w:sz w:val="24"/>
          <w:szCs w:val="24"/>
          <w:lang w:val="it-IT" w:eastAsia="en-US"/>
        </w:rPr>
      </w:pPr>
      <w:r w:rsidRPr="00FB3C46">
        <w:rPr>
          <w:rFonts w:ascii="Verdana" w:eastAsia="Calibri" w:hAnsi="Verdana" w:cs="Times New Roman"/>
          <w:color w:val="00000A"/>
          <w:sz w:val="24"/>
          <w:szCs w:val="24"/>
          <w:lang w:val="it-IT" w:eastAsia="en-US"/>
        </w:rPr>
        <w:t xml:space="preserve">I docenti sono confermati nella sede dove hanno prestato effettivo servizio nell’anno precedente, salvo quanto disposto negli articoli seguenti. </w:t>
      </w:r>
    </w:p>
    <w:p w14:paraId="0172A9DB" w14:textId="77777777" w:rsidR="00FB3C46" w:rsidRPr="00FB3C46" w:rsidRDefault="00FB3C46" w:rsidP="00656E76">
      <w:pPr>
        <w:numPr>
          <w:ilvl w:val="0"/>
          <w:numId w:val="28"/>
        </w:numPr>
        <w:suppressAutoHyphens/>
        <w:spacing w:after="200" w:line="360" w:lineRule="auto"/>
        <w:jc w:val="both"/>
        <w:rPr>
          <w:rFonts w:ascii="Verdana" w:eastAsia="Calibri" w:hAnsi="Verdana" w:cs="Times New Roman"/>
          <w:color w:val="00000A"/>
          <w:sz w:val="24"/>
          <w:szCs w:val="24"/>
          <w:lang w:val="it-IT" w:eastAsia="en-US"/>
        </w:rPr>
      </w:pPr>
      <w:r w:rsidRPr="00FB3C46">
        <w:rPr>
          <w:rFonts w:ascii="Verdana" w:eastAsia="Calibri" w:hAnsi="Verdana" w:cs="Times New Roman"/>
          <w:color w:val="00000A"/>
          <w:sz w:val="24"/>
          <w:szCs w:val="24"/>
          <w:lang w:val="it-IT" w:eastAsia="en-US"/>
        </w:rPr>
        <w:t xml:space="preserve">Nel caso non sia possibile confermare tutti i docenti in servizio in una delle sedi, per decremento dell’organico, si procede all’assegnazione ad altra sede dell’istituto sulla base della graduatoria interna di plesso. </w:t>
      </w:r>
    </w:p>
    <w:p w14:paraId="26EADC66" w14:textId="77777777" w:rsidR="00FB3C46" w:rsidRPr="00FB3C46" w:rsidRDefault="00FB3C46" w:rsidP="00656E76">
      <w:pPr>
        <w:numPr>
          <w:ilvl w:val="0"/>
          <w:numId w:val="28"/>
        </w:numPr>
        <w:suppressAutoHyphens/>
        <w:spacing w:after="200" w:line="360" w:lineRule="auto"/>
        <w:jc w:val="both"/>
        <w:rPr>
          <w:rFonts w:ascii="Verdana" w:eastAsia="Calibri" w:hAnsi="Verdana" w:cs="Times New Roman"/>
          <w:color w:val="00000A"/>
          <w:sz w:val="24"/>
          <w:szCs w:val="24"/>
          <w:lang w:val="it-IT" w:eastAsia="en-US"/>
        </w:rPr>
      </w:pPr>
      <w:r w:rsidRPr="00FB3C46">
        <w:rPr>
          <w:rFonts w:ascii="Verdana" w:eastAsia="Calibri" w:hAnsi="Verdana" w:cs="Times New Roman"/>
          <w:color w:val="00000A"/>
          <w:sz w:val="24"/>
          <w:szCs w:val="24"/>
          <w:lang w:val="it-IT" w:eastAsia="en-US"/>
        </w:rPr>
        <w:t xml:space="preserve">Preliminarmente alle operazioni di cui agli articoli precedenti e per particolari e motivate esigenze, il Dirigente Scolastico può disporre una diversa assegnazione di uno o più docenti. </w:t>
      </w:r>
    </w:p>
    <w:p w14:paraId="1B16047C" w14:textId="77777777" w:rsidR="00FB3C46" w:rsidRPr="00FB3C46" w:rsidRDefault="00FB3C46" w:rsidP="00FB3C46">
      <w:pPr>
        <w:suppressAutoHyphens/>
        <w:spacing w:line="360" w:lineRule="auto"/>
        <w:jc w:val="both"/>
        <w:rPr>
          <w:rFonts w:ascii="Verdana" w:eastAsia="Calibri" w:hAnsi="Verdana" w:cs="Times New Roman"/>
          <w:color w:val="00000A"/>
          <w:sz w:val="8"/>
          <w:szCs w:val="8"/>
          <w:lang w:val="it-IT" w:eastAsia="en-US"/>
        </w:rPr>
      </w:pPr>
    </w:p>
    <w:p w14:paraId="36B6B658" w14:textId="77777777" w:rsidR="00FB3C46" w:rsidRPr="00FB3C46" w:rsidRDefault="00FB3C46" w:rsidP="00656E76">
      <w:pPr>
        <w:keepNext/>
        <w:numPr>
          <w:ilvl w:val="1"/>
          <w:numId w:val="1"/>
        </w:numPr>
        <w:tabs>
          <w:tab w:val="left" w:pos="1690"/>
          <w:tab w:val="left" w:pos="9970"/>
        </w:tabs>
        <w:suppressAutoHyphens/>
        <w:spacing w:after="200" w:line="360" w:lineRule="auto"/>
        <w:jc w:val="both"/>
        <w:outlineLvl w:val="1"/>
        <w:rPr>
          <w:rFonts w:ascii="Verdana" w:eastAsia="Times New Roman" w:hAnsi="Verdana" w:cs="Times New Roman"/>
          <w:b/>
          <w:sz w:val="24"/>
          <w:szCs w:val="24"/>
          <w:lang w:val="it-IT" w:eastAsia="ar-SA"/>
        </w:rPr>
      </w:pPr>
      <w:r w:rsidRPr="00FB3C46">
        <w:rPr>
          <w:rFonts w:ascii="Verdana" w:eastAsia="Times New Roman" w:hAnsi="Verdana" w:cs="Times New Roman"/>
          <w:b/>
          <w:sz w:val="24"/>
          <w:szCs w:val="24"/>
          <w:lang w:val="it-IT" w:eastAsia="ar-SA"/>
        </w:rPr>
        <w:t>Art. 15 – Utilizzazione dei docenti in rapporto al PTOF</w:t>
      </w:r>
    </w:p>
    <w:p w14:paraId="1A7E0D06" w14:textId="77777777" w:rsidR="00FB3C46" w:rsidRPr="00FB3C46" w:rsidRDefault="00FB3C46" w:rsidP="00656E76">
      <w:pPr>
        <w:numPr>
          <w:ilvl w:val="0"/>
          <w:numId w:val="29"/>
        </w:numPr>
        <w:suppressAutoHyphens/>
        <w:spacing w:after="200" w:line="360" w:lineRule="auto"/>
        <w:jc w:val="both"/>
        <w:rPr>
          <w:rFonts w:ascii="Verdana" w:eastAsia="Calibri" w:hAnsi="Verdana" w:cs="Times New Roman"/>
          <w:color w:val="00000A"/>
          <w:sz w:val="24"/>
          <w:szCs w:val="24"/>
          <w:lang w:val="it-IT" w:eastAsia="en-US"/>
        </w:rPr>
      </w:pPr>
      <w:r w:rsidRPr="00FB3C46">
        <w:rPr>
          <w:rFonts w:ascii="Verdana" w:eastAsia="Calibri" w:hAnsi="Verdana" w:cs="Times New Roman"/>
          <w:color w:val="00000A"/>
          <w:sz w:val="24"/>
          <w:szCs w:val="24"/>
          <w:lang w:val="it-IT" w:eastAsia="en-US"/>
        </w:rPr>
        <w:t xml:space="preserve">Il Dirigente Scolastico assegna ai docenti le classi in base ai criteri deliberati dal Collegio dei Docenti. </w:t>
      </w:r>
    </w:p>
    <w:p w14:paraId="70C66011" w14:textId="77777777" w:rsidR="00FB3C46" w:rsidRPr="00FB3C46" w:rsidRDefault="00FB3C46" w:rsidP="00656E76">
      <w:pPr>
        <w:numPr>
          <w:ilvl w:val="0"/>
          <w:numId w:val="29"/>
        </w:numPr>
        <w:suppressAutoHyphens/>
        <w:spacing w:after="200" w:line="360" w:lineRule="auto"/>
        <w:jc w:val="both"/>
        <w:rPr>
          <w:rFonts w:ascii="Verdana" w:eastAsia="Calibri" w:hAnsi="Verdana" w:cs="Times New Roman"/>
          <w:color w:val="00000A"/>
          <w:sz w:val="24"/>
          <w:szCs w:val="24"/>
          <w:lang w:val="it-IT" w:eastAsia="en-US"/>
        </w:rPr>
      </w:pPr>
      <w:r w:rsidRPr="00FB3C46">
        <w:rPr>
          <w:rFonts w:ascii="Verdana" w:eastAsia="Calibri" w:hAnsi="Verdana" w:cs="Times New Roman"/>
          <w:color w:val="00000A"/>
          <w:sz w:val="24"/>
          <w:szCs w:val="24"/>
          <w:lang w:val="it-IT" w:eastAsia="en-US"/>
        </w:rPr>
        <w:t xml:space="preserve">Gli incarichi per specifiche attività interne e quelle derivanti da accordi in rete sul territorio con altre istituzioni, vengono assegnati prioritariamente in base alla disponibilità personale; a fronte di esigenze irrinunciabili di servizio, il Dirigente Scolastico individua il docente da incaricare secondo una valutazione di competenza. </w:t>
      </w:r>
    </w:p>
    <w:p w14:paraId="0560518F" w14:textId="77777777" w:rsidR="00FB3C46" w:rsidRPr="00FB3C46" w:rsidRDefault="00FB3C46" w:rsidP="00656E76">
      <w:pPr>
        <w:numPr>
          <w:ilvl w:val="0"/>
          <w:numId w:val="1"/>
        </w:numPr>
        <w:suppressAutoHyphens/>
        <w:spacing w:after="200" w:line="360" w:lineRule="auto"/>
        <w:jc w:val="both"/>
        <w:rPr>
          <w:rFonts w:ascii="Verdana" w:eastAsia="Calibri" w:hAnsi="Verdana" w:cs="Times New Roman"/>
          <w:color w:val="00000A"/>
          <w:sz w:val="8"/>
          <w:szCs w:val="8"/>
          <w:lang w:val="it-IT" w:eastAsia="ar-SA"/>
        </w:rPr>
      </w:pPr>
    </w:p>
    <w:p w14:paraId="5B258548" w14:textId="77777777" w:rsidR="00FB3C46" w:rsidRPr="00FB3C46" w:rsidRDefault="00FB3C46" w:rsidP="00656E76">
      <w:pPr>
        <w:keepNext/>
        <w:numPr>
          <w:ilvl w:val="1"/>
          <w:numId w:val="1"/>
        </w:numPr>
        <w:tabs>
          <w:tab w:val="left" w:pos="1690"/>
          <w:tab w:val="left" w:pos="9970"/>
        </w:tabs>
        <w:suppressAutoHyphens/>
        <w:spacing w:after="200" w:line="360" w:lineRule="auto"/>
        <w:jc w:val="both"/>
        <w:outlineLvl w:val="1"/>
        <w:rPr>
          <w:rFonts w:ascii="Verdana" w:eastAsia="Times New Roman" w:hAnsi="Verdana" w:cs="Times New Roman"/>
          <w:b/>
          <w:sz w:val="24"/>
          <w:szCs w:val="24"/>
          <w:lang w:val="it-IT" w:eastAsia="ar-SA"/>
        </w:rPr>
      </w:pPr>
      <w:r w:rsidRPr="00FB3C46">
        <w:rPr>
          <w:rFonts w:ascii="Verdana" w:eastAsia="Times New Roman" w:hAnsi="Verdana" w:cs="Times New Roman"/>
          <w:b/>
          <w:sz w:val="24"/>
          <w:szCs w:val="24"/>
          <w:lang w:val="it-IT" w:eastAsia="ar-SA"/>
        </w:rPr>
        <w:lastRenderedPageBreak/>
        <w:t>Art. 16 – Criteri per la sostituzione dei colleghi assenti</w:t>
      </w:r>
    </w:p>
    <w:p w14:paraId="49770D0C" w14:textId="77777777" w:rsidR="00FB3C46" w:rsidRPr="00FB3C46" w:rsidRDefault="00FB3C46" w:rsidP="00FB3C46">
      <w:pPr>
        <w:suppressAutoHyphens/>
        <w:spacing w:line="360" w:lineRule="auto"/>
        <w:jc w:val="both"/>
        <w:rPr>
          <w:rFonts w:ascii="Verdana" w:eastAsia="Calibri" w:hAnsi="Verdana" w:cs="Times New Roman"/>
          <w:color w:val="00000A"/>
          <w:sz w:val="24"/>
          <w:szCs w:val="24"/>
          <w:lang w:val="it-IT" w:eastAsia="en-US"/>
        </w:rPr>
      </w:pPr>
      <w:r w:rsidRPr="00FB3C46">
        <w:rPr>
          <w:rFonts w:ascii="Verdana" w:eastAsia="Calibri" w:hAnsi="Verdana" w:cs="Times New Roman"/>
          <w:color w:val="00000A"/>
          <w:sz w:val="24"/>
          <w:szCs w:val="24"/>
          <w:lang w:val="it-IT" w:eastAsia="en-US"/>
        </w:rPr>
        <w:t xml:space="preserve"> Le sostituzioni sono effettuate nella sede di servizio secondo le seguenti modalità:</w:t>
      </w:r>
    </w:p>
    <w:p w14:paraId="773C62CB" w14:textId="77777777" w:rsidR="00FB3C46" w:rsidRPr="00FB3C46" w:rsidRDefault="00FB3C46" w:rsidP="00656E76">
      <w:pPr>
        <w:numPr>
          <w:ilvl w:val="0"/>
          <w:numId w:val="1"/>
        </w:numPr>
        <w:suppressAutoHyphens/>
        <w:spacing w:after="200" w:line="360" w:lineRule="auto"/>
        <w:jc w:val="both"/>
        <w:rPr>
          <w:rFonts w:ascii="Verdana" w:eastAsia="Calibri" w:hAnsi="Verdana" w:cs="Times New Roman"/>
          <w:color w:val="00000A"/>
          <w:sz w:val="24"/>
          <w:szCs w:val="24"/>
          <w:lang w:val="it-IT" w:eastAsia="en-US"/>
        </w:rPr>
      </w:pPr>
      <w:r w:rsidRPr="00FB3C46">
        <w:rPr>
          <w:rFonts w:ascii="Verdana" w:eastAsia="Calibri" w:hAnsi="Verdana" w:cs="Times New Roman"/>
          <w:color w:val="00000A"/>
          <w:sz w:val="24"/>
          <w:szCs w:val="24"/>
          <w:lang w:val="it-IT" w:eastAsia="en-US"/>
        </w:rPr>
        <w:t xml:space="preserve">    - docenti che devono recuperare l’ora di permesso breve;</w:t>
      </w:r>
    </w:p>
    <w:p w14:paraId="62A6F2FD" w14:textId="77777777" w:rsidR="00FB3C46" w:rsidRPr="00FB3C46" w:rsidRDefault="00FB3C46" w:rsidP="00656E76">
      <w:pPr>
        <w:numPr>
          <w:ilvl w:val="0"/>
          <w:numId w:val="1"/>
        </w:numPr>
        <w:suppressAutoHyphens/>
        <w:spacing w:after="200" w:line="360" w:lineRule="auto"/>
        <w:jc w:val="both"/>
        <w:rPr>
          <w:rFonts w:ascii="Verdana" w:eastAsia="Calibri" w:hAnsi="Verdana" w:cs="Times New Roman"/>
          <w:color w:val="00000A"/>
          <w:sz w:val="24"/>
          <w:szCs w:val="24"/>
          <w:lang w:val="it-IT" w:eastAsia="en-US"/>
        </w:rPr>
      </w:pPr>
      <w:r w:rsidRPr="00FB3C46">
        <w:rPr>
          <w:rFonts w:ascii="Verdana" w:eastAsia="Calibri" w:hAnsi="Verdana" w:cs="Times New Roman"/>
          <w:color w:val="00000A"/>
          <w:sz w:val="24"/>
          <w:szCs w:val="24"/>
          <w:lang w:val="it-IT" w:eastAsia="en-US"/>
        </w:rPr>
        <w:t xml:space="preserve">    - docenti a disposizione o in compresenza;</w:t>
      </w:r>
    </w:p>
    <w:p w14:paraId="39C4CDD2" w14:textId="77777777" w:rsidR="00FB3C46" w:rsidRPr="00FB3C46" w:rsidRDefault="00FB3C46" w:rsidP="00656E76">
      <w:pPr>
        <w:numPr>
          <w:ilvl w:val="0"/>
          <w:numId w:val="1"/>
        </w:numPr>
        <w:suppressAutoHyphens/>
        <w:spacing w:after="200" w:line="360" w:lineRule="auto"/>
        <w:jc w:val="both"/>
        <w:rPr>
          <w:rFonts w:ascii="Verdana" w:eastAsia="Calibri" w:hAnsi="Verdana" w:cs="Times New Roman"/>
          <w:color w:val="00000A"/>
          <w:sz w:val="24"/>
          <w:szCs w:val="24"/>
          <w:lang w:val="it-IT" w:eastAsia="en-US"/>
        </w:rPr>
      </w:pPr>
      <w:r w:rsidRPr="00FB3C46">
        <w:rPr>
          <w:rFonts w:ascii="Verdana" w:eastAsia="Calibri" w:hAnsi="Verdana" w:cs="Times New Roman"/>
          <w:color w:val="00000A"/>
          <w:sz w:val="24"/>
          <w:szCs w:val="24"/>
          <w:lang w:val="it-IT" w:eastAsia="en-US"/>
        </w:rPr>
        <w:t xml:space="preserve">    - prestazione di ore eccedenti;</w:t>
      </w:r>
    </w:p>
    <w:p w14:paraId="4E18B912" w14:textId="77777777" w:rsidR="00FB3C46" w:rsidRPr="00FB3C46" w:rsidRDefault="00FB3C46" w:rsidP="00656E76">
      <w:pPr>
        <w:numPr>
          <w:ilvl w:val="0"/>
          <w:numId w:val="1"/>
        </w:numPr>
        <w:suppressAutoHyphens/>
        <w:spacing w:after="200" w:line="360" w:lineRule="auto"/>
        <w:jc w:val="both"/>
        <w:rPr>
          <w:rFonts w:ascii="Verdana" w:eastAsia="Calibri" w:hAnsi="Verdana" w:cs="Times New Roman"/>
          <w:color w:val="00000A"/>
          <w:sz w:val="24"/>
          <w:szCs w:val="24"/>
          <w:lang w:val="it-IT" w:eastAsia="en-US"/>
        </w:rPr>
      </w:pPr>
      <w:r w:rsidRPr="00FB3C46">
        <w:rPr>
          <w:rFonts w:ascii="Verdana" w:eastAsia="Calibri" w:hAnsi="Verdana" w:cs="Times New Roman"/>
          <w:color w:val="00000A"/>
          <w:sz w:val="24"/>
          <w:szCs w:val="24"/>
          <w:lang w:val="it-IT" w:eastAsia="en-US"/>
        </w:rPr>
        <w:t xml:space="preserve">    - docente dell’organico di potenziamento. </w:t>
      </w:r>
    </w:p>
    <w:p w14:paraId="2580C1D4" w14:textId="77777777" w:rsidR="00FB3C46" w:rsidRPr="00FB3C46" w:rsidRDefault="00FB3C46" w:rsidP="00656E76">
      <w:pPr>
        <w:numPr>
          <w:ilvl w:val="0"/>
          <w:numId w:val="30"/>
        </w:numPr>
        <w:suppressAutoHyphens/>
        <w:spacing w:after="200" w:line="360" w:lineRule="auto"/>
        <w:jc w:val="both"/>
        <w:rPr>
          <w:rFonts w:ascii="Verdana" w:eastAsia="Calibri" w:hAnsi="Verdana" w:cs="Times New Roman"/>
          <w:color w:val="00000A"/>
          <w:sz w:val="24"/>
          <w:szCs w:val="24"/>
          <w:lang w:val="it-IT" w:eastAsia="en-US"/>
        </w:rPr>
      </w:pPr>
      <w:r w:rsidRPr="00FB3C46">
        <w:rPr>
          <w:rFonts w:ascii="Verdana" w:eastAsia="Calibri" w:hAnsi="Verdana" w:cs="Times New Roman"/>
          <w:color w:val="00000A"/>
          <w:sz w:val="24"/>
          <w:szCs w:val="24"/>
          <w:lang w:val="it-IT" w:eastAsia="en-US"/>
        </w:rPr>
        <w:t xml:space="preserve">Il Dirigente Scolastico, nel rispetto delle norme, attiverà le procedure per la nomina di supplenti nel caso in cui non fosse possibile utilizzare i criteri sopraindicati. </w:t>
      </w:r>
    </w:p>
    <w:p w14:paraId="5798B722" w14:textId="77777777" w:rsidR="00FB3C46" w:rsidRPr="00FB3C46" w:rsidRDefault="00FB3C46" w:rsidP="00FB3C46">
      <w:pPr>
        <w:suppressAutoHyphens/>
        <w:spacing w:line="360" w:lineRule="auto"/>
        <w:jc w:val="both"/>
        <w:rPr>
          <w:rFonts w:ascii="Verdana" w:eastAsia="Calibri" w:hAnsi="Verdana" w:cs="Times New Roman"/>
          <w:color w:val="00000A"/>
          <w:sz w:val="8"/>
          <w:szCs w:val="8"/>
          <w:lang w:val="it-IT" w:eastAsia="en-US"/>
        </w:rPr>
      </w:pPr>
    </w:p>
    <w:p w14:paraId="18B67A61" w14:textId="77777777" w:rsidR="00FB3C46" w:rsidRPr="00FB3C46" w:rsidRDefault="00FB3C46" w:rsidP="00656E76">
      <w:pPr>
        <w:keepNext/>
        <w:numPr>
          <w:ilvl w:val="1"/>
          <w:numId w:val="30"/>
        </w:numPr>
        <w:tabs>
          <w:tab w:val="left" w:pos="1690"/>
          <w:tab w:val="left" w:pos="9970"/>
        </w:tabs>
        <w:suppressAutoHyphens/>
        <w:spacing w:after="200" w:line="360" w:lineRule="auto"/>
        <w:jc w:val="both"/>
        <w:outlineLvl w:val="1"/>
        <w:rPr>
          <w:rFonts w:ascii="Verdana" w:eastAsia="Times New Roman" w:hAnsi="Verdana" w:cs="Times New Roman"/>
          <w:b/>
          <w:sz w:val="24"/>
          <w:szCs w:val="24"/>
          <w:lang w:val="it-IT" w:eastAsia="ar-SA"/>
        </w:rPr>
      </w:pPr>
      <w:r w:rsidRPr="00FB3C46">
        <w:rPr>
          <w:rFonts w:ascii="Verdana" w:eastAsia="Times New Roman" w:hAnsi="Verdana" w:cs="Times New Roman"/>
          <w:b/>
          <w:sz w:val="24"/>
          <w:szCs w:val="24"/>
          <w:lang w:val="it-IT" w:eastAsia="ar-SA"/>
        </w:rPr>
        <w:t>Art. 17 – Ferie durante l’attività didattica</w:t>
      </w:r>
    </w:p>
    <w:p w14:paraId="2B81ABB6" w14:textId="77777777" w:rsidR="00FB3C46" w:rsidRPr="00FB3C46" w:rsidRDefault="00FB3C46" w:rsidP="00656E76">
      <w:pPr>
        <w:numPr>
          <w:ilvl w:val="0"/>
          <w:numId w:val="31"/>
        </w:numPr>
        <w:suppressAutoHyphens/>
        <w:spacing w:after="200" w:line="360" w:lineRule="auto"/>
        <w:jc w:val="both"/>
        <w:rPr>
          <w:rFonts w:ascii="Verdana" w:eastAsia="Calibri" w:hAnsi="Verdana" w:cs="Times New Roman"/>
          <w:color w:val="00000A"/>
          <w:sz w:val="24"/>
          <w:szCs w:val="24"/>
          <w:lang w:val="it-IT" w:eastAsia="ar-SA"/>
        </w:rPr>
      </w:pPr>
      <w:r w:rsidRPr="00FB3C46">
        <w:rPr>
          <w:rFonts w:ascii="Verdana" w:eastAsia="Calibri" w:hAnsi="Verdana" w:cs="Times New Roman"/>
          <w:color w:val="00000A"/>
          <w:sz w:val="24"/>
          <w:szCs w:val="24"/>
          <w:lang w:val="it-IT" w:eastAsia="en-US"/>
        </w:rPr>
        <w:t xml:space="preserve">Possono essere richieste ferie durante il periodo dell’attività didattica fino ad un massimo di sei giorni, ma ciò non deve comportare oneri per l’amministrazione. </w:t>
      </w:r>
    </w:p>
    <w:p w14:paraId="28A5421B" w14:textId="77777777" w:rsidR="00FB3C46" w:rsidRPr="00FB3C46" w:rsidRDefault="00FB3C46" w:rsidP="00656E76">
      <w:pPr>
        <w:numPr>
          <w:ilvl w:val="0"/>
          <w:numId w:val="31"/>
        </w:numPr>
        <w:suppressAutoHyphens/>
        <w:spacing w:after="200" w:line="360" w:lineRule="auto"/>
        <w:jc w:val="both"/>
        <w:rPr>
          <w:rFonts w:ascii="Verdana" w:eastAsia="Calibri" w:hAnsi="Verdana" w:cs="Times New Roman"/>
          <w:color w:val="00000A"/>
          <w:sz w:val="24"/>
          <w:szCs w:val="24"/>
          <w:lang w:val="it-IT" w:eastAsia="ar-SA"/>
        </w:rPr>
      </w:pPr>
      <w:r w:rsidRPr="00FB3C46">
        <w:rPr>
          <w:rFonts w:ascii="Verdana" w:eastAsia="Calibri" w:hAnsi="Verdana" w:cs="Times New Roman"/>
          <w:color w:val="00000A"/>
          <w:sz w:val="24"/>
          <w:szCs w:val="24"/>
          <w:lang w:val="it-IT" w:eastAsia="en-US"/>
        </w:rPr>
        <w:t>La domanda di concessione deve essere presentata con almeno tre giorni di anticipo rispetto all’inizio del periodo richiesto.</w:t>
      </w:r>
    </w:p>
    <w:p w14:paraId="66E5C93E" w14:textId="77777777" w:rsidR="00FB3C46" w:rsidRPr="00FB3C46" w:rsidRDefault="00FB3C46" w:rsidP="00656E76">
      <w:pPr>
        <w:numPr>
          <w:ilvl w:val="0"/>
          <w:numId w:val="31"/>
        </w:numPr>
        <w:suppressAutoHyphens/>
        <w:spacing w:after="200" w:line="360" w:lineRule="auto"/>
        <w:jc w:val="both"/>
        <w:rPr>
          <w:rFonts w:ascii="Verdana" w:eastAsia="Calibri" w:hAnsi="Verdana" w:cs="Times New Roman"/>
          <w:color w:val="00000A"/>
          <w:sz w:val="24"/>
          <w:szCs w:val="24"/>
          <w:lang w:val="it-IT" w:eastAsia="ar-SA"/>
        </w:rPr>
      </w:pPr>
      <w:r w:rsidRPr="00FB3C46">
        <w:rPr>
          <w:rFonts w:ascii="Verdana" w:eastAsia="Calibri" w:hAnsi="Verdana" w:cs="Times New Roman"/>
          <w:color w:val="00000A"/>
          <w:sz w:val="24"/>
          <w:szCs w:val="24"/>
          <w:lang w:val="it-IT" w:eastAsia="en-US"/>
        </w:rPr>
        <w:t xml:space="preserve">Non saranno concesse ferie in occasione di scioperi del personale o prima/dopo periodi di sospensione dell’attività didattica. </w:t>
      </w:r>
    </w:p>
    <w:p w14:paraId="18663BA6" w14:textId="77777777" w:rsidR="00FB3C46" w:rsidRPr="00FB3C46" w:rsidRDefault="00FB3C46" w:rsidP="00FB3C46">
      <w:pPr>
        <w:suppressAutoHyphens/>
        <w:spacing w:line="360" w:lineRule="auto"/>
        <w:jc w:val="both"/>
        <w:rPr>
          <w:rFonts w:ascii="Verdana" w:eastAsia="Calibri" w:hAnsi="Verdana" w:cs="Times New Roman"/>
          <w:color w:val="00000A"/>
          <w:sz w:val="24"/>
          <w:szCs w:val="24"/>
          <w:lang w:val="it-IT" w:eastAsia="ar-SA"/>
        </w:rPr>
      </w:pPr>
    </w:p>
    <w:tbl>
      <w:tblPr>
        <w:tblStyle w:val="Grigliatabellachiara1"/>
        <w:tblW w:w="0" w:type="auto"/>
        <w:tblLook w:val="0020" w:firstRow="1" w:lastRow="0" w:firstColumn="0" w:lastColumn="0" w:noHBand="0" w:noVBand="0"/>
      </w:tblPr>
      <w:tblGrid>
        <w:gridCol w:w="9330"/>
      </w:tblGrid>
      <w:tr w:rsidR="00FB3C46" w:rsidRPr="00FB3C46" w14:paraId="33149D37" w14:textId="77777777" w:rsidTr="009F752A">
        <w:trPr>
          <w:trHeight w:val="765"/>
        </w:trPr>
        <w:tc>
          <w:tcPr>
            <w:tcW w:w="9330" w:type="dxa"/>
          </w:tcPr>
          <w:p w14:paraId="0739BEA0" w14:textId="77777777" w:rsidR="00FE769C" w:rsidRDefault="00FB3C46" w:rsidP="00656E76">
            <w:pPr>
              <w:keepNext/>
              <w:numPr>
                <w:ilvl w:val="6"/>
                <w:numId w:val="31"/>
              </w:numPr>
              <w:suppressAutoHyphens/>
              <w:spacing w:after="200" w:line="360" w:lineRule="auto"/>
              <w:jc w:val="center"/>
              <w:outlineLvl w:val="6"/>
              <w:rPr>
                <w:rFonts w:ascii="Verdana" w:eastAsia="Times New Roman" w:hAnsi="Verdana"/>
                <w:b/>
                <w:sz w:val="24"/>
                <w:szCs w:val="24"/>
                <w:lang w:eastAsia="ar-SA"/>
              </w:rPr>
            </w:pPr>
            <w:r w:rsidRPr="00FB3C46">
              <w:rPr>
                <w:rFonts w:ascii="Verdana" w:eastAsia="Times New Roman" w:hAnsi="Verdana"/>
                <w:b/>
                <w:sz w:val="24"/>
                <w:szCs w:val="24"/>
                <w:lang w:eastAsia="ar-SA"/>
              </w:rPr>
              <w:t>TITOLO II: PERSONALE DOCENTE</w:t>
            </w:r>
          </w:p>
          <w:p w14:paraId="250B06E7" w14:textId="4D52B64C" w:rsidR="00FB3C46" w:rsidRPr="00FB3C46" w:rsidRDefault="00FB3C46" w:rsidP="00656E76">
            <w:pPr>
              <w:keepNext/>
              <w:numPr>
                <w:ilvl w:val="6"/>
                <w:numId w:val="31"/>
              </w:numPr>
              <w:suppressAutoHyphens/>
              <w:spacing w:after="200" w:line="360" w:lineRule="auto"/>
              <w:jc w:val="center"/>
              <w:outlineLvl w:val="6"/>
              <w:rPr>
                <w:rFonts w:ascii="Verdana" w:eastAsia="Times New Roman" w:hAnsi="Verdana"/>
                <w:b/>
                <w:sz w:val="24"/>
                <w:szCs w:val="24"/>
                <w:lang w:eastAsia="ar-SA"/>
              </w:rPr>
            </w:pPr>
            <w:r w:rsidRPr="00FB3C46">
              <w:rPr>
                <w:rFonts w:ascii="Verdana" w:eastAsia="Times New Roman" w:hAnsi="Verdana"/>
                <w:b/>
                <w:sz w:val="24"/>
                <w:szCs w:val="24"/>
                <w:lang w:eastAsia="ar-SA"/>
              </w:rPr>
              <w:t>CAPO 2– ORARIO DI SERVIZIO</w:t>
            </w:r>
          </w:p>
        </w:tc>
      </w:tr>
    </w:tbl>
    <w:p w14:paraId="38E023E4" w14:textId="77777777" w:rsidR="00FB3C46" w:rsidRPr="00FB3C46" w:rsidRDefault="00FB3C46" w:rsidP="00FB3C46">
      <w:pPr>
        <w:spacing w:after="140" w:line="360" w:lineRule="auto"/>
        <w:jc w:val="center"/>
        <w:rPr>
          <w:rFonts w:ascii="Verdana" w:eastAsia="Calibri" w:hAnsi="Verdana" w:cs="Times New Roman"/>
          <w:b/>
          <w:color w:val="00000A"/>
          <w:sz w:val="24"/>
          <w:szCs w:val="24"/>
          <w:lang w:val="it-IT" w:eastAsia="en-US"/>
        </w:rPr>
      </w:pPr>
    </w:p>
    <w:p w14:paraId="09CDC4AA" w14:textId="77777777" w:rsidR="00FB3C46" w:rsidRPr="00FB3C46" w:rsidRDefault="00FB3C46" w:rsidP="00656E76">
      <w:pPr>
        <w:keepNext/>
        <w:numPr>
          <w:ilvl w:val="1"/>
          <w:numId w:val="31"/>
        </w:numPr>
        <w:tabs>
          <w:tab w:val="left" w:pos="1690"/>
          <w:tab w:val="left" w:pos="9970"/>
        </w:tabs>
        <w:suppressAutoHyphens/>
        <w:spacing w:after="200" w:line="360" w:lineRule="auto"/>
        <w:jc w:val="both"/>
        <w:outlineLvl w:val="1"/>
        <w:rPr>
          <w:rFonts w:ascii="Verdana" w:eastAsia="Times New Roman" w:hAnsi="Verdana" w:cs="Times New Roman"/>
          <w:b/>
          <w:sz w:val="24"/>
          <w:szCs w:val="24"/>
          <w:lang w:val="it-IT" w:eastAsia="ar-SA"/>
        </w:rPr>
      </w:pPr>
      <w:r w:rsidRPr="00FB3C46">
        <w:rPr>
          <w:rFonts w:ascii="Verdana" w:eastAsia="Times New Roman" w:hAnsi="Verdana" w:cs="Times New Roman"/>
          <w:b/>
          <w:sz w:val="24"/>
          <w:szCs w:val="24"/>
          <w:lang w:val="it-IT" w:eastAsia="ar-SA"/>
        </w:rPr>
        <w:lastRenderedPageBreak/>
        <w:t>Art. 18 – Attività di insegnamento</w:t>
      </w:r>
    </w:p>
    <w:p w14:paraId="35FE5146" w14:textId="77777777" w:rsidR="00FB3C46" w:rsidRPr="00FB3C46" w:rsidRDefault="00FB3C46" w:rsidP="00656E76">
      <w:pPr>
        <w:numPr>
          <w:ilvl w:val="0"/>
          <w:numId w:val="13"/>
        </w:numPr>
        <w:spacing w:after="200" w:line="360" w:lineRule="auto"/>
        <w:jc w:val="both"/>
        <w:rPr>
          <w:rFonts w:ascii="Verdana" w:eastAsia="Calibri" w:hAnsi="Verdana" w:cs="Times New Roman"/>
          <w:color w:val="00000A"/>
          <w:sz w:val="24"/>
          <w:szCs w:val="24"/>
          <w:lang w:val="it-IT" w:eastAsia="en-US"/>
        </w:rPr>
      </w:pPr>
      <w:r w:rsidRPr="00FB3C46">
        <w:rPr>
          <w:rFonts w:ascii="Verdana" w:eastAsia="Calibri" w:hAnsi="Verdana" w:cs="Times New Roman"/>
          <w:color w:val="00000A"/>
          <w:sz w:val="24"/>
          <w:szCs w:val="24"/>
          <w:lang w:val="it-IT" w:eastAsia="en-US"/>
        </w:rPr>
        <w:t xml:space="preserve">È fatto d’obbligo garantire la presenza a scuola secondo gli orari previsti e nei 5 minuti prima dell’inizio delle lezioni, sia al mattino, sia al pomeriggio. </w:t>
      </w:r>
    </w:p>
    <w:p w14:paraId="7880C803" w14:textId="77777777" w:rsidR="00FB3C46" w:rsidRPr="00FB3C46" w:rsidRDefault="00FB3C46" w:rsidP="00656E76">
      <w:pPr>
        <w:numPr>
          <w:ilvl w:val="0"/>
          <w:numId w:val="13"/>
        </w:numPr>
        <w:spacing w:after="200" w:line="360" w:lineRule="auto"/>
        <w:jc w:val="both"/>
        <w:rPr>
          <w:rFonts w:ascii="Verdana" w:eastAsia="Calibri" w:hAnsi="Verdana" w:cs="Times New Roman"/>
          <w:bCs/>
          <w:color w:val="00000A"/>
          <w:sz w:val="24"/>
          <w:szCs w:val="24"/>
          <w:lang w:val="it-IT" w:eastAsia="en-US"/>
        </w:rPr>
      </w:pPr>
      <w:r w:rsidRPr="00FB3C46">
        <w:rPr>
          <w:rFonts w:ascii="Verdana" w:eastAsia="Calibri" w:hAnsi="Verdana" w:cs="Times New Roman"/>
          <w:color w:val="00000A"/>
          <w:sz w:val="24"/>
          <w:szCs w:val="24"/>
          <w:lang w:val="it-IT" w:eastAsia="en-US"/>
        </w:rPr>
        <w:t xml:space="preserve">Ferme restando le competenze in materia di redazione dell’orario delle lezioni, sarà tenuto conto delle richieste presentate dai docenti che si trovino nelle condizioni previste dalla L. 104/92; </w:t>
      </w:r>
      <w:r w:rsidRPr="00FB3C46">
        <w:rPr>
          <w:rFonts w:ascii="Verdana" w:eastAsia="Calibri" w:hAnsi="Verdana" w:cs="Times New Roman"/>
          <w:bCs/>
          <w:color w:val="00000A"/>
          <w:sz w:val="24"/>
          <w:szCs w:val="24"/>
          <w:lang w:val="it-IT" w:eastAsia="en-US"/>
        </w:rPr>
        <w:t xml:space="preserve">L. 1204/71; L. 903/77 e D.Lg. vo 151 del 26. 03. 2001. </w:t>
      </w:r>
    </w:p>
    <w:p w14:paraId="7F861645" w14:textId="77777777" w:rsidR="00FB3C46" w:rsidRPr="00FB3C46" w:rsidRDefault="00FB3C46" w:rsidP="00656E76">
      <w:pPr>
        <w:numPr>
          <w:ilvl w:val="0"/>
          <w:numId w:val="13"/>
        </w:numPr>
        <w:suppressAutoHyphens/>
        <w:spacing w:after="200" w:line="360" w:lineRule="auto"/>
        <w:jc w:val="both"/>
        <w:rPr>
          <w:rFonts w:ascii="Verdana" w:eastAsia="Calibri" w:hAnsi="Verdana" w:cs="Times New Roman"/>
          <w:color w:val="00000A"/>
          <w:sz w:val="24"/>
          <w:szCs w:val="24"/>
          <w:lang w:val="it-IT" w:eastAsia="en-US"/>
        </w:rPr>
      </w:pPr>
      <w:r w:rsidRPr="00FB3C46">
        <w:rPr>
          <w:rFonts w:ascii="Verdana" w:eastAsia="Calibri" w:hAnsi="Verdana" w:cs="Times New Roman"/>
          <w:color w:val="00000A"/>
          <w:sz w:val="24"/>
          <w:szCs w:val="24"/>
          <w:lang w:val="it-IT" w:eastAsia="en-US"/>
        </w:rPr>
        <w:t>Il PTOF prevede unità orarie di 54 e 56 minuti. Le frazioni a orario ridotto</w:t>
      </w:r>
      <w:r w:rsidRPr="00FB3C46">
        <w:rPr>
          <w:rFonts w:ascii="Verdana" w:eastAsia="Calibri" w:hAnsi="Verdana" w:cs="Times New Roman"/>
          <w:b/>
          <w:color w:val="00000A"/>
          <w:sz w:val="24"/>
          <w:szCs w:val="24"/>
          <w:lang w:val="it-IT" w:eastAsia="en-US"/>
        </w:rPr>
        <w:t xml:space="preserve"> </w:t>
      </w:r>
      <w:r w:rsidRPr="00FB3C46">
        <w:rPr>
          <w:rFonts w:ascii="Verdana" w:eastAsia="Calibri" w:hAnsi="Verdana" w:cs="Times New Roman"/>
          <w:color w:val="00000A"/>
          <w:sz w:val="24"/>
          <w:szCs w:val="24"/>
          <w:lang w:val="it-IT" w:eastAsia="en-US"/>
        </w:rPr>
        <w:t xml:space="preserve">si devono recuperare in attività curricolari, nel rispetto dell’orario obbligatorio per ogni disciplina e per ogni alunno. </w:t>
      </w:r>
    </w:p>
    <w:p w14:paraId="56114695" w14:textId="77777777" w:rsidR="00FB3C46" w:rsidRPr="00FB3C46" w:rsidRDefault="00FB3C46" w:rsidP="00FB3C46">
      <w:pPr>
        <w:suppressAutoHyphens/>
        <w:spacing w:line="360" w:lineRule="auto"/>
        <w:ind w:left="720"/>
        <w:jc w:val="both"/>
        <w:rPr>
          <w:rFonts w:ascii="Verdana" w:eastAsia="Calibri" w:hAnsi="Verdana" w:cs="Times New Roman"/>
          <w:color w:val="00000A"/>
          <w:sz w:val="8"/>
          <w:szCs w:val="8"/>
          <w:lang w:val="it-IT" w:eastAsia="en-US"/>
        </w:rPr>
      </w:pPr>
    </w:p>
    <w:p w14:paraId="6FCDA329" w14:textId="77777777" w:rsidR="00FB3C46" w:rsidRPr="00FB3C46" w:rsidRDefault="00FB3C46" w:rsidP="00656E76">
      <w:pPr>
        <w:keepNext/>
        <w:numPr>
          <w:ilvl w:val="1"/>
          <w:numId w:val="31"/>
        </w:numPr>
        <w:tabs>
          <w:tab w:val="left" w:pos="1690"/>
          <w:tab w:val="left" w:pos="9970"/>
        </w:tabs>
        <w:suppressAutoHyphens/>
        <w:spacing w:after="200" w:line="360" w:lineRule="auto"/>
        <w:jc w:val="both"/>
        <w:outlineLvl w:val="1"/>
        <w:rPr>
          <w:rFonts w:ascii="Verdana" w:eastAsia="Times New Roman" w:hAnsi="Verdana" w:cs="Times New Roman"/>
          <w:b/>
          <w:sz w:val="24"/>
          <w:szCs w:val="24"/>
          <w:lang w:val="it-IT" w:eastAsia="ar-SA"/>
        </w:rPr>
      </w:pPr>
      <w:r w:rsidRPr="00FB3C46">
        <w:rPr>
          <w:rFonts w:ascii="Verdana" w:eastAsia="Times New Roman" w:hAnsi="Verdana" w:cs="Times New Roman"/>
          <w:b/>
          <w:sz w:val="24"/>
          <w:szCs w:val="24"/>
          <w:lang w:val="it-IT" w:eastAsia="ar-SA"/>
        </w:rPr>
        <w:t>Art. 19 – Attività funzionali all’insegnamento</w:t>
      </w:r>
    </w:p>
    <w:p w14:paraId="3EF93E5A" w14:textId="77777777" w:rsidR="00FB3C46" w:rsidRPr="00FB3C46" w:rsidRDefault="00FB3C46" w:rsidP="00656E76">
      <w:pPr>
        <w:numPr>
          <w:ilvl w:val="0"/>
          <w:numId w:val="32"/>
        </w:numPr>
        <w:suppressAutoHyphens/>
        <w:spacing w:after="200" w:line="360" w:lineRule="auto"/>
        <w:jc w:val="both"/>
        <w:rPr>
          <w:rFonts w:ascii="Verdana" w:eastAsia="Calibri" w:hAnsi="Verdana" w:cs="Times New Roman"/>
          <w:color w:val="00000A"/>
          <w:sz w:val="24"/>
          <w:szCs w:val="24"/>
          <w:lang w:val="it-IT" w:eastAsia="en-US"/>
        </w:rPr>
      </w:pPr>
      <w:r w:rsidRPr="00FB3C46">
        <w:rPr>
          <w:rFonts w:ascii="Verdana" w:eastAsia="Calibri" w:hAnsi="Verdana" w:cs="Times New Roman"/>
          <w:color w:val="00000A"/>
          <w:sz w:val="24"/>
          <w:szCs w:val="24"/>
          <w:lang w:val="it-IT" w:eastAsia="en-US"/>
        </w:rPr>
        <w:t xml:space="preserve">Il Dirigente Scolastico provvede a definire, all’interno del piano annuale delle attività collegiali, un calendario delle riunioni. </w:t>
      </w:r>
    </w:p>
    <w:p w14:paraId="7AD9D03E" w14:textId="77777777" w:rsidR="00FB3C46" w:rsidRPr="00FB3C46" w:rsidRDefault="00FB3C46" w:rsidP="00656E76">
      <w:pPr>
        <w:numPr>
          <w:ilvl w:val="0"/>
          <w:numId w:val="32"/>
        </w:numPr>
        <w:suppressAutoHyphens/>
        <w:spacing w:after="200" w:line="360" w:lineRule="auto"/>
        <w:jc w:val="both"/>
        <w:rPr>
          <w:rFonts w:ascii="Verdana" w:eastAsia="Calibri" w:hAnsi="Verdana" w:cs="Times New Roman"/>
          <w:color w:val="00000A"/>
          <w:sz w:val="24"/>
          <w:szCs w:val="24"/>
          <w:lang w:val="it-IT" w:eastAsia="en-US"/>
        </w:rPr>
      </w:pPr>
      <w:r w:rsidRPr="00FB3C46">
        <w:rPr>
          <w:rFonts w:ascii="Verdana" w:eastAsia="Calibri" w:hAnsi="Verdana" w:cs="Times New Roman"/>
          <w:color w:val="00000A"/>
          <w:sz w:val="24"/>
          <w:szCs w:val="24"/>
          <w:lang w:val="it-IT" w:eastAsia="en-US"/>
        </w:rPr>
        <w:t xml:space="preserve">Eventuali variazioni al calendario delle riunioni definito all’inizio dell’anno scolastico, dovranno essere comunicate con un preavviso di almeno 5 giorni rispetto alla data stabilita per la riunione. </w:t>
      </w:r>
    </w:p>
    <w:p w14:paraId="1116DAA7" w14:textId="77777777" w:rsidR="00FB3C46" w:rsidRPr="00FB3C46" w:rsidRDefault="00FB3C46" w:rsidP="00656E76">
      <w:pPr>
        <w:numPr>
          <w:ilvl w:val="0"/>
          <w:numId w:val="32"/>
        </w:numPr>
        <w:suppressAutoHyphens/>
        <w:spacing w:after="200" w:line="360" w:lineRule="auto"/>
        <w:jc w:val="both"/>
        <w:rPr>
          <w:rFonts w:ascii="Verdana" w:eastAsia="Calibri" w:hAnsi="Verdana" w:cs="Times New Roman"/>
          <w:color w:val="00000A"/>
          <w:sz w:val="24"/>
          <w:szCs w:val="24"/>
          <w:lang w:val="it-IT" w:eastAsia="en-US"/>
        </w:rPr>
      </w:pPr>
      <w:r w:rsidRPr="00FB3C46">
        <w:rPr>
          <w:rFonts w:ascii="Verdana" w:eastAsia="Calibri" w:hAnsi="Verdana" w:cs="Times New Roman"/>
          <w:color w:val="00000A"/>
          <w:sz w:val="24"/>
          <w:szCs w:val="24"/>
          <w:lang w:val="it-IT" w:eastAsia="en-US"/>
        </w:rPr>
        <w:t xml:space="preserve">Dovrà essere comunicato con almeno 5 giorni di preavviso lo svolgimento di una riunione non prevista dal calendario, salvo ovviamente motivi eccezionali. </w:t>
      </w:r>
    </w:p>
    <w:p w14:paraId="34CF0386" w14:textId="77777777" w:rsidR="00FB3C46" w:rsidRPr="00FB3C46" w:rsidRDefault="00FB3C46" w:rsidP="00656E76">
      <w:pPr>
        <w:numPr>
          <w:ilvl w:val="0"/>
          <w:numId w:val="32"/>
        </w:numPr>
        <w:suppressAutoHyphens/>
        <w:spacing w:after="200" w:line="360" w:lineRule="auto"/>
        <w:jc w:val="both"/>
        <w:rPr>
          <w:rFonts w:ascii="Verdana" w:eastAsia="Calibri" w:hAnsi="Verdana" w:cs="Times New Roman"/>
          <w:color w:val="00000A"/>
          <w:sz w:val="24"/>
          <w:szCs w:val="24"/>
          <w:lang w:val="it-IT" w:eastAsia="en-US"/>
        </w:rPr>
      </w:pPr>
      <w:r w:rsidRPr="00FB3C46">
        <w:rPr>
          <w:rFonts w:ascii="Verdana" w:eastAsia="Calibri" w:hAnsi="Verdana" w:cs="Times New Roman"/>
          <w:color w:val="00000A"/>
          <w:sz w:val="24"/>
          <w:szCs w:val="24"/>
          <w:lang w:val="it-IT" w:eastAsia="en-US"/>
        </w:rPr>
        <w:t xml:space="preserve">Per i docenti impegnati su più corsi, la partecipazione ai Consigli di classe è regolamentata dal Dirigente Scolastico sulla base delle richieste presentate dagli interessati all’inizio dell’anno scolastico. </w:t>
      </w:r>
    </w:p>
    <w:p w14:paraId="04C6F0C4" w14:textId="77777777" w:rsidR="00FB3C46" w:rsidRPr="00FB3C46" w:rsidRDefault="00FB3C46" w:rsidP="00FB3C46">
      <w:pPr>
        <w:suppressAutoHyphens/>
        <w:spacing w:line="360" w:lineRule="auto"/>
        <w:jc w:val="both"/>
        <w:rPr>
          <w:rFonts w:ascii="Verdana" w:eastAsia="Calibri" w:hAnsi="Verdana" w:cs="Times New Roman"/>
          <w:color w:val="00000A"/>
          <w:sz w:val="8"/>
          <w:szCs w:val="8"/>
          <w:lang w:val="it-IT" w:eastAsia="en-US"/>
        </w:rPr>
      </w:pPr>
    </w:p>
    <w:p w14:paraId="5F0F54CF" w14:textId="77777777" w:rsidR="00FB3C46" w:rsidRPr="00FB3C46" w:rsidRDefault="00FB3C46" w:rsidP="00656E76">
      <w:pPr>
        <w:keepNext/>
        <w:numPr>
          <w:ilvl w:val="1"/>
          <w:numId w:val="32"/>
        </w:numPr>
        <w:tabs>
          <w:tab w:val="left" w:pos="1690"/>
          <w:tab w:val="left" w:pos="9970"/>
        </w:tabs>
        <w:suppressAutoHyphens/>
        <w:spacing w:after="200" w:line="360" w:lineRule="auto"/>
        <w:jc w:val="both"/>
        <w:outlineLvl w:val="1"/>
        <w:rPr>
          <w:rFonts w:ascii="Verdana" w:eastAsia="Times New Roman" w:hAnsi="Verdana" w:cs="Times New Roman"/>
          <w:b/>
          <w:sz w:val="24"/>
          <w:szCs w:val="24"/>
          <w:lang w:val="it-IT" w:eastAsia="ar-SA"/>
        </w:rPr>
      </w:pPr>
      <w:r w:rsidRPr="00FB3C46">
        <w:rPr>
          <w:rFonts w:ascii="Verdana" w:eastAsia="Times New Roman" w:hAnsi="Verdana" w:cs="Times New Roman"/>
          <w:b/>
          <w:sz w:val="24"/>
          <w:szCs w:val="24"/>
          <w:lang w:val="it-IT" w:eastAsia="ar-SA"/>
        </w:rPr>
        <w:lastRenderedPageBreak/>
        <w:t>Art. 20– Fruizione del diritto alla formazione</w:t>
      </w:r>
    </w:p>
    <w:p w14:paraId="6A357F95" w14:textId="77777777" w:rsidR="00FB3C46" w:rsidRPr="00FB3C46" w:rsidRDefault="00FB3C46" w:rsidP="00656E76">
      <w:pPr>
        <w:numPr>
          <w:ilvl w:val="0"/>
          <w:numId w:val="33"/>
        </w:numPr>
        <w:spacing w:after="200" w:line="360" w:lineRule="auto"/>
        <w:jc w:val="both"/>
        <w:rPr>
          <w:rFonts w:ascii="Verdana" w:eastAsia="Calibri" w:hAnsi="Verdana" w:cs="Times New Roman"/>
          <w:bCs/>
          <w:iCs/>
          <w:color w:val="00000A"/>
          <w:sz w:val="24"/>
          <w:szCs w:val="24"/>
          <w:lang w:val="it-IT" w:eastAsia="en-US"/>
        </w:rPr>
      </w:pPr>
      <w:r w:rsidRPr="00FB3C46">
        <w:rPr>
          <w:rFonts w:ascii="Verdana" w:eastAsia="Calibri" w:hAnsi="Verdana" w:cs="Times New Roman"/>
          <w:bCs/>
          <w:iCs/>
          <w:color w:val="00000A"/>
          <w:sz w:val="24"/>
          <w:szCs w:val="24"/>
          <w:lang w:val="it-IT" w:eastAsia="en-US"/>
        </w:rPr>
        <w:t>La fruizione da parte dei docenti di 5 giorni nel corso dell’anno scolastico per la partecipazione ad iniziative di formazione e di aggiornamento con l’esonero dal servizio è autorizzata:</w:t>
      </w:r>
    </w:p>
    <w:p w14:paraId="216C7709" w14:textId="77777777" w:rsidR="00FB3C46" w:rsidRPr="00FB3C46" w:rsidRDefault="00FB3C46" w:rsidP="00656E76">
      <w:pPr>
        <w:numPr>
          <w:ilvl w:val="0"/>
          <w:numId w:val="34"/>
        </w:numPr>
        <w:spacing w:after="200" w:line="360" w:lineRule="auto"/>
        <w:jc w:val="both"/>
        <w:rPr>
          <w:rFonts w:ascii="Verdana" w:eastAsia="Calibri" w:hAnsi="Verdana" w:cs="Times New Roman"/>
          <w:bCs/>
          <w:iCs/>
          <w:color w:val="00000A"/>
          <w:sz w:val="24"/>
          <w:szCs w:val="24"/>
          <w:lang w:val="it-IT" w:eastAsia="en-US"/>
        </w:rPr>
      </w:pPr>
      <w:r w:rsidRPr="00FB3C46">
        <w:rPr>
          <w:rFonts w:ascii="Verdana" w:eastAsia="Calibri" w:hAnsi="Verdana" w:cs="Times New Roman"/>
          <w:bCs/>
          <w:iCs/>
          <w:color w:val="00000A"/>
          <w:sz w:val="24"/>
          <w:szCs w:val="24"/>
          <w:lang w:val="it-IT" w:eastAsia="en-US"/>
        </w:rPr>
        <w:t>se l’iniziativa riguarda tematiche di formazione previste dal Piano annuale delle attività di aggiornamento/formazione e coerente con la disciplina insegnata o con il contenuto delle attività previste dal PTOF;</w:t>
      </w:r>
    </w:p>
    <w:p w14:paraId="591F4A11" w14:textId="77777777" w:rsidR="00FB3C46" w:rsidRPr="00FB3C46" w:rsidRDefault="00FB3C46" w:rsidP="00656E76">
      <w:pPr>
        <w:numPr>
          <w:ilvl w:val="0"/>
          <w:numId w:val="34"/>
        </w:numPr>
        <w:spacing w:after="200" w:line="360" w:lineRule="auto"/>
        <w:jc w:val="both"/>
        <w:rPr>
          <w:rFonts w:ascii="Verdana" w:eastAsia="Calibri" w:hAnsi="Verdana" w:cs="Times New Roman"/>
          <w:bCs/>
          <w:iCs/>
          <w:color w:val="00000A"/>
          <w:sz w:val="24"/>
          <w:szCs w:val="24"/>
          <w:lang w:val="it-IT" w:eastAsia="en-US"/>
        </w:rPr>
      </w:pPr>
      <w:r w:rsidRPr="00FB3C46">
        <w:rPr>
          <w:rFonts w:ascii="Verdana" w:eastAsia="Calibri" w:hAnsi="Verdana" w:cs="Times New Roman"/>
          <w:bCs/>
          <w:iCs/>
          <w:color w:val="00000A"/>
          <w:sz w:val="24"/>
          <w:szCs w:val="24"/>
          <w:lang w:val="it-IT" w:eastAsia="en-US"/>
        </w:rPr>
        <w:t>per i corsi organizzati o autorizzati dall’USR o dal MIUR; organizzati da altre amministrazioni pubbliche (Università, Enti qualificati autorizzati presso il MIUR); organizzati in rete con altre scuole o rientranti nelle iniziative di formazione previste dal PTOF; organizzati a livello di scuola o da scuole vicine;</w:t>
      </w:r>
    </w:p>
    <w:p w14:paraId="2069580D" w14:textId="77777777" w:rsidR="00FB3C46" w:rsidRPr="00FB3C46" w:rsidRDefault="00FB3C46" w:rsidP="00656E76">
      <w:pPr>
        <w:numPr>
          <w:ilvl w:val="0"/>
          <w:numId w:val="33"/>
        </w:numPr>
        <w:spacing w:after="200" w:line="360" w:lineRule="auto"/>
        <w:jc w:val="both"/>
        <w:rPr>
          <w:rFonts w:ascii="Verdana" w:eastAsia="Calibri" w:hAnsi="Verdana" w:cs="Times New Roman"/>
          <w:bCs/>
          <w:iCs/>
          <w:color w:val="00000A"/>
          <w:sz w:val="24"/>
          <w:szCs w:val="24"/>
          <w:lang w:val="it-IT" w:eastAsia="en-US"/>
        </w:rPr>
      </w:pPr>
      <w:r w:rsidRPr="00FB3C46">
        <w:rPr>
          <w:rFonts w:ascii="Verdana" w:eastAsia="Calibri" w:hAnsi="Verdana" w:cs="Times New Roman"/>
          <w:bCs/>
          <w:iCs/>
          <w:color w:val="00000A"/>
          <w:sz w:val="24"/>
          <w:szCs w:val="24"/>
          <w:lang w:val="it-IT" w:eastAsia="en-US"/>
        </w:rPr>
        <w:t xml:space="preserve">I cinque giorni di permesso si intendono complessivi tra corsi in cui il docente è discente e quelli in cui è formatore. </w:t>
      </w:r>
    </w:p>
    <w:p w14:paraId="0463B774" w14:textId="77777777" w:rsidR="00FB3C46" w:rsidRPr="00FB3C46" w:rsidRDefault="00FB3C46" w:rsidP="00656E76">
      <w:pPr>
        <w:numPr>
          <w:ilvl w:val="0"/>
          <w:numId w:val="33"/>
        </w:numPr>
        <w:spacing w:after="200" w:line="360" w:lineRule="auto"/>
        <w:jc w:val="both"/>
        <w:rPr>
          <w:rFonts w:ascii="Verdana" w:eastAsia="Calibri" w:hAnsi="Verdana" w:cs="Times New Roman"/>
          <w:bCs/>
          <w:iCs/>
          <w:color w:val="00000A"/>
          <w:sz w:val="24"/>
          <w:szCs w:val="24"/>
          <w:lang w:val="it-IT" w:eastAsia="en-US"/>
        </w:rPr>
      </w:pPr>
      <w:r w:rsidRPr="00FB3C46">
        <w:rPr>
          <w:rFonts w:ascii="Verdana" w:eastAsia="Calibri" w:hAnsi="Verdana" w:cs="Times New Roman"/>
          <w:bCs/>
          <w:iCs/>
          <w:color w:val="00000A"/>
          <w:sz w:val="24"/>
          <w:szCs w:val="24"/>
          <w:lang w:val="it-IT" w:eastAsia="en-US"/>
        </w:rPr>
        <w:t>Nel caso in cui ci fossero più richieste per la medesima giornata, i criteri specificati applicati per la partecipazione a corsi di formazione saranno i seguenti:</w:t>
      </w:r>
    </w:p>
    <w:p w14:paraId="0081909F" w14:textId="77777777" w:rsidR="00FB3C46" w:rsidRPr="00FB3C46" w:rsidRDefault="00FB3C46" w:rsidP="00656E76">
      <w:pPr>
        <w:numPr>
          <w:ilvl w:val="0"/>
          <w:numId w:val="35"/>
        </w:numPr>
        <w:spacing w:after="200" w:line="360" w:lineRule="auto"/>
        <w:jc w:val="both"/>
        <w:rPr>
          <w:rFonts w:ascii="Verdana" w:eastAsia="Calibri" w:hAnsi="Verdana" w:cs="Times New Roman"/>
          <w:bCs/>
          <w:iCs/>
          <w:color w:val="00000A"/>
          <w:sz w:val="24"/>
          <w:szCs w:val="24"/>
          <w:lang w:val="it-IT" w:eastAsia="en-US"/>
        </w:rPr>
      </w:pPr>
      <w:r w:rsidRPr="00FB3C46">
        <w:rPr>
          <w:rFonts w:ascii="Verdana" w:eastAsia="Calibri" w:hAnsi="Verdana" w:cs="Times New Roman"/>
          <w:bCs/>
          <w:iCs/>
          <w:color w:val="00000A"/>
          <w:sz w:val="24"/>
          <w:szCs w:val="24"/>
          <w:lang w:val="it-IT" w:eastAsia="en-US"/>
        </w:rPr>
        <w:t>Priorità a docenti a tempo indeterminato;</w:t>
      </w:r>
    </w:p>
    <w:p w14:paraId="0595CF13" w14:textId="77777777" w:rsidR="00FB3C46" w:rsidRPr="00FB3C46" w:rsidRDefault="00FB3C46" w:rsidP="00656E76">
      <w:pPr>
        <w:numPr>
          <w:ilvl w:val="0"/>
          <w:numId w:val="35"/>
        </w:numPr>
        <w:spacing w:after="200" w:line="360" w:lineRule="auto"/>
        <w:jc w:val="both"/>
        <w:rPr>
          <w:rFonts w:ascii="Verdana" w:eastAsia="Calibri" w:hAnsi="Verdana" w:cs="Times New Roman"/>
          <w:bCs/>
          <w:iCs/>
          <w:color w:val="00000A"/>
          <w:sz w:val="24"/>
          <w:szCs w:val="24"/>
          <w:lang w:val="it-IT" w:eastAsia="en-US"/>
        </w:rPr>
      </w:pPr>
      <w:r w:rsidRPr="00FB3C46">
        <w:rPr>
          <w:rFonts w:ascii="Verdana" w:eastAsia="Calibri" w:hAnsi="Verdana" w:cs="Times New Roman"/>
          <w:bCs/>
          <w:iCs/>
          <w:color w:val="00000A"/>
          <w:sz w:val="24"/>
          <w:szCs w:val="24"/>
          <w:lang w:val="it-IT" w:eastAsia="en-US"/>
        </w:rPr>
        <w:t>Coerenza del corso con la materia di insegnamento;</w:t>
      </w:r>
    </w:p>
    <w:p w14:paraId="5F35BEEE" w14:textId="77777777" w:rsidR="00FB3C46" w:rsidRPr="00FB3C46" w:rsidRDefault="00FB3C46" w:rsidP="00656E76">
      <w:pPr>
        <w:numPr>
          <w:ilvl w:val="0"/>
          <w:numId w:val="35"/>
        </w:numPr>
        <w:spacing w:after="200" w:line="360" w:lineRule="auto"/>
        <w:jc w:val="both"/>
        <w:rPr>
          <w:rFonts w:ascii="Verdana" w:eastAsia="Calibri" w:hAnsi="Verdana" w:cs="Times New Roman"/>
          <w:bCs/>
          <w:iCs/>
          <w:color w:val="00000A"/>
          <w:sz w:val="24"/>
          <w:szCs w:val="24"/>
          <w:lang w:val="it-IT" w:eastAsia="en-US"/>
        </w:rPr>
      </w:pPr>
      <w:r w:rsidRPr="00FB3C46">
        <w:rPr>
          <w:rFonts w:ascii="Verdana" w:eastAsia="Calibri" w:hAnsi="Verdana" w:cs="Times New Roman"/>
          <w:bCs/>
          <w:iCs/>
          <w:color w:val="00000A"/>
          <w:sz w:val="24"/>
          <w:szCs w:val="24"/>
          <w:lang w:val="it-IT" w:eastAsia="en-US"/>
        </w:rPr>
        <w:t>Coerenza del corso con l’incarico che si svolge all’interno dell’Istituzione;</w:t>
      </w:r>
    </w:p>
    <w:p w14:paraId="2BEA8A2F" w14:textId="77777777" w:rsidR="00FB3C46" w:rsidRPr="00FB3C46" w:rsidRDefault="00FB3C46" w:rsidP="00656E76">
      <w:pPr>
        <w:numPr>
          <w:ilvl w:val="0"/>
          <w:numId w:val="35"/>
        </w:numPr>
        <w:spacing w:after="200" w:line="360" w:lineRule="auto"/>
        <w:jc w:val="both"/>
        <w:rPr>
          <w:rFonts w:ascii="Verdana" w:eastAsia="Calibri" w:hAnsi="Verdana" w:cs="Times New Roman"/>
          <w:bCs/>
          <w:iCs/>
          <w:color w:val="00000A"/>
          <w:sz w:val="24"/>
          <w:szCs w:val="24"/>
          <w:lang w:val="it-IT" w:eastAsia="en-US"/>
        </w:rPr>
      </w:pPr>
      <w:r w:rsidRPr="00FB3C46">
        <w:rPr>
          <w:rFonts w:ascii="Verdana" w:eastAsia="Calibri" w:hAnsi="Verdana" w:cs="Times New Roman"/>
          <w:bCs/>
          <w:iCs/>
          <w:color w:val="00000A"/>
          <w:sz w:val="24"/>
          <w:szCs w:val="24"/>
          <w:lang w:val="it-IT" w:eastAsia="en-US"/>
        </w:rPr>
        <w:t>Chi non ha mai partecipato ad un corso o ha partecipato ad un numero inferiore di iniziative;</w:t>
      </w:r>
    </w:p>
    <w:p w14:paraId="5FC3FFDE" w14:textId="77777777" w:rsidR="00FB3C46" w:rsidRPr="00FB3C46" w:rsidRDefault="00FB3C46" w:rsidP="00656E76">
      <w:pPr>
        <w:numPr>
          <w:ilvl w:val="0"/>
          <w:numId w:val="35"/>
        </w:numPr>
        <w:spacing w:after="200" w:line="360" w:lineRule="auto"/>
        <w:jc w:val="both"/>
        <w:rPr>
          <w:rFonts w:ascii="Verdana" w:eastAsia="Calibri" w:hAnsi="Verdana" w:cs="Times New Roman"/>
          <w:bCs/>
          <w:iCs/>
          <w:color w:val="00000A"/>
          <w:sz w:val="24"/>
          <w:szCs w:val="24"/>
          <w:lang w:val="it-IT" w:eastAsia="en-US"/>
        </w:rPr>
      </w:pPr>
      <w:r w:rsidRPr="00FB3C46">
        <w:rPr>
          <w:rFonts w:ascii="Verdana" w:eastAsia="Calibri" w:hAnsi="Verdana" w:cs="Times New Roman"/>
          <w:bCs/>
          <w:iCs/>
          <w:color w:val="00000A"/>
          <w:sz w:val="24"/>
          <w:szCs w:val="24"/>
          <w:lang w:val="it-IT" w:eastAsia="en-US"/>
        </w:rPr>
        <w:t xml:space="preserve">Priorità a coloro che hanno minore anzianità di servizio. </w:t>
      </w:r>
    </w:p>
    <w:p w14:paraId="7D3BDCD5" w14:textId="77777777" w:rsidR="00FB3C46" w:rsidRPr="00FB3C46" w:rsidRDefault="00FB3C46" w:rsidP="00656E76">
      <w:pPr>
        <w:numPr>
          <w:ilvl w:val="0"/>
          <w:numId w:val="33"/>
        </w:numPr>
        <w:spacing w:after="200" w:line="360" w:lineRule="auto"/>
        <w:jc w:val="both"/>
        <w:rPr>
          <w:rFonts w:ascii="Verdana" w:eastAsia="Calibri" w:hAnsi="Verdana" w:cs="Times New Roman"/>
          <w:bCs/>
          <w:iCs/>
          <w:color w:val="00000A"/>
          <w:sz w:val="24"/>
          <w:szCs w:val="24"/>
          <w:lang w:val="it-IT" w:eastAsia="en-US"/>
        </w:rPr>
      </w:pPr>
      <w:r w:rsidRPr="00FB3C46">
        <w:rPr>
          <w:rFonts w:ascii="Verdana" w:eastAsia="Calibri" w:hAnsi="Verdana" w:cs="Times New Roman"/>
          <w:bCs/>
          <w:iCs/>
          <w:color w:val="00000A"/>
          <w:sz w:val="24"/>
          <w:szCs w:val="24"/>
          <w:lang w:val="it-IT" w:eastAsia="en-US"/>
        </w:rPr>
        <w:t>Le attività formative deliberate dal Collegio dei docenti nel Piano Triennale della Formazione sono obbligatorie;</w:t>
      </w:r>
    </w:p>
    <w:p w14:paraId="7C93DAE0" w14:textId="77777777" w:rsidR="00FB3C46" w:rsidRPr="00FB3C46" w:rsidRDefault="00FB3C46" w:rsidP="00656E76">
      <w:pPr>
        <w:numPr>
          <w:ilvl w:val="0"/>
          <w:numId w:val="33"/>
        </w:numPr>
        <w:spacing w:after="200" w:line="360" w:lineRule="auto"/>
        <w:jc w:val="both"/>
        <w:rPr>
          <w:rFonts w:ascii="Verdana" w:eastAsia="Calibri" w:hAnsi="Verdana" w:cs="Times New Roman"/>
          <w:bCs/>
          <w:iCs/>
          <w:color w:val="00000A"/>
          <w:sz w:val="24"/>
          <w:szCs w:val="24"/>
          <w:lang w:val="it-IT" w:eastAsia="en-US"/>
        </w:rPr>
      </w:pPr>
      <w:r w:rsidRPr="00FB3C46">
        <w:rPr>
          <w:rFonts w:ascii="Verdana" w:eastAsia="Calibri" w:hAnsi="Verdana" w:cs="Times New Roman"/>
          <w:bCs/>
          <w:iCs/>
          <w:color w:val="00000A"/>
          <w:sz w:val="24"/>
          <w:szCs w:val="24"/>
          <w:lang w:val="it-IT" w:eastAsia="en-US"/>
        </w:rPr>
        <w:lastRenderedPageBreak/>
        <w:t>Le richieste dei permessi per la formazione/aggiornamento devono essere presentate almeno 5 giorni prima della loro fruizione;</w:t>
      </w:r>
    </w:p>
    <w:p w14:paraId="4F40BB2F" w14:textId="77777777" w:rsidR="00FB3C46" w:rsidRPr="00FB3C46" w:rsidRDefault="00FB3C46" w:rsidP="00656E76">
      <w:pPr>
        <w:numPr>
          <w:ilvl w:val="0"/>
          <w:numId w:val="33"/>
        </w:numPr>
        <w:spacing w:after="200" w:line="360" w:lineRule="auto"/>
        <w:jc w:val="both"/>
        <w:rPr>
          <w:rFonts w:ascii="Verdana" w:eastAsia="Calibri" w:hAnsi="Verdana" w:cs="Times New Roman"/>
          <w:bCs/>
          <w:iCs/>
          <w:color w:val="00000A"/>
          <w:sz w:val="24"/>
          <w:szCs w:val="24"/>
          <w:lang w:val="it-IT" w:eastAsia="en-US"/>
        </w:rPr>
      </w:pPr>
      <w:r w:rsidRPr="00FB3C46">
        <w:rPr>
          <w:rFonts w:ascii="Verdana" w:eastAsia="Calibri" w:hAnsi="Verdana" w:cs="Times New Roman"/>
          <w:bCs/>
          <w:iCs/>
          <w:color w:val="00000A"/>
          <w:sz w:val="24"/>
          <w:szCs w:val="24"/>
          <w:lang w:val="it-IT" w:eastAsia="en-US"/>
        </w:rPr>
        <w:t xml:space="preserve">Copia dell’attestato di partecipazione o autocertificazione deve essere consegnato in segreteria. </w:t>
      </w:r>
    </w:p>
    <w:p w14:paraId="70B2EC31" w14:textId="77777777" w:rsidR="00FB3C46" w:rsidRPr="00FB3C46" w:rsidRDefault="00FB3C46" w:rsidP="00656E76">
      <w:pPr>
        <w:keepNext/>
        <w:numPr>
          <w:ilvl w:val="1"/>
          <w:numId w:val="32"/>
        </w:numPr>
        <w:tabs>
          <w:tab w:val="left" w:pos="1690"/>
          <w:tab w:val="left" w:pos="9970"/>
        </w:tabs>
        <w:suppressAutoHyphens/>
        <w:spacing w:after="200" w:line="360" w:lineRule="auto"/>
        <w:jc w:val="both"/>
        <w:outlineLvl w:val="1"/>
        <w:rPr>
          <w:rFonts w:ascii="Verdana" w:eastAsia="Times New Roman" w:hAnsi="Verdana" w:cs="Times New Roman"/>
          <w:b/>
          <w:sz w:val="24"/>
          <w:szCs w:val="24"/>
          <w:lang w:val="it-IT" w:eastAsia="ar-SA"/>
        </w:rPr>
      </w:pPr>
      <w:r w:rsidRPr="00FB3C46">
        <w:rPr>
          <w:rFonts w:ascii="Verdana" w:eastAsia="Times New Roman" w:hAnsi="Verdana" w:cs="Times New Roman"/>
          <w:b/>
          <w:sz w:val="24"/>
          <w:szCs w:val="24"/>
          <w:lang w:val="it-IT" w:eastAsia="ar-SA"/>
        </w:rPr>
        <w:t>Art. 21– Rapporti con le famiglie</w:t>
      </w:r>
    </w:p>
    <w:p w14:paraId="1B1C00AD" w14:textId="77777777" w:rsidR="00FB3C46" w:rsidRPr="00FB3C46" w:rsidRDefault="00FB3C46" w:rsidP="00656E76">
      <w:pPr>
        <w:numPr>
          <w:ilvl w:val="0"/>
          <w:numId w:val="36"/>
        </w:numPr>
        <w:spacing w:after="200" w:line="360" w:lineRule="auto"/>
        <w:jc w:val="both"/>
        <w:rPr>
          <w:rFonts w:ascii="Verdana" w:eastAsia="Calibri" w:hAnsi="Verdana" w:cs="Times New Roman"/>
          <w:bCs/>
          <w:iCs/>
          <w:color w:val="00000A"/>
          <w:sz w:val="24"/>
          <w:szCs w:val="24"/>
          <w:lang w:val="it-IT" w:eastAsia="en-US"/>
        </w:rPr>
      </w:pPr>
      <w:r w:rsidRPr="00FB3C46">
        <w:rPr>
          <w:rFonts w:ascii="Verdana" w:eastAsia="Calibri" w:hAnsi="Verdana" w:cs="Times New Roman"/>
          <w:bCs/>
          <w:iCs/>
          <w:color w:val="00000A"/>
          <w:sz w:val="24"/>
          <w:szCs w:val="24"/>
          <w:lang w:val="it-IT" w:eastAsia="en-US"/>
        </w:rPr>
        <w:t>I rapporti con le famiglie sono garantiti dai docenti nei momenti di assemblea e colloqui, fissati nel calendario delle attività ed inoltre in momenti concordati con le famiglie, su richiesta delle stesse o su proposta dei docenti;</w:t>
      </w:r>
    </w:p>
    <w:p w14:paraId="1C52A905" w14:textId="77777777" w:rsidR="00FB3C46" w:rsidRPr="00FB3C46" w:rsidRDefault="00FB3C46" w:rsidP="00656E76">
      <w:pPr>
        <w:numPr>
          <w:ilvl w:val="0"/>
          <w:numId w:val="36"/>
        </w:numPr>
        <w:spacing w:after="200" w:line="360" w:lineRule="auto"/>
        <w:jc w:val="both"/>
        <w:rPr>
          <w:rFonts w:ascii="Verdana" w:eastAsia="Calibri" w:hAnsi="Verdana" w:cs="Times New Roman"/>
          <w:bCs/>
          <w:iCs/>
          <w:color w:val="00000A"/>
          <w:sz w:val="24"/>
          <w:szCs w:val="24"/>
          <w:lang w:val="it-IT" w:eastAsia="en-US"/>
        </w:rPr>
      </w:pPr>
      <w:r w:rsidRPr="00FB3C46">
        <w:rPr>
          <w:rFonts w:ascii="Verdana" w:eastAsia="Calibri" w:hAnsi="Verdana" w:cs="Times New Roman"/>
          <w:bCs/>
          <w:iCs/>
          <w:color w:val="00000A"/>
          <w:sz w:val="24"/>
          <w:szCs w:val="24"/>
          <w:lang w:val="it-IT" w:eastAsia="en-US"/>
        </w:rPr>
        <w:t xml:space="preserve">La disponibilità al ricevimento individuale delle famiglie è stabilita con cadenza settimanale ed ha la durata di un’ora, consentendo ai docenti che prestano servizio su più corsi di individuare un calendario preciso per ogni corso, documentato e concordato. </w:t>
      </w:r>
    </w:p>
    <w:p w14:paraId="2A2AD2D3" w14:textId="77777777" w:rsidR="00FB3C46" w:rsidRPr="00FB3C46" w:rsidRDefault="00FB3C46" w:rsidP="00656E76">
      <w:pPr>
        <w:numPr>
          <w:ilvl w:val="0"/>
          <w:numId w:val="36"/>
        </w:numPr>
        <w:spacing w:after="200" w:line="360" w:lineRule="auto"/>
        <w:jc w:val="both"/>
        <w:rPr>
          <w:rFonts w:ascii="Verdana" w:eastAsia="Calibri" w:hAnsi="Verdana" w:cs="Times New Roman"/>
          <w:bCs/>
          <w:iCs/>
          <w:color w:val="00000A"/>
          <w:sz w:val="24"/>
          <w:szCs w:val="24"/>
          <w:lang w:val="it-IT" w:eastAsia="en-US"/>
        </w:rPr>
      </w:pPr>
      <w:r w:rsidRPr="00FB3C46">
        <w:rPr>
          <w:rFonts w:ascii="Verdana" w:eastAsia="Calibri" w:hAnsi="Verdana" w:cs="Times New Roman"/>
          <w:bCs/>
          <w:iCs/>
          <w:color w:val="00000A"/>
          <w:sz w:val="24"/>
          <w:szCs w:val="24"/>
          <w:lang w:val="it-IT" w:eastAsia="en-US"/>
        </w:rPr>
        <w:t xml:space="preserve">Le riunioni, assemblee e colloqui individuali possono essere svolti anche in modalità a distanza. </w:t>
      </w:r>
    </w:p>
    <w:p w14:paraId="47E6B05C" w14:textId="77777777" w:rsidR="00FB3C46" w:rsidRPr="00FB3C46" w:rsidRDefault="00FB3C46" w:rsidP="00656E76">
      <w:pPr>
        <w:keepNext/>
        <w:numPr>
          <w:ilvl w:val="1"/>
          <w:numId w:val="36"/>
        </w:numPr>
        <w:tabs>
          <w:tab w:val="left" w:pos="1690"/>
          <w:tab w:val="left" w:pos="9970"/>
        </w:tabs>
        <w:suppressAutoHyphens/>
        <w:spacing w:after="200" w:line="360" w:lineRule="auto"/>
        <w:jc w:val="both"/>
        <w:outlineLvl w:val="1"/>
        <w:rPr>
          <w:rFonts w:ascii="Verdana" w:eastAsia="Times New Roman" w:hAnsi="Verdana" w:cs="Times New Roman"/>
          <w:b/>
          <w:sz w:val="8"/>
          <w:szCs w:val="8"/>
          <w:lang w:val="it-IT" w:eastAsia="ar-SA"/>
        </w:rPr>
      </w:pPr>
    </w:p>
    <w:p w14:paraId="78088CBD" w14:textId="77777777" w:rsidR="00FB3C46" w:rsidRPr="00FB3C46" w:rsidRDefault="00FB3C46" w:rsidP="00656E76">
      <w:pPr>
        <w:keepNext/>
        <w:numPr>
          <w:ilvl w:val="1"/>
          <w:numId w:val="36"/>
        </w:numPr>
        <w:tabs>
          <w:tab w:val="left" w:pos="1690"/>
          <w:tab w:val="left" w:pos="9970"/>
        </w:tabs>
        <w:suppressAutoHyphens/>
        <w:spacing w:after="200" w:line="360" w:lineRule="auto"/>
        <w:jc w:val="both"/>
        <w:outlineLvl w:val="1"/>
        <w:rPr>
          <w:rFonts w:ascii="Verdana" w:eastAsia="Times New Roman" w:hAnsi="Verdana" w:cs="Times New Roman"/>
          <w:b/>
          <w:sz w:val="24"/>
          <w:szCs w:val="24"/>
          <w:lang w:val="it-IT" w:eastAsia="ar-SA"/>
        </w:rPr>
      </w:pPr>
      <w:r w:rsidRPr="00FB3C46">
        <w:rPr>
          <w:rFonts w:ascii="Verdana" w:eastAsia="Times New Roman" w:hAnsi="Verdana" w:cs="Times New Roman"/>
          <w:b/>
          <w:sz w:val="24"/>
          <w:szCs w:val="24"/>
          <w:lang w:val="it-IT" w:eastAsia="ar-SA"/>
        </w:rPr>
        <w:t>Art. 22– Criteri generali per l’utilizzo di strumentazioni tecnologiche di lavoro in orario diverso da quello di servizio. DIRITTO ALLA DISCONNESSIONE</w:t>
      </w:r>
    </w:p>
    <w:p w14:paraId="7B0C2E42" w14:textId="77777777" w:rsidR="00FB3C46" w:rsidRPr="00FB3C46" w:rsidRDefault="00FB3C46" w:rsidP="00FB3C46">
      <w:pPr>
        <w:spacing w:after="200" w:line="360" w:lineRule="auto"/>
        <w:jc w:val="both"/>
        <w:rPr>
          <w:rFonts w:ascii="Verdana" w:eastAsia="Calibri" w:hAnsi="Verdana" w:cs="Times New Roman"/>
          <w:color w:val="00000A"/>
          <w:sz w:val="24"/>
          <w:szCs w:val="24"/>
          <w:lang w:val="it-IT" w:eastAsia="ar-SA"/>
        </w:rPr>
      </w:pPr>
      <w:r w:rsidRPr="00FB3C46">
        <w:rPr>
          <w:rFonts w:ascii="Verdana" w:eastAsia="Calibri" w:hAnsi="Verdana" w:cs="Times New Roman"/>
          <w:color w:val="00000A"/>
          <w:sz w:val="24"/>
          <w:szCs w:val="24"/>
          <w:lang w:val="it-IT" w:eastAsia="ar-SA"/>
        </w:rPr>
        <w:t>I processi di innovazione in atto rendono indispensabile l’utilizzo di strumentazioni tecnologiche. Allo scopo di contemplare l’esigenza di tempestività delle comunicazioni e di efficienza dei servizi verso il personale e l’utenza, con quella del diritto alla disconnessione di ogni lavoratore:</w:t>
      </w:r>
    </w:p>
    <w:p w14:paraId="1D57A712" w14:textId="77777777" w:rsidR="00FB3C46" w:rsidRPr="00FB3C46" w:rsidRDefault="00FB3C46" w:rsidP="00656E76">
      <w:pPr>
        <w:numPr>
          <w:ilvl w:val="0"/>
          <w:numId w:val="37"/>
        </w:numPr>
        <w:spacing w:after="200" w:line="360" w:lineRule="auto"/>
        <w:jc w:val="both"/>
        <w:rPr>
          <w:rFonts w:ascii="Verdana" w:eastAsia="Calibri" w:hAnsi="Verdana" w:cs="Times New Roman"/>
          <w:bCs/>
          <w:iCs/>
          <w:color w:val="00000A"/>
          <w:sz w:val="24"/>
          <w:szCs w:val="24"/>
          <w:lang w:val="it-IT" w:eastAsia="en-US"/>
        </w:rPr>
      </w:pPr>
      <w:r w:rsidRPr="00FB3C46">
        <w:rPr>
          <w:rFonts w:ascii="Verdana" w:eastAsia="Calibri" w:hAnsi="Verdana" w:cs="Times New Roman"/>
          <w:bCs/>
          <w:iCs/>
          <w:color w:val="00000A"/>
          <w:sz w:val="24"/>
          <w:szCs w:val="24"/>
          <w:lang w:val="it-IT" w:eastAsia="en-US"/>
        </w:rPr>
        <w:t xml:space="preserve">Visto che l’Istituto è dotato di numerose postazioni informatiche si ritiene che le attività che ne prevedano l’uso possano essere svolte nell’orario di servizio (uso del registro elettronico). </w:t>
      </w:r>
    </w:p>
    <w:p w14:paraId="46B11237" w14:textId="77777777" w:rsidR="00FB3C46" w:rsidRPr="00FB3C46" w:rsidRDefault="00FB3C46" w:rsidP="00656E76">
      <w:pPr>
        <w:numPr>
          <w:ilvl w:val="0"/>
          <w:numId w:val="37"/>
        </w:numPr>
        <w:spacing w:after="200" w:line="360" w:lineRule="auto"/>
        <w:jc w:val="both"/>
        <w:rPr>
          <w:rFonts w:ascii="Verdana" w:eastAsia="Calibri" w:hAnsi="Verdana" w:cs="Times New Roman"/>
          <w:bCs/>
          <w:iCs/>
          <w:color w:val="00000A"/>
          <w:sz w:val="24"/>
          <w:szCs w:val="24"/>
          <w:lang w:val="it-IT" w:eastAsia="en-US"/>
        </w:rPr>
      </w:pPr>
      <w:r w:rsidRPr="00FB3C46">
        <w:rPr>
          <w:rFonts w:ascii="Verdana" w:eastAsia="Calibri" w:hAnsi="Verdana" w:cs="Times New Roman"/>
          <w:bCs/>
          <w:iCs/>
          <w:color w:val="00000A"/>
          <w:sz w:val="24"/>
          <w:szCs w:val="24"/>
          <w:lang w:val="it-IT" w:eastAsia="en-US"/>
        </w:rPr>
        <w:lastRenderedPageBreak/>
        <w:t xml:space="preserve">Le circolari e/o le comunicazioni verranno inviate anche via e mail rispettando sempre almeno i tempi minimi concordati (entro le 24 ore lavorative) per permettere la presa visione. Non c’è obbligo di rispondere alle comunicazioni inviate dalle ore 16:00 del venerdì fino alle ore 7:30 del lunedì. </w:t>
      </w:r>
    </w:p>
    <w:p w14:paraId="1214960F" w14:textId="77777777" w:rsidR="00FB3C46" w:rsidRPr="00FB3C46" w:rsidRDefault="00FB3C46" w:rsidP="00656E76">
      <w:pPr>
        <w:numPr>
          <w:ilvl w:val="0"/>
          <w:numId w:val="37"/>
        </w:numPr>
        <w:spacing w:after="200" w:line="360" w:lineRule="auto"/>
        <w:jc w:val="both"/>
        <w:rPr>
          <w:rFonts w:ascii="Verdana" w:eastAsia="Calibri" w:hAnsi="Verdana" w:cs="Times New Roman"/>
          <w:bCs/>
          <w:iCs/>
          <w:color w:val="00000A"/>
          <w:sz w:val="24"/>
          <w:szCs w:val="24"/>
          <w:lang w:val="it-IT" w:eastAsia="en-US"/>
        </w:rPr>
      </w:pPr>
      <w:r w:rsidRPr="00FB3C46">
        <w:rPr>
          <w:rFonts w:ascii="Verdana" w:eastAsia="Calibri" w:hAnsi="Verdana" w:cs="Times New Roman"/>
          <w:bCs/>
          <w:iCs/>
          <w:color w:val="00000A"/>
          <w:sz w:val="24"/>
          <w:szCs w:val="24"/>
          <w:lang w:val="it-IT" w:eastAsia="en-US"/>
        </w:rPr>
        <w:t xml:space="preserve">Si dovrà fare eccezione solo per episodi clamorosi o eventi calamitosi che possano mettere in pericolo il personale scolastico o gli utenti. </w:t>
      </w:r>
    </w:p>
    <w:tbl>
      <w:tblPr>
        <w:tblStyle w:val="Grigliatabellachiara1"/>
        <w:tblW w:w="0" w:type="auto"/>
        <w:tblLook w:val="0020" w:firstRow="1" w:lastRow="0" w:firstColumn="0" w:lastColumn="0" w:noHBand="0" w:noVBand="0"/>
      </w:tblPr>
      <w:tblGrid>
        <w:gridCol w:w="9465"/>
      </w:tblGrid>
      <w:tr w:rsidR="00FB3C46" w:rsidRPr="00FB3C46" w14:paraId="2953D3FB" w14:textId="77777777" w:rsidTr="00312E4A">
        <w:trPr>
          <w:trHeight w:val="870"/>
        </w:trPr>
        <w:tc>
          <w:tcPr>
            <w:tcW w:w="9465" w:type="dxa"/>
          </w:tcPr>
          <w:p w14:paraId="353FE6CE" w14:textId="77777777" w:rsidR="00FE769C" w:rsidRDefault="00FB3C46" w:rsidP="00EE6C5C">
            <w:pPr>
              <w:suppressAutoHyphens/>
              <w:spacing w:line="360" w:lineRule="auto"/>
              <w:ind w:left="174"/>
              <w:jc w:val="center"/>
              <w:rPr>
                <w:rFonts w:ascii="Verdana" w:eastAsia="Times New Roman" w:hAnsi="Verdana"/>
                <w:b/>
                <w:bCs/>
                <w:sz w:val="24"/>
                <w:szCs w:val="24"/>
                <w:lang w:eastAsia="ar-SA"/>
              </w:rPr>
            </w:pPr>
            <w:r w:rsidRPr="00FB3C46">
              <w:rPr>
                <w:rFonts w:ascii="Verdana" w:eastAsia="Times New Roman" w:hAnsi="Verdana"/>
                <w:b/>
                <w:bCs/>
                <w:sz w:val="24"/>
                <w:szCs w:val="24"/>
                <w:lang w:eastAsia="ar-SA"/>
              </w:rPr>
              <w:t>TITOLO III: PERSONALE ATA</w:t>
            </w:r>
          </w:p>
          <w:p w14:paraId="35982558" w14:textId="77777777" w:rsidR="00EE6C5C" w:rsidRDefault="00FB3C46" w:rsidP="00EE6C5C">
            <w:pPr>
              <w:suppressAutoHyphens/>
              <w:spacing w:line="360" w:lineRule="auto"/>
              <w:ind w:left="174"/>
              <w:jc w:val="center"/>
              <w:rPr>
                <w:rFonts w:ascii="Verdana" w:eastAsia="Times New Roman" w:hAnsi="Verdana"/>
                <w:b/>
                <w:bCs/>
                <w:sz w:val="24"/>
                <w:szCs w:val="24"/>
                <w:lang w:eastAsia="ar-SA"/>
              </w:rPr>
            </w:pPr>
            <w:r w:rsidRPr="00FB3C46">
              <w:rPr>
                <w:rFonts w:ascii="Verdana" w:eastAsia="Times New Roman" w:hAnsi="Verdana"/>
                <w:b/>
                <w:bCs/>
                <w:sz w:val="24"/>
                <w:szCs w:val="24"/>
                <w:lang w:eastAsia="ar-SA"/>
              </w:rPr>
              <w:t xml:space="preserve">CAPO 1– ORGANIZZAZIONE DEL LAVORO </w:t>
            </w:r>
          </w:p>
          <w:p w14:paraId="72E3D448" w14:textId="4329CC87" w:rsidR="00FB3C46" w:rsidRPr="00FB3C46" w:rsidRDefault="00FB3C46" w:rsidP="00EE6C5C">
            <w:pPr>
              <w:suppressAutoHyphens/>
              <w:spacing w:line="360" w:lineRule="auto"/>
              <w:ind w:left="174"/>
              <w:jc w:val="center"/>
              <w:rPr>
                <w:rFonts w:ascii="Verdana" w:eastAsia="Times New Roman" w:hAnsi="Verdana"/>
                <w:b/>
                <w:bCs/>
                <w:sz w:val="24"/>
                <w:szCs w:val="24"/>
                <w:lang w:eastAsia="ar-SA"/>
              </w:rPr>
            </w:pPr>
            <w:r w:rsidRPr="00FB3C46">
              <w:rPr>
                <w:rFonts w:ascii="Verdana" w:eastAsia="Times New Roman" w:hAnsi="Verdana"/>
                <w:b/>
                <w:bCs/>
                <w:sz w:val="24"/>
                <w:szCs w:val="24"/>
                <w:lang w:eastAsia="ar-SA"/>
              </w:rPr>
              <w:t>ED ORARIO   DI SERVIZIO</w:t>
            </w:r>
          </w:p>
        </w:tc>
      </w:tr>
    </w:tbl>
    <w:p w14:paraId="0FF812F0" w14:textId="77777777" w:rsidR="00FB3C46" w:rsidRPr="00FB3C46" w:rsidRDefault="00FB3C46" w:rsidP="00FB3C46">
      <w:pPr>
        <w:suppressAutoHyphens/>
        <w:spacing w:after="120" w:line="360" w:lineRule="auto"/>
        <w:rPr>
          <w:rFonts w:ascii="Verdana" w:eastAsia="Times New Roman" w:hAnsi="Verdana" w:cs="Times New Roman"/>
          <w:bCs/>
          <w:iCs/>
          <w:sz w:val="24"/>
          <w:szCs w:val="24"/>
          <w:lang w:val="it-IT" w:eastAsia="ar-SA"/>
        </w:rPr>
      </w:pPr>
    </w:p>
    <w:p w14:paraId="3AFB30FE" w14:textId="77777777" w:rsidR="00FB3C46" w:rsidRPr="00FB3C46" w:rsidRDefault="00FB3C46" w:rsidP="00FB3C46">
      <w:pPr>
        <w:keepNext/>
        <w:tabs>
          <w:tab w:val="left" w:pos="1690"/>
          <w:tab w:val="left" w:pos="9970"/>
        </w:tabs>
        <w:suppressAutoHyphens/>
        <w:spacing w:line="360" w:lineRule="auto"/>
        <w:jc w:val="both"/>
        <w:outlineLvl w:val="1"/>
        <w:rPr>
          <w:rFonts w:ascii="Verdana" w:eastAsia="Times New Roman" w:hAnsi="Verdana" w:cs="Times New Roman"/>
          <w:b/>
          <w:sz w:val="24"/>
          <w:szCs w:val="24"/>
          <w:lang w:val="it-IT" w:eastAsia="ar-SA"/>
        </w:rPr>
      </w:pPr>
      <w:r w:rsidRPr="00FB3C46">
        <w:rPr>
          <w:rFonts w:ascii="Verdana" w:eastAsia="Times New Roman" w:hAnsi="Verdana" w:cs="Times New Roman"/>
          <w:b/>
          <w:sz w:val="24"/>
          <w:szCs w:val="24"/>
          <w:lang w:val="it-IT" w:eastAsia="ar-SA"/>
        </w:rPr>
        <w:t>Art. 23– Assegnazione alle sedi</w:t>
      </w:r>
    </w:p>
    <w:p w14:paraId="519355C4" w14:textId="77777777" w:rsidR="00FB3C46" w:rsidRPr="00FB3C46" w:rsidRDefault="00FB3C46" w:rsidP="00656E76">
      <w:pPr>
        <w:numPr>
          <w:ilvl w:val="0"/>
          <w:numId w:val="38"/>
        </w:numPr>
        <w:spacing w:after="200" w:line="360" w:lineRule="auto"/>
        <w:jc w:val="both"/>
        <w:rPr>
          <w:rFonts w:ascii="Verdana" w:eastAsia="Calibri" w:hAnsi="Verdana" w:cs="Times New Roman"/>
          <w:bCs/>
          <w:iCs/>
          <w:color w:val="00000A"/>
          <w:sz w:val="24"/>
          <w:szCs w:val="24"/>
          <w:lang w:val="it-IT" w:eastAsia="en-US"/>
        </w:rPr>
      </w:pPr>
      <w:r w:rsidRPr="00FB3C46">
        <w:rPr>
          <w:rFonts w:ascii="Verdana" w:eastAsia="Calibri" w:hAnsi="Verdana" w:cs="Times New Roman"/>
          <w:bCs/>
          <w:iCs/>
          <w:color w:val="00000A"/>
          <w:sz w:val="24"/>
          <w:szCs w:val="24"/>
          <w:lang w:val="it-IT" w:eastAsia="en-US"/>
        </w:rPr>
        <w:t>All’inizio dell’anno scolastico il DS, sentito il DSGA, determina il numero di posti da assegnare alle diverse sedi, secondo i seguenti criteri:</w:t>
      </w:r>
    </w:p>
    <w:p w14:paraId="1C4E23B6" w14:textId="77777777" w:rsidR="00FB3C46" w:rsidRPr="00FB3C46" w:rsidRDefault="00FB3C46" w:rsidP="00656E76">
      <w:pPr>
        <w:numPr>
          <w:ilvl w:val="0"/>
          <w:numId w:val="35"/>
        </w:numPr>
        <w:spacing w:after="200" w:line="360" w:lineRule="auto"/>
        <w:jc w:val="both"/>
        <w:rPr>
          <w:rFonts w:ascii="Verdana" w:eastAsia="Calibri" w:hAnsi="Verdana" w:cs="Times New Roman"/>
          <w:bCs/>
          <w:iCs/>
          <w:color w:val="00000A"/>
          <w:sz w:val="24"/>
          <w:szCs w:val="24"/>
          <w:lang w:val="it-IT" w:eastAsia="en-US"/>
        </w:rPr>
      </w:pPr>
      <w:r w:rsidRPr="00FB3C46">
        <w:rPr>
          <w:rFonts w:ascii="Verdana" w:eastAsia="Calibri" w:hAnsi="Verdana" w:cs="Times New Roman"/>
          <w:bCs/>
          <w:iCs/>
          <w:color w:val="00000A"/>
          <w:sz w:val="24"/>
          <w:szCs w:val="24"/>
          <w:lang w:val="it-IT" w:eastAsia="en-US"/>
        </w:rPr>
        <w:t>Valutazione elementi di complessità dei singoli plessi (n. classi, alunni e tempo scuola erogato);</w:t>
      </w:r>
    </w:p>
    <w:p w14:paraId="7CBCB8FB" w14:textId="77777777" w:rsidR="00FB3C46" w:rsidRPr="00FB3C46" w:rsidRDefault="00FB3C46" w:rsidP="00656E76">
      <w:pPr>
        <w:numPr>
          <w:ilvl w:val="0"/>
          <w:numId w:val="35"/>
        </w:numPr>
        <w:spacing w:after="200" w:line="360" w:lineRule="auto"/>
        <w:jc w:val="both"/>
        <w:rPr>
          <w:rFonts w:ascii="Verdana" w:eastAsia="Calibri" w:hAnsi="Verdana" w:cs="Times New Roman"/>
          <w:bCs/>
          <w:iCs/>
          <w:color w:val="00000A"/>
          <w:sz w:val="24"/>
          <w:szCs w:val="24"/>
          <w:lang w:val="it-IT" w:eastAsia="en-US"/>
        </w:rPr>
      </w:pPr>
      <w:r w:rsidRPr="00FB3C46">
        <w:rPr>
          <w:rFonts w:ascii="Verdana" w:eastAsia="Calibri" w:hAnsi="Verdana" w:cs="Times New Roman"/>
          <w:bCs/>
          <w:iCs/>
          <w:color w:val="00000A"/>
          <w:sz w:val="24"/>
          <w:szCs w:val="24"/>
          <w:lang w:val="it-IT" w:eastAsia="en-US"/>
        </w:rPr>
        <w:t xml:space="preserve">presenza di particolari caratteristiche dell’edificio scolastico o di particolari esigenze di supporto tecnico-operativo allo svolgimento delle attività didattiche ed amministrative. </w:t>
      </w:r>
    </w:p>
    <w:p w14:paraId="6F117A67" w14:textId="77777777" w:rsidR="00FB3C46" w:rsidRPr="00FB3C46" w:rsidRDefault="00FB3C46" w:rsidP="00656E76">
      <w:pPr>
        <w:numPr>
          <w:ilvl w:val="0"/>
          <w:numId w:val="38"/>
        </w:numPr>
        <w:spacing w:after="200" w:line="360" w:lineRule="auto"/>
        <w:jc w:val="both"/>
        <w:rPr>
          <w:rFonts w:ascii="Verdana" w:eastAsia="Calibri" w:hAnsi="Verdana" w:cs="Times New Roman"/>
          <w:bCs/>
          <w:iCs/>
          <w:color w:val="00000A"/>
          <w:sz w:val="24"/>
          <w:szCs w:val="24"/>
          <w:lang w:val="it-IT" w:eastAsia="en-US"/>
        </w:rPr>
      </w:pPr>
      <w:r w:rsidRPr="00FB3C46">
        <w:rPr>
          <w:rFonts w:ascii="Verdana" w:eastAsia="Calibri" w:hAnsi="Verdana" w:cs="Times New Roman"/>
          <w:bCs/>
          <w:iCs/>
          <w:color w:val="00000A"/>
          <w:sz w:val="24"/>
          <w:szCs w:val="24"/>
          <w:lang w:val="it-IT" w:eastAsia="en-US"/>
        </w:rPr>
        <w:t xml:space="preserve">L’assegnazione della sede avviene all’inizio dell’anno scolastico, prima dell’inizio delle lezioni e dura tutto l’anno. </w:t>
      </w:r>
    </w:p>
    <w:p w14:paraId="0C91C020" w14:textId="77777777" w:rsidR="00FB3C46" w:rsidRPr="00FB3C46" w:rsidRDefault="00FB3C46" w:rsidP="00656E76">
      <w:pPr>
        <w:numPr>
          <w:ilvl w:val="0"/>
          <w:numId w:val="38"/>
        </w:numPr>
        <w:spacing w:after="200" w:line="360" w:lineRule="auto"/>
        <w:jc w:val="both"/>
        <w:rPr>
          <w:rFonts w:ascii="Verdana" w:eastAsia="Calibri" w:hAnsi="Verdana" w:cs="Times New Roman"/>
          <w:bCs/>
          <w:iCs/>
          <w:color w:val="00000A"/>
          <w:sz w:val="24"/>
          <w:szCs w:val="24"/>
          <w:lang w:val="it-IT" w:eastAsia="en-US"/>
        </w:rPr>
      </w:pPr>
      <w:r w:rsidRPr="00FB3C46">
        <w:rPr>
          <w:rFonts w:ascii="Verdana" w:eastAsia="Calibri" w:hAnsi="Verdana" w:cs="Times New Roman"/>
          <w:bCs/>
          <w:iCs/>
          <w:color w:val="00000A"/>
          <w:sz w:val="24"/>
          <w:szCs w:val="24"/>
          <w:lang w:val="it-IT" w:eastAsia="en-US"/>
        </w:rPr>
        <w:t xml:space="preserve">Il personale a tempo indeterminato è confermato nella sede dove ha prestato effettivo servizio nell’anno precedente, salvo richieste individuali o motivate esigenze di servizio. La conferma non opera in caso di conflittualità accertate e motivate e in caso di necessità di professionalità indispensabili alla realizzazione del PTOF e a garantire l’efficienza del servizio scolastico. </w:t>
      </w:r>
    </w:p>
    <w:p w14:paraId="4E844518" w14:textId="77777777" w:rsidR="00FB3C46" w:rsidRPr="00FB3C46" w:rsidRDefault="00FB3C46" w:rsidP="00656E76">
      <w:pPr>
        <w:numPr>
          <w:ilvl w:val="0"/>
          <w:numId w:val="38"/>
        </w:numPr>
        <w:spacing w:after="200" w:line="360" w:lineRule="auto"/>
        <w:jc w:val="both"/>
        <w:rPr>
          <w:rFonts w:ascii="Verdana" w:eastAsia="Calibri" w:hAnsi="Verdana" w:cs="Times New Roman"/>
          <w:bCs/>
          <w:iCs/>
          <w:color w:val="00000A"/>
          <w:sz w:val="24"/>
          <w:szCs w:val="24"/>
          <w:lang w:val="it-IT" w:eastAsia="en-US"/>
        </w:rPr>
      </w:pPr>
      <w:r w:rsidRPr="00FB3C46">
        <w:rPr>
          <w:rFonts w:ascii="Verdana" w:eastAsia="Calibri" w:hAnsi="Verdana" w:cs="Times New Roman"/>
          <w:bCs/>
          <w:iCs/>
          <w:color w:val="00000A"/>
          <w:sz w:val="24"/>
          <w:szCs w:val="24"/>
          <w:lang w:val="it-IT" w:eastAsia="en-US"/>
        </w:rPr>
        <w:lastRenderedPageBreak/>
        <w:t>Nel caso sussistano, in una o più sedi, posti non occupati da personale titolare, si procede come di seguito, in ordine di priorità, sulla base della disponibilità personale ed eventualmente della graduatoria interna:</w:t>
      </w:r>
    </w:p>
    <w:p w14:paraId="435B8FC5" w14:textId="77777777" w:rsidR="00FB3C46" w:rsidRPr="00FB3C46" w:rsidRDefault="00FB3C46" w:rsidP="00656E76">
      <w:pPr>
        <w:numPr>
          <w:ilvl w:val="0"/>
          <w:numId w:val="35"/>
        </w:numPr>
        <w:spacing w:after="200" w:line="360" w:lineRule="auto"/>
        <w:jc w:val="both"/>
        <w:rPr>
          <w:rFonts w:ascii="Verdana" w:eastAsia="Calibri" w:hAnsi="Verdana" w:cs="Times New Roman"/>
          <w:bCs/>
          <w:iCs/>
          <w:color w:val="00000A"/>
          <w:sz w:val="24"/>
          <w:szCs w:val="24"/>
          <w:lang w:val="it-IT" w:eastAsia="en-US"/>
        </w:rPr>
      </w:pPr>
      <w:r w:rsidRPr="00FB3C46">
        <w:rPr>
          <w:rFonts w:ascii="Verdana" w:eastAsia="Calibri" w:hAnsi="Verdana" w:cs="Times New Roman"/>
          <w:bCs/>
          <w:iCs/>
          <w:color w:val="00000A"/>
          <w:sz w:val="24"/>
          <w:szCs w:val="24"/>
          <w:lang w:val="it-IT" w:eastAsia="en-US"/>
        </w:rPr>
        <w:t>assegnazione alle sedi del personale entrato in organico con decorrenza 1° settembre;</w:t>
      </w:r>
    </w:p>
    <w:p w14:paraId="2AA7618B" w14:textId="77777777" w:rsidR="00FB3C46" w:rsidRPr="00FB3C46" w:rsidRDefault="00FB3C46" w:rsidP="00656E76">
      <w:pPr>
        <w:numPr>
          <w:ilvl w:val="0"/>
          <w:numId w:val="35"/>
        </w:numPr>
        <w:spacing w:after="200" w:line="360" w:lineRule="auto"/>
        <w:jc w:val="both"/>
        <w:rPr>
          <w:rFonts w:ascii="Verdana" w:eastAsia="Calibri" w:hAnsi="Verdana" w:cs="Times New Roman"/>
          <w:bCs/>
          <w:iCs/>
          <w:color w:val="00000A"/>
          <w:sz w:val="24"/>
          <w:szCs w:val="24"/>
          <w:lang w:val="it-IT" w:eastAsia="en-US"/>
        </w:rPr>
      </w:pPr>
      <w:r w:rsidRPr="00FB3C46">
        <w:rPr>
          <w:rFonts w:ascii="Verdana" w:eastAsia="Calibri" w:hAnsi="Verdana" w:cs="Times New Roman"/>
          <w:bCs/>
          <w:iCs/>
          <w:color w:val="00000A"/>
          <w:sz w:val="24"/>
          <w:szCs w:val="24"/>
          <w:lang w:val="it-IT" w:eastAsia="en-US"/>
        </w:rPr>
        <w:t xml:space="preserve">assegnazione alle sedi del personale con contratto di lavoro a tempo determinato. </w:t>
      </w:r>
    </w:p>
    <w:p w14:paraId="7255D754" w14:textId="77777777" w:rsidR="00FB3C46" w:rsidRPr="00FB3C46" w:rsidRDefault="00FB3C46" w:rsidP="00656E76">
      <w:pPr>
        <w:numPr>
          <w:ilvl w:val="0"/>
          <w:numId w:val="38"/>
        </w:numPr>
        <w:spacing w:after="200" w:line="360" w:lineRule="auto"/>
        <w:jc w:val="both"/>
        <w:rPr>
          <w:rFonts w:ascii="Verdana" w:eastAsia="Calibri" w:hAnsi="Verdana" w:cs="Times New Roman"/>
          <w:bCs/>
          <w:iCs/>
          <w:color w:val="00000A"/>
          <w:sz w:val="24"/>
          <w:szCs w:val="24"/>
          <w:lang w:val="it-IT" w:eastAsia="en-US"/>
        </w:rPr>
      </w:pPr>
      <w:r w:rsidRPr="00FB3C46">
        <w:rPr>
          <w:rFonts w:ascii="Verdana" w:eastAsia="Calibri" w:hAnsi="Verdana" w:cs="Times New Roman"/>
          <w:bCs/>
          <w:iCs/>
          <w:color w:val="00000A"/>
          <w:sz w:val="24"/>
          <w:szCs w:val="24"/>
          <w:lang w:val="it-IT" w:eastAsia="en-US"/>
        </w:rPr>
        <w:t xml:space="preserve">Qualora non sia possibile confermare tutti i collaboratori in una delle sedi, per decremento dell’organico o altro, si procede all’assegnazione della sede a domanda, nel caso non emergano disponibilità, si procede d’ufficio a partire dalle ultime posizioni in graduatoria. </w:t>
      </w:r>
    </w:p>
    <w:p w14:paraId="62329671" w14:textId="77777777" w:rsidR="00FB3C46" w:rsidRPr="00FB3C46" w:rsidRDefault="00FB3C46" w:rsidP="00656E76">
      <w:pPr>
        <w:numPr>
          <w:ilvl w:val="0"/>
          <w:numId w:val="38"/>
        </w:numPr>
        <w:spacing w:after="200" w:line="360" w:lineRule="auto"/>
        <w:jc w:val="both"/>
        <w:rPr>
          <w:rFonts w:ascii="Verdana" w:eastAsia="Calibri" w:hAnsi="Verdana" w:cs="Times New Roman"/>
          <w:bCs/>
          <w:iCs/>
          <w:color w:val="00000A"/>
          <w:sz w:val="24"/>
          <w:szCs w:val="24"/>
          <w:lang w:val="it-IT" w:eastAsia="en-US"/>
        </w:rPr>
      </w:pPr>
      <w:r w:rsidRPr="00FB3C46">
        <w:rPr>
          <w:rFonts w:ascii="Verdana" w:eastAsia="Calibri" w:hAnsi="Verdana" w:cs="Times New Roman"/>
          <w:bCs/>
          <w:iCs/>
          <w:color w:val="00000A"/>
          <w:sz w:val="24"/>
          <w:szCs w:val="24"/>
          <w:lang w:val="it-IT" w:eastAsia="en-US"/>
        </w:rPr>
        <w:t xml:space="preserve">Preliminarmente alle operazioni di cui agli articoli precedenti e per particolari e motivate esigenze, il Dirigente Scolastico può disporre una diversa assegnazione di uno o più unità di personale. </w:t>
      </w:r>
    </w:p>
    <w:p w14:paraId="41033E03" w14:textId="209915ED" w:rsidR="00FB3C46" w:rsidRDefault="00FB3C46" w:rsidP="00FB3C46">
      <w:pPr>
        <w:keepNext/>
        <w:tabs>
          <w:tab w:val="left" w:pos="1690"/>
          <w:tab w:val="left" w:pos="9970"/>
        </w:tabs>
        <w:suppressAutoHyphens/>
        <w:spacing w:line="360" w:lineRule="auto"/>
        <w:ind w:left="1440" w:hanging="1440"/>
        <w:jc w:val="both"/>
        <w:outlineLvl w:val="1"/>
        <w:rPr>
          <w:rFonts w:ascii="Verdana" w:eastAsia="Times New Roman" w:hAnsi="Verdana" w:cs="Times New Roman"/>
          <w:b/>
          <w:sz w:val="24"/>
          <w:szCs w:val="24"/>
          <w:lang w:val="it-IT" w:eastAsia="ar-SA"/>
        </w:rPr>
      </w:pPr>
      <w:r w:rsidRPr="00FB3C46">
        <w:rPr>
          <w:rFonts w:ascii="Verdana" w:eastAsia="Times New Roman" w:hAnsi="Verdana" w:cs="Times New Roman"/>
          <w:b/>
          <w:sz w:val="24"/>
          <w:szCs w:val="24"/>
          <w:lang w:val="it-IT" w:eastAsia="ar-SA"/>
        </w:rPr>
        <w:t>Art. 24– Organizzazione del lavoro</w:t>
      </w:r>
    </w:p>
    <w:p w14:paraId="346ED447" w14:textId="77777777" w:rsidR="00FB3C46" w:rsidRPr="00FB3C46" w:rsidRDefault="00FB3C46" w:rsidP="00656E76">
      <w:pPr>
        <w:numPr>
          <w:ilvl w:val="0"/>
          <w:numId w:val="39"/>
        </w:numPr>
        <w:spacing w:after="200" w:line="360" w:lineRule="auto"/>
        <w:jc w:val="both"/>
        <w:rPr>
          <w:rFonts w:ascii="Verdana" w:eastAsia="Calibri" w:hAnsi="Verdana" w:cs="Times New Roman"/>
          <w:bCs/>
          <w:iCs/>
          <w:color w:val="00000A"/>
          <w:sz w:val="24"/>
          <w:szCs w:val="24"/>
          <w:lang w:val="it-IT" w:eastAsia="en-US"/>
        </w:rPr>
      </w:pPr>
      <w:r w:rsidRPr="00FB3C46">
        <w:rPr>
          <w:rFonts w:ascii="Verdana" w:eastAsia="Calibri" w:hAnsi="Verdana" w:cs="Times New Roman"/>
          <w:bCs/>
          <w:iCs/>
          <w:color w:val="00000A"/>
          <w:sz w:val="24"/>
          <w:szCs w:val="24"/>
          <w:lang w:val="it-IT" w:eastAsia="en-US"/>
        </w:rPr>
        <w:t>Nel piano di lavoro, proposto da DSGA ed adottato dal DS, sono individuati il personale cui assegnare le mansioni, i turni e gli orari sulla base dei seguenti criteri di priorità:</w:t>
      </w:r>
    </w:p>
    <w:p w14:paraId="1AD283CF" w14:textId="77777777" w:rsidR="00FB3C46" w:rsidRPr="00FB3C46" w:rsidRDefault="00FB3C46" w:rsidP="00656E76">
      <w:pPr>
        <w:numPr>
          <w:ilvl w:val="0"/>
          <w:numId w:val="40"/>
        </w:numPr>
        <w:spacing w:after="200" w:line="360" w:lineRule="auto"/>
        <w:jc w:val="both"/>
        <w:rPr>
          <w:rFonts w:ascii="Verdana" w:eastAsia="Calibri" w:hAnsi="Verdana" w:cs="Times New Roman"/>
          <w:bCs/>
          <w:iCs/>
          <w:color w:val="00000A"/>
          <w:sz w:val="24"/>
          <w:szCs w:val="24"/>
          <w:lang w:val="it-IT" w:eastAsia="en-US"/>
        </w:rPr>
      </w:pPr>
      <w:r w:rsidRPr="00FB3C46">
        <w:rPr>
          <w:rFonts w:ascii="Verdana" w:eastAsia="Calibri" w:hAnsi="Verdana" w:cs="Times New Roman"/>
          <w:bCs/>
          <w:iCs/>
          <w:color w:val="00000A"/>
          <w:sz w:val="24"/>
          <w:szCs w:val="24"/>
          <w:lang w:val="it-IT" w:eastAsia="en-US"/>
        </w:rPr>
        <w:t>tipologia e necessità di ogni singola scuola;</w:t>
      </w:r>
    </w:p>
    <w:p w14:paraId="191751C7" w14:textId="77777777" w:rsidR="00FB3C46" w:rsidRPr="00FB3C46" w:rsidRDefault="00FB3C46" w:rsidP="00656E76">
      <w:pPr>
        <w:numPr>
          <w:ilvl w:val="0"/>
          <w:numId w:val="40"/>
        </w:numPr>
        <w:spacing w:after="200" w:line="360" w:lineRule="auto"/>
        <w:rPr>
          <w:rFonts w:ascii="Verdana" w:eastAsia="Calibri" w:hAnsi="Verdana" w:cs="Times New Roman"/>
          <w:bCs/>
          <w:iCs/>
          <w:color w:val="00000A"/>
          <w:sz w:val="24"/>
          <w:szCs w:val="24"/>
          <w:lang w:val="it-IT" w:eastAsia="en-US"/>
        </w:rPr>
      </w:pPr>
      <w:r w:rsidRPr="00FB3C46">
        <w:rPr>
          <w:rFonts w:ascii="Verdana" w:eastAsia="Calibri" w:hAnsi="Verdana" w:cs="Times New Roman"/>
          <w:bCs/>
          <w:iCs/>
          <w:color w:val="00000A"/>
          <w:sz w:val="24"/>
          <w:szCs w:val="24"/>
          <w:lang w:val="it-IT" w:eastAsia="en-US"/>
        </w:rPr>
        <w:t>ottimizzazione dell’impiego delle risorse umane e distribuzione equa del carico di lavoro;</w:t>
      </w:r>
    </w:p>
    <w:p w14:paraId="2EA8EDE6" w14:textId="77777777" w:rsidR="00FB3C46" w:rsidRPr="00FB3C46" w:rsidRDefault="00FB3C46" w:rsidP="00656E76">
      <w:pPr>
        <w:numPr>
          <w:ilvl w:val="0"/>
          <w:numId w:val="40"/>
        </w:numPr>
        <w:tabs>
          <w:tab w:val="num" w:pos="720"/>
        </w:tabs>
        <w:spacing w:after="200" w:line="360" w:lineRule="auto"/>
        <w:rPr>
          <w:rFonts w:ascii="Verdana" w:eastAsia="Calibri" w:hAnsi="Verdana" w:cs="Times New Roman"/>
          <w:bCs/>
          <w:iCs/>
          <w:color w:val="00000A"/>
          <w:sz w:val="24"/>
          <w:szCs w:val="24"/>
          <w:lang w:val="it-IT" w:eastAsia="en-US"/>
        </w:rPr>
      </w:pPr>
      <w:r w:rsidRPr="00FB3C46">
        <w:rPr>
          <w:rFonts w:ascii="Verdana" w:eastAsia="Calibri" w:hAnsi="Verdana" w:cs="Times New Roman"/>
          <w:bCs/>
          <w:iCs/>
          <w:color w:val="00000A"/>
          <w:sz w:val="24"/>
          <w:szCs w:val="24"/>
          <w:lang w:val="it-IT" w:eastAsia="en-US"/>
        </w:rPr>
        <w:t>accoglimento delle esigenze di carattere personale, se compatibili con le esigenze di   servizio;</w:t>
      </w:r>
    </w:p>
    <w:p w14:paraId="21BB69A6" w14:textId="77777777" w:rsidR="00FB3C46" w:rsidRPr="00FB3C46" w:rsidRDefault="00FB3C46" w:rsidP="00656E76">
      <w:pPr>
        <w:numPr>
          <w:ilvl w:val="0"/>
          <w:numId w:val="39"/>
        </w:numPr>
        <w:spacing w:after="200" w:line="360" w:lineRule="auto"/>
        <w:jc w:val="both"/>
        <w:rPr>
          <w:rFonts w:ascii="Verdana" w:eastAsia="Calibri" w:hAnsi="Verdana" w:cs="Times New Roman"/>
          <w:bCs/>
          <w:iCs/>
          <w:color w:val="00000A"/>
          <w:sz w:val="24"/>
          <w:szCs w:val="24"/>
          <w:lang w:val="it-IT" w:eastAsia="en-US"/>
        </w:rPr>
      </w:pPr>
      <w:r w:rsidRPr="00FB3C46">
        <w:rPr>
          <w:rFonts w:ascii="Verdana" w:eastAsia="Calibri" w:hAnsi="Verdana" w:cs="Times New Roman"/>
          <w:bCs/>
          <w:iCs/>
          <w:color w:val="00000A"/>
          <w:sz w:val="24"/>
          <w:szCs w:val="24"/>
          <w:lang w:val="it-IT" w:eastAsia="en-US"/>
        </w:rPr>
        <w:t xml:space="preserve"> All’inizio dell’anno viene convocata un’assemblea, durante la quale sono illustrati i compiti del personale e sono discusse eventuali problematiche. </w:t>
      </w:r>
    </w:p>
    <w:p w14:paraId="2DD0B7A8" w14:textId="77777777" w:rsidR="00FB3C46" w:rsidRPr="00FB3C46" w:rsidRDefault="00FB3C46" w:rsidP="00656E76">
      <w:pPr>
        <w:numPr>
          <w:ilvl w:val="0"/>
          <w:numId w:val="39"/>
        </w:numPr>
        <w:spacing w:after="200" w:line="360" w:lineRule="auto"/>
        <w:jc w:val="both"/>
        <w:rPr>
          <w:rFonts w:ascii="Verdana" w:eastAsia="Calibri" w:hAnsi="Verdana" w:cs="Times New Roman"/>
          <w:bCs/>
          <w:iCs/>
          <w:color w:val="00000A"/>
          <w:sz w:val="24"/>
          <w:szCs w:val="24"/>
          <w:lang w:val="it-IT" w:eastAsia="en-US"/>
        </w:rPr>
      </w:pPr>
      <w:r w:rsidRPr="00FB3C46">
        <w:rPr>
          <w:rFonts w:ascii="Verdana" w:eastAsia="Calibri" w:hAnsi="Verdana" w:cs="Times New Roman"/>
          <w:bCs/>
          <w:iCs/>
          <w:color w:val="00000A"/>
          <w:sz w:val="24"/>
          <w:szCs w:val="24"/>
          <w:lang w:val="it-IT" w:eastAsia="en-US"/>
        </w:rPr>
        <w:lastRenderedPageBreak/>
        <w:t xml:space="preserve">Il personale assolve i compiti che sono previsti dal CCNL. I servizi esterni, connessi al proprio lavoro, devono essere autorizzati. </w:t>
      </w:r>
    </w:p>
    <w:p w14:paraId="3B228445" w14:textId="77777777" w:rsidR="00FB3C46" w:rsidRPr="00FB3C46" w:rsidRDefault="00FB3C46" w:rsidP="00FB3C46">
      <w:pPr>
        <w:spacing w:line="360" w:lineRule="auto"/>
        <w:ind w:left="426"/>
        <w:jc w:val="both"/>
        <w:rPr>
          <w:rFonts w:ascii="Verdana" w:eastAsia="Calibri" w:hAnsi="Verdana" w:cs="Times New Roman"/>
          <w:bCs/>
          <w:iCs/>
          <w:color w:val="00000A"/>
          <w:sz w:val="24"/>
          <w:szCs w:val="24"/>
          <w:lang w:val="it-IT" w:eastAsia="en-US"/>
        </w:rPr>
      </w:pPr>
      <w:r w:rsidRPr="00FB3C46">
        <w:rPr>
          <w:rFonts w:ascii="Verdana" w:eastAsia="Calibri" w:hAnsi="Verdana" w:cs="Times New Roman"/>
          <w:bCs/>
          <w:iCs/>
          <w:color w:val="00000A"/>
          <w:sz w:val="24"/>
          <w:szCs w:val="24"/>
          <w:lang w:val="it-IT" w:eastAsia="en-US"/>
        </w:rPr>
        <w:t>Ogni assistente amministrativo svolge le mansioni assegnate annualmente, ma in caso di necessità, collabora nello svolgimento dei compiti dei colleghi. In caso di assenza di una unità, il personale in servizio svolge i compiti urgenti non rinviabili propri del collega.</w:t>
      </w:r>
    </w:p>
    <w:p w14:paraId="3639158C" w14:textId="77777777" w:rsidR="00FB3C46" w:rsidRPr="00FB3C46" w:rsidRDefault="00FB3C46" w:rsidP="00656E76">
      <w:pPr>
        <w:numPr>
          <w:ilvl w:val="0"/>
          <w:numId w:val="45"/>
        </w:numPr>
        <w:spacing w:after="200" w:line="360" w:lineRule="auto"/>
        <w:jc w:val="both"/>
        <w:rPr>
          <w:rFonts w:ascii="Verdana" w:eastAsia="Calibri" w:hAnsi="Verdana" w:cs="Times New Roman"/>
          <w:bCs/>
          <w:iCs/>
          <w:color w:val="00000A"/>
          <w:sz w:val="8"/>
          <w:szCs w:val="8"/>
          <w:lang w:val="it-IT" w:eastAsia="en-US"/>
        </w:rPr>
      </w:pPr>
      <w:r w:rsidRPr="00FB3C46">
        <w:rPr>
          <w:rFonts w:ascii="Verdana" w:eastAsia="Calibri" w:hAnsi="Verdana" w:cs="Times New Roman"/>
          <w:bCs/>
          <w:iCs/>
          <w:color w:val="00000A"/>
          <w:sz w:val="24"/>
          <w:szCs w:val="24"/>
          <w:lang w:val="it-IT" w:eastAsia="en-US"/>
        </w:rPr>
        <w:t xml:space="preserve">L’organizzazione dell’attività amministrativa deve conciliarsi con il compito di accoglienza del pubblico, negli orari di apertura dell’ufficio, deliberato dal Consiglio d’istituto. </w:t>
      </w:r>
    </w:p>
    <w:p w14:paraId="46FC6477" w14:textId="77777777" w:rsidR="00FB3C46" w:rsidRPr="00FB3C46" w:rsidRDefault="00FB3C46" w:rsidP="00FB3C46">
      <w:pPr>
        <w:spacing w:line="360" w:lineRule="auto"/>
        <w:jc w:val="both"/>
        <w:rPr>
          <w:rFonts w:ascii="Verdana" w:eastAsia="Calibri" w:hAnsi="Verdana" w:cs="Times New Roman"/>
          <w:bCs/>
          <w:iCs/>
          <w:color w:val="00000A"/>
          <w:sz w:val="8"/>
          <w:szCs w:val="8"/>
          <w:lang w:val="it-IT" w:eastAsia="en-US"/>
        </w:rPr>
      </w:pPr>
    </w:p>
    <w:p w14:paraId="5BA70371" w14:textId="77777777" w:rsidR="00FB3C46" w:rsidRPr="00FB3C46" w:rsidRDefault="00FB3C46" w:rsidP="00FB3C46">
      <w:pPr>
        <w:keepNext/>
        <w:tabs>
          <w:tab w:val="left" w:pos="1690"/>
          <w:tab w:val="left" w:pos="9970"/>
        </w:tabs>
        <w:suppressAutoHyphens/>
        <w:spacing w:line="360" w:lineRule="auto"/>
        <w:ind w:left="1440" w:hanging="1440"/>
        <w:jc w:val="both"/>
        <w:outlineLvl w:val="1"/>
        <w:rPr>
          <w:rFonts w:ascii="Verdana" w:eastAsia="Times New Roman" w:hAnsi="Verdana" w:cs="Times New Roman"/>
          <w:b/>
          <w:sz w:val="24"/>
          <w:szCs w:val="24"/>
          <w:lang w:val="it-IT" w:eastAsia="ar-SA"/>
        </w:rPr>
      </w:pPr>
      <w:r w:rsidRPr="00FB3C46">
        <w:rPr>
          <w:rFonts w:ascii="Verdana" w:eastAsia="Times New Roman" w:hAnsi="Verdana" w:cs="Times New Roman"/>
          <w:b/>
          <w:sz w:val="24"/>
          <w:szCs w:val="24"/>
          <w:lang w:val="it-IT" w:eastAsia="ar-SA"/>
        </w:rPr>
        <w:t>Art. 25– Chiusura prefestivi</w:t>
      </w:r>
    </w:p>
    <w:p w14:paraId="313BFA91" w14:textId="77777777" w:rsidR="00FB3C46" w:rsidRPr="00FB3C46" w:rsidRDefault="00FB3C46" w:rsidP="00FB3C46">
      <w:pPr>
        <w:spacing w:line="360" w:lineRule="auto"/>
        <w:jc w:val="both"/>
        <w:rPr>
          <w:rFonts w:ascii="Verdana" w:eastAsia="Calibri" w:hAnsi="Verdana" w:cs="Times New Roman"/>
          <w:bCs/>
          <w:iCs/>
          <w:color w:val="00000A"/>
          <w:sz w:val="24"/>
          <w:szCs w:val="24"/>
          <w:lang w:val="it-IT" w:eastAsia="en-US"/>
        </w:rPr>
      </w:pPr>
      <w:r w:rsidRPr="00FB3C46">
        <w:rPr>
          <w:rFonts w:ascii="Verdana" w:eastAsia="Calibri" w:hAnsi="Verdana" w:cs="Times New Roman"/>
          <w:bCs/>
          <w:iCs/>
          <w:color w:val="00000A"/>
          <w:sz w:val="24"/>
          <w:szCs w:val="24"/>
          <w:lang w:val="it-IT" w:eastAsia="en-US"/>
        </w:rPr>
        <w:t xml:space="preserve">Il Consiglio di Istituto delibera la chiusura dell’istituto nei giorni prefestivi e nella giornata del sabato dei mesi di luglio e agosto. </w:t>
      </w:r>
    </w:p>
    <w:p w14:paraId="65085175" w14:textId="77777777" w:rsidR="00FB3C46" w:rsidRPr="00FB3C46" w:rsidRDefault="00FB3C46" w:rsidP="00FB3C46">
      <w:pPr>
        <w:spacing w:line="360" w:lineRule="auto"/>
        <w:jc w:val="both"/>
        <w:rPr>
          <w:rFonts w:ascii="Verdana" w:eastAsia="Calibri" w:hAnsi="Verdana" w:cs="Times New Roman"/>
          <w:bCs/>
          <w:iCs/>
          <w:color w:val="00000A"/>
          <w:sz w:val="24"/>
          <w:szCs w:val="24"/>
          <w:lang w:val="it-IT" w:eastAsia="en-US"/>
        </w:rPr>
      </w:pPr>
      <w:r w:rsidRPr="00FB3C46">
        <w:rPr>
          <w:rFonts w:ascii="Verdana" w:eastAsia="Calibri" w:hAnsi="Verdana" w:cs="Times New Roman"/>
          <w:bCs/>
          <w:iCs/>
          <w:color w:val="00000A"/>
          <w:sz w:val="24"/>
          <w:szCs w:val="24"/>
          <w:lang w:val="it-IT" w:eastAsia="en-US"/>
        </w:rPr>
        <w:t xml:space="preserve">Tale chiusura è disposta dal Dirigente Scolastico. Il relativo provvedimento di chiusura deve essere pubblicato all’albo della scuola e comunicato all’Ufficio Scolastico Provinciale, all’Ufficio Scolastico Regionale e alle RSU. </w:t>
      </w:r>
    </w:p>
    <w:p w14:paraId="0B29EBF8" w14:textId="77777777" w:rsidR="00FB3C46" w:rsidRPr="00FB3C46" w:rsidRDefault="00FB3C46" w:rsidP="00FB3C46">
      <w:pPr>
        <w:spacing w:line="360" w:lineRule="auto"/>
        <w:jc w:val="both"/>
        <w:rPr>
          <w:rFonts w:ascii="Verdana" w:eastAsia="Calibri" w:hAnsi="Verdana" w:cs="Times New Roman"/>
          <w:bCs/>
          <w:iCs/>
          <w:color w:val="00000A"/>
          <w:sz w:val="24"/>
          <w:szCs w:val="24"/>
          <w:lang w:val="it-IT" w:eastAsia="en-US"/>
        </w:rPr>
      </w:pPr>
      <w:r w:rsidRPr="00FB3C46">
        <w:rPr>
          <w:rFonts w:ascii="Verdana" w:eastAsia="Calibri" w:hAnsi="Verdana" w:cs="Times New Roman"/>
          <w:bCs/>
          <w:iCs/>
          <w:color w:val="00000A"/>
          <w:sz w:val="24"/>
          <w:szCs w:val="24"/>
          <w:lang w:val="it-IT" w:eastAsia="en-US"/>
        </w:rPr>
        <w:t>Le ore di servizio non prestate devono essere recuperate, tranne che il personale intenda estinguere crediti di lavoro, con:</w:t>
      </w:r>
    </w:p>
    <w:p w14:paraId="624E433D" w14:textId="77777777" w:rsidR="00FB3C46" w:rsidRPr="00FB3C46" w:rsidRDefault="00FB3C46" w:rsidP="00656E76">
      <w:pPr>
        <w:numPr>
          <w:ilvl w:val="0"/>
          <w:numId w:val="18"/>
        </w:numPr>
        <w:spacing w:after="200" w:line="360" w:lineRule="auto"/>
        <w:jc w:val="both"/>
        <w:rPr>
          <w:rFonts w:ascii="Verdana" w:eastAsia="Calibri" w:hAnsi="Verdana" w:cs="Times New Roman"/>
          <w:bCs/>
          <w:iCs/>
          <w:color w:val="00000A"/>
          <w:sz w:val="24"/>
          <w:szCs w:val="24"/>
          <w:lang w:val="it-IT" w:eastAsia="en-US"/>
        </w:rPr>
      </w:pPr>
      <w:r w:rsidRPr="00FB3C46">
        <w:rPr>
          <w:rFonts w:ascii="Verdana" w:eastAsia="Calibri" w:hAnsi="Verdana" w:cs="Times New Roman"/>
          <w:bCs/>
          <w:iCs/>
          <w:color w:val="00000A"/>
          <w:sz w:val="24"/>
          <w:szCs w:val="24"/>
          <w:lang w:val="it-IT" w:eastAsia="en-US"/>
        </w:rPr>
        <w:t>recuperi di orario aggiuntivo effettuati durante i periodi di attività didattica;</w:t>
      </w:r>
    </w:p>
    <w:p w14:paraId="6F765333" w14:textId="77777777" w:rsidR="00FB3C46" w:rsidRPr="00FB3C46" w:rsidRDefault="00FB3C46" w:rsidP="00656E76">
      <w:pPr>
        <w:numPr>
          <w:ilvl w:val="0"/>
          <w:numId w:val="18"/>
        </w:numPr>
        <w:spacing w:after="200" w:line="360" w:lineRule="auto"/>
        <w:jc w:val="both"/>
        <w:rPr>
          <w:rFonts w:ascii="Verdana" w:eastAsia="Calibri" w:hAnsi="Verdana" w:cs="Times New Roman"/>
          <w:bCs/>
          <w:iCs/>
          <w:color w:val="00000A"/>
          <w:sz w:val="24"/>
          <w:szCs w:val="24"/>
          <w:lang w:val="it-IT" w:eastAsia="en-US"/>
        </w:rPr>
      </w:pPr>
      <w:r w:rsidRPr="00FB3C46">
        <w:rPr>
          <w:rFonts w:ascii="Verdana" w:eastAsia="Calibri" w:hAnsi="Verdana" w:cs="Times New Roman"/>
          <w:bCs/>
          <w:iCs/>
          <w:color w:val="00000A"/>
          <w:sz w:val="24"/>
          <w:szCs w:val="24"/>
          <w:lang w:val="it-IT" w:eastAsia="en-US"/>
        </w:rPr>
        <w:t>ore di lavoro straordinario non retribuite,</w:t>
      </w:r>
    </w:p>
    <w:p w14:paraId="2962B5C7" w14:textId="77777777" w:rsidR="00FB3C46" w:rsidRPr="00FB3C46" w:rsidRDefault="00FB3C46" w:rsidP="00656E76">
      <w:pPr>
        <w:numPr>
          <w:ilvl w:val="0"/>
          <w:numId w:val="18"/>
        </w:numPr>
        <w:spacing w:after="200" w:line="360" w:lineRule="auto"/>
        <w:jc w:val="both"/>
        <w:rPr>
          <w:rFonts w:ascii="Verdana" w:eastAsia="Calibri" w:hAnsi="Verdana" w:cs="Times New Roman"/>
          <w:bCs/>
          <w:iCs/>
          <w:color w:val="00000A"/>
          <w:sz w:val="24"/>
          <w:szCs w:val="24"/>
          <w:lang w:val="it-IT" w:eastAsia="en-US"/>
        </w:rPr>
      </w:pPr>
      <w:r w:rsidRPr="00FB3C46">
        <w:rPr>
          <w:rFonts w:ascii="Verdana" w:eastAsia="Calibri" w:hAnsi="Verdana" w:cs="Times New Roman"/>
          <w:bCs/>
          <w:iCs/>
          <w:color w:val="00000A"/>
          <w:sz w:val="24"/>
          <w:szCs w:val="24"/>
          <w:lang w:val="it-IT" w:eastAsia="en-US"/>
        </w:rPr>
        <w:t xml:space="preserve">ferie e festività soppresse, su richiesta del lavoratore. </w:t>
      </w:r>
    </w:p>
    <w:p w14:paraId="35C31F7A" w14:textId="77777777" w:rsidR="00FB3C46" w:rsidRPr="00FB3C46" w:rsidRDefault="00FB3C46" w:rsidP="00FB3C46">
      <w:pPr>
        <w:keepNext/>
        <w:tabs>
          <w:tab w:val="left" w:pos="1690"/>
          <w:tab w:val="left" w:pos="9970"/>
        </w:tabs>
        <w:suppressAutoHyphens/>
        <w:spacing w:line="360" w:lineRule="auto"/>
        <w:ind w:left="1440" w:hanging="1440"/>
        <w:jc w:val="both"/>
        <w:outlineLvl w:val="1"/>
        <w:rPr>
          <w:rFonts w:ascii="Verdana" w:eastAsia="Times New Roman" w:hAnsi="Verdana" w:cs="Times New Roman"/>
          <w:b/>
          <w:sz w:val="24"/>
          <w:szCs w:val="24"/>
          <w:lang w:val="it-IT" w:eastAsia="ar-SA"/>
        </w:rPr>
      </w:pPr>
      <w:r w:rsidRPr="00FB3C46">
        <w:rPr>
          <w:rFonts w:ascii="Verdana" w:eastAsia="Times New Roman" w:hAnsi="Verdana" w:cs="Times New Roman"/>
          <w:b/>
          <w:sz w:val="24"/>
          <w:szCs w:val="24"/>
          <w:lang w:val="it-IT" w:eastAsia="ar-SA"/>
        </w:rPr>
        <w:t>Art. 26– orario di servizio</w:t>
      </w:r>
    </w:p>
    <w:p w14:paraId="199B56A0" w14:textId="77777777" w:rsidR="00FB3C46" w:rsidRPr="00FB3C46" w:rsidRDefault="00FB3C46" w:rsidP="00656E76">
      <w:pPr>
        <w:numPr>
          <w:ilvl w:val="0"/>
          <w:numId w:val="42"/>
        </w:numPr>
        <w:spacing w:after="200" w:line="360" w:lineRule="auto"/>
        <w:jc w:val="both"/>
        <w:rPr>
          <w:rFonts w:ascii="Verdana" w:eastAsia="Calibri" w:hAnsi="Verdana" w:cs="Times New Roman"/>
          <w:bCs/>
          <w:iCs/>
          <w:color w:val="00000A"/>
          <w:sz w:val="24"/>
          <w:szCs w:val="24"/>
          <w:lang w:val="it-IT" w:eastAsia="en-US"/>
        </w:rPr>
      </w:pPr>
      <w:r w:rsidRPr="00FB3C46">
        <w:rPr>
          <w:rFonts w:ascii="Verdana" w:eastAsia="Calibri" w:hAnsi="Verdana" w:cs="Times New Roman"/>
          <w:bCs/>
          <w:iCs/>
          <w:color w:val="00000A"/>
          <w:sz w:val="24"/>
          <w:szCs w:val="24"/>
          <w:lang w:val="it-IT" w:eastAsia="en-US"/>
        </w:rPr>
        <w:t>Nel rispetto dell’art. 55 del CCNL 2006/2009 vengono riconosciute le 35 ore al personale ATA per le seguenti motivazioni:</w:t>
      </w:r>
    </w:p>
    <w:p w14:paraId="775700A7" w14:textId="77777777" w:rsidR="00FB3C46" w:rsidRPr="00FB3C46" w:rsidRDefault="00FB3C46" w:rsidP="00656E76">
      <w:pPr>
        <w:numPr>
          <w:ilvl w:val="0"/>
          <w:numId w:val="43"/>
        </w:numPr>
        <w:spacing w:after="200" w:line="360" w:lineRule="auto"/>
        <w:jc w:val="both"/>
        <w:rPr>
          <w:rFonts w:ascii="Verdana" w:eastAsia="Calibri" w:hAnsi="Verdana" w:cs="Times New Roman"/>
          <w:bCs/>
          <w:iCs/>
          <w:color w:val="00000A"/>
          <w:sz w:val="24"/>
          <w:szCs w:val="24"/>
          <w:lang w:val="it-IT" w:eastAsia="en-US"/>
        </w:rPr>
      </w:pPr>
      <w:r w:rsidRPr="00FB3C46">
        <w:rPr>
          <w:rFonts w:ascii="Verdana" w:eastAsia="Calibri" w:hAnsi="Verdana" w:cs="Times New Roman"/>
          <w:bCs/>
          <w:iCs/>
          <w:color w:val="00000A"/>
          <w:sz w:val="24"/>
          <w:szCs w:val="24"/>
          <w:lang w:val="it-IT" w:eastAsia="en-US"/>
        </w:rPr>
        <w:t xml:space="preserve">Apertura delle sedi strutturate con orario di servizio giornaliero superiore alle 10 ore per almeno 3 giorni alla settimana. </w:t>
      </w:r>
    </w:p>
    <w:p w14:paraId="5FC10046" w14:textId="77777777" w:rsidR="00FB3C46" w:rsidRPr="00FB3C46" w:rsidRDefault="00FB3C46" w:rsidP="00656E76">
      <w:pPr>
        <w:numPr>
          <w:ilvl w:val="0"/>
          <w:numId w:val="43"/>
        </w:numPr>
        <w:spacing w:after="200" w:line="360" w:lineRule="auto"/>
        <w:jc w:val="both"/>
        <w:rPr>
          <w:rFonts w:ascii="Verdana" w:eastAsia="Calibri" w:hAnsi="Verdana" w:cs="Times New Roman"/>
          <w:bCs/>
          <w:iCs/>
          <w:color w:val="00000A"/>
          <w:sz w:val="24"/>
          <w:szCs w:val="24"/>
          <w:lang w:val="it-IT" w:eastAsia="en-US"/>
        </w:rPr>
      </w:pPr>
      <w:r w:rsidRPr="00FB3C46">
        <w:rPr>
          <w:rFonts w:ascii="Verdana" w:eastAsia="Calibri" w:hAnsi="Verdana" w:cs="Times New Roman"/>
          <w:bCs/>
          <w:iCs/>
          <w:color w:val="00000A"/>
          <w:sz w:val="24"/>
          <w:szCs w:val="24"/>
          <w:lang w:val="it-IT" w:eastAsia="en-US"/>
        </w:rPr>
        <w:lastRenderedPageBreak/>
        <w:t xml:space="preserve">Articolazione orario con significative oscillazioni degli orari individuali e turnazioni per garantire l’orario nelle sedi dell’istituto. </w:t>
      </w:r>
    </w:p>
    <w:p w14:paraId="0A347625" w14:textId="77777777" w:rsidR="00FB3C46" w:rsidRPr="00FB3C46" w:rsidRDefault="00FB3C46" w:rsidP="00656E76">
      <w:pPr>
        <w:numPr>
          <w:ilvl w:val="0"/>
          <w:numId w:val="42"/>
        </w:numPr>
        <w:spacing w:after="200" w:line="360" w:lineRule="auto"/>
        <w:jc w:val="both"/>
        <w:rPr>
          <w:rFonts w:ascii="Verdana" w:eastAsia="Calibri" w:hAnsi="Verdana" w:cs="Times New Roman"/>
          <w:bCs/>
          <w:iCs/>
          <w:color w:val="00000A"/>
          <w:sz w:val="24"/>
          <w:szCs w:val="24"/>
          <w:lang w:val="it-IT" w:eastAsia="en-US"/>
        </w:rPr>
      </w:pPr>
      <w:r w:rsidRPr="00FB3C46">
        <w:rPr>
          <w:rFonts w:ascii="Verdana" w:eastAsia="Calibri" w:hAnsi="Verdana" w:cs="Times New Roman"/>
          <w:bCs/>
          <w:iCs/>
          <w:color w:val="00000A"/>
          <w:sz w:val="24"/>
          <w:szCs w:val="24"/>
          <w:lang w:val="it-IT" w:eastAsia="en-US"/>
        </w:rPr>
        <w:t xml:space="preserve">Essendo l’orario, articolato su 5 giorni settimanali, con un’apertura giornaliera superiore a 10 ore per almeno 3 giorni alla settimana, viene riconosciuta l’applicazione della trentacinquesima ora a tutto il personale ATA con orario intero, l’orario giornaliero è di 7 ore. </w:t>
      </w:r>
    </w:p>
    <w:p w14:paraId="19A50E75" w14:textId="77777777" w:rsidR="00FB3C46" w:rsidRPr="00FB3C46" w:rsidRDefault="00FB3C46" w:rsidP="00656E76">
      <w:pPr>
        <w:numPr>
          <w:ilvl w:val="0"/>
          <w:numId w:val="42"/>
        </w:numPr>
        <w:spacing w:after="200" w:line="360" w:lineRule="auto"/>
        <w:jc w:val="both"/>
        <w:rPr>
          <w:rFonts w:ascii="Verdana" w:eastAsia="Calibri" w:hAnsi="Verdana" w:cs="Times New Roman"/>
          <w:bCs/>
          <w:iCs/>
          <w:color w:val="00000A"/>
          <w:sz w:val="24"/>
          <w:szCs w:val="24"/>
          <w:lang w:val="it-IT" w:eastAsia="en-US"/>
        </w:rPr>
      </w:pPr>
      <w:r w:rsidRPr="00FB3C46">
        <w:rPr>
          <w:rFonts w:ascii="Verdana" w:eastAsia="Calibri" w:hAnsi="Verdana" w:cs="Times New Roman"/>
          <w:bCs/>
          <w:iCs/>
          <w:color w:val="00000A"/>
          <w:sz w:val="24"/>
          <w:szCs w:val="24"/>
          <w:lang w:val="it-IT" w:eastAsia="en-US"/>
        </w:rPr>
        <w:t xml:space="preserve">Al personale in part-time non essendo adibito a regimi di orario articolati su più turni o coinvolto in sistemi d’orario comportanti significative oscillazioni non si applica la riduzione dell’orario di lavoro. </w:t>
      </w:r>
    </w:p>
    <w:p w14:paraId="6C286E00" w14:textId="77777777" w:rsidR="00FB3C46" w:rsidRPr="00FB3C46" w:rsidRDefault="00FB3C46" w:rsidP="00656E76">
      <w:pPr>
        <w:numPr>
          <w:ilvl w:val="0"/>
          <w:numId w:val="42"/>
        </w:numPr>
        <w:spacing w:after="200" w:line="360" w:lineRule="auto"/>
        <w:jc w:val="both"/>
        <w:rPr>
          <w:rFonts w:ascii="Verdana" w:eastAsia="Calibri" w:hAnsi="Verdana" w:cs="Times New Roman"/>
          <w:bCs/>
          <w:iCs/>
          <w:color w:val="00000A"/>
          <w:sz w:val="24"/>
          <w:szCs w:val="24"/>
          <w:lang w:val="it-IT" w:eastAsia="en-US"/>
        </w:rPr>
      </w:pPr>
      <w:r w:rsidRPr="00FB3C46">
        <w:rPr>
          <w:rFonts w:ascii="Verdana" w:eastAsia="Calibri" w:hAnsi="Verdana" w:cs="Times New Roman"/>
          <w:bCs/>
          <w:iCs/>
          <w:color w:val="00000A"/>
          <w:sz w:val="24"/>
          <w:szCs w:val="24"/>
          <w:lang w:val="it-IT" w:eastAsia="en-US"/>
        </w:rPr>
        <w:t xml:space="preserve">Durante il mese di luglio e agosto l’orario del personale ATA sarà articolato dalle ore 7.30 alle ore 13.30 dal lunedì al venerdì. La giornata del sabato viene coperta o con richiesta di ferie o con eventuale credito orario a recupero. </w:t>
      </w:r>
    </w:p>
    <w:p w14:paraId="6610EB7C" w14:textId="77777777" w:rsidR="00FB3C46" w:rsidRPr="00FB3C46" w:rsidRDefault="00FB3C46" w:rsidP="00FB3C46">
      <w:pPr>
        <w:suppressAutoHyphens/>
        <w:spacing w:after="120" w:line="360" w:lineRule="auto"/>
        <w:rPr>
          <w:rFonts w:ascii="Verdana" w:eastAsia="Times New Roman" w:hAnsi="Verdana" w:cs="Times New Roman"/>
          <w:bCs/>
          <w:iCs/>
          <w:sz w:val="8"/>
          <w:szCs w:val="8"/>
          <w:lang w:val="it-IT" w:eastAsia="ar-SA"/>
        </w:rPr>
      </w:pPr>
    </w:p>
    <w:p w14:paraId="3226ED0F" w14:textId="77777777" w:rsidR="00FB3C46" w:rsidRPr="00FB3C46" w:rsidRDefault="00FB3C46" w:rsidP="00FB3C46">
      <w:pPr>
        <w:keepNext/>
        <w:tabs>
          <w:tab w:val="left" w:pos="1690"/>
          <w:tab w:val="left" w:pos="9970"/>
        </w:tabs>
        <w:suppressAutoHyphens/>
        <w:spacing w:line="360" w:lineRule="auto"/>
        <w:ind w:left="1440" w:hanging="1440"/>
        <w:jc w:val="both"/>
        <w:outlineLvl w:val="1"/>
        <w:rPr>
          <w:rFonts w:ascii="Verdana" w:eastAsia="Times New Roman" w:hAnsi="Verdana" w:cs="Times New Roman"/>
          <w:b/>
          <w:sz w:val="24"/>
          <w:szCs w:val="24"/>
          <w:lang w:val="it-IT" w:eastAsia="ar-SA"/>
        </w:rPr>
      </w:pPr>
      <w:r w:rsidRPr="00FB3C46">
        <w:rPr>
          <w:rFonts w:ascii="Verdana" w:eastAsia="Times New Roman" w:hAnsi="Verdana" w:cs="Times New Roman"/>
          <w:b/>
          <w:sz w:val="24"/>
          <w:szCs w:val="24"/>
          <w:lang w:val="it-IT" w:eastAsia="ar-SA"/>
        </w:rPr>
        <w:t>Art. 27– Lavoro straordinario</w:t>
      </w:r>
    </w:p>
    <w:p w14:paraId="1A611957" w14:textId="77777777" w:rsidR="00FB3C46" w:rsidRPr="00FB3C46" w:rsidRDefault="00FB3C46" w:rsidP="00FB3C46">
      <w:pPr>
        <w:suppressAutoHyphens/>
        <w:spacing w:line="360" w:lineRule="auto"/>
        <w:jc w:val="both"/>
        <w:rPr>
          <w:rFonts w:ascii="Verdana" w:eastAsia="Calibri" w:hAnsi="Verdana" w:cs="Times New Roman"/>
          <w:color w:val="00000A"/>
          <w:sz w:val="24"/>
          <w:szCs w:val="24"/>
          <w:lang w:val="it-IT" w:eastAsia="en-US"/>
        </w:rPr>
      </w:pPr>
      <w:r w:rsidRPr="00FB3C46">
        <w:rPr>
          <w:rFonts w:ascii="Verdana" w:eastAsia="Calibri" w:hAnsi="Verdana" w:cs="Times New Roman"/>
          <w:color w:val="00000A"/>
          <w:sz w:val="24"/>
          <w:szCs w:val="24"/>
          <w:lang w:val="it-IT" w:eastAsia="en-US"/>
        </w:rPr>
        <w:t xml:space="preserve">1. In caso di esigenze di servizio, a richiesta del Dirigente scolastico o del DSGA, il personale disponibile effettuerà ore di lavoro straordinario remunerati con le disponibilità finanziarie del FIS o, a scelta del lavoratore, recuperato con riposo compensativo. </w:t>
      </w:r>
    </w:p>
    <w:p w14:paraId="1A15DD9F" w14:textId="77777777" w:rsidR="00FB3C46" w:rsidRPr="00FB3C46" w:rsidRDefault="00FB3C46" w:rsidP="00FB3C46">
      <w:pPr>
        <w:suppressAutoHyphens/>
        <w:spacing w:line="360" w:lineRule="auto"/>
        <w:jc w:val="both"/>
        <w:rPr>
          <w:rFonts w:ascii="Verdana" w:eastAsia="Calibri" w:hAnsi="Verdana" w:cs="Times New Roman"/>
          <w:bCs/>
          <w:iCs/>
          <w:color w:val="00000A"/>
          <w:sz w:val="24"/>
          <w:szCs w:val="24"/>
          <w:lang w:val="it-IT" w:eastAsia="en-US"/>
        </w:rPr>
      </w:pPr>
      <w:r w:rsidRPr="00FB3C46">
        <w:rPr>
          <w:rFonts w:ascii="Verdana" w:eastAsia="Calibri" w:hAnsi="Verdana" w:cs="Times New Roman"/>
          <w:color w:val="00000A"/>
          <w:sz w:val="24"/>
          <w:szCs w:val="24"/>
          <w:lang w:val="it-IT" w:eastAsia="en-US"/>
        </w:rPr>
        <w:t xml:space="preserve">2. Non sono riconosciute valide le ore prestate senza autorizzazione. </w:t>
      </w:r>
    </w:p>
    <w:p w14:paraId="53E3ED62" w14:textId="77777777" w:rsidR="00FB3C46" w:rsidRPr="00FB3C46" w:rsidRDefault="00FB3C46" w:rsidP="00FB3C46">
      <w:pPr>
        <w:suppressAutoHyphens/>
        <w:spacing w:line="360" w:lineRule="auto"/>
        <w:ind w:left="720"/>
        <w:jc w:val="both"/>
        <w:rPr>
          <w:rFonts w:ascii="Verdana" w:eastAsia="Calibri" w:hAnsi="Verdana" w:cs="Times New Roman"/>
          <w:bCs/>
          <w:iCs/>
          <w:color w:val="00000A"/>
          <w:sz w:val="8"/>
          <w:szCs w:val="8"/>
          <w:lang w:val="it-IT" w:eastAsia="en-US"/>
        </w:rPr>
      </w:pPr>
    </w:p>
    <w:p w14:paraId="6A16B386" w14:textId="77777777" w:rsidR="00FB3C46" w:rsidRPr="00FB3C46" w:rsidRDefault="00FB3C46" w:rsidP="00FB3C46">
      <w:pPr>
        <w:keepNext/>
        <w:tabs>
          <w:tab w:val="left" w:pos="1690"/>
          <w:tab w:val="left" w:pos="9970"/>
        </w:tabs>
        <w:suppressAutoHyphens/>
        <w:spacing w:line="360" w:lineRule="auto"/>
        <w:ind w:left="1440" w:hanging="1440"/>
        <w:jc w:val="both"/>
        <w:outlineLvl w:val="1"/>
        <w:rPr>
          <w:rFonts w:ascii="Verdana" w:eastAsia="Times New Roman" w:hAnsi="Verdana" w:cs="Times New Roman"/>
          <w:b/>
          <w:sz w:val="24"/>
          <w:szCs w:val="24"/>
          <w:lang w:val="it-IT" w:eastAsia="ar-SA"/>
        </w:rPr>
      </w:pPr>
      <w:r w:rsidRPr="00FB3C46">
        <w:rPr>
          <w:rFonts w:ascii="Verdana" w:eastAsia="Times New Roman" w:hAnsi="Verdana" w:cs="Times New Roman"/>
          <w:b/>
          <w:sz w:val="24"/>
          <w:szCs w:val="24"/>
          <w:lang w:val="it-IT" w:eastAsia="ar-SA"/>
        </w:rPr>
        <w:t>Art. 28– Permessi e ferie</w:t>
      </w:r>
    </w:p>
    <w:p w14:paraId="03F1FD3E" w14:textId="77777777" w:rsidR="00FB3C46" w:rsidRPr="00FB3C46" w:rsidRDefault="00FB3C46" w:rsidP="00FB3C46">
      <w:pPr>
        <w:spacing w:line="360" w:lineRule="auto"/>
        <w:jc w:val="both"/>
        <w:rPr>
          <w:rFonts w:ascii="Verdana" w:eastAsia="Calibri" w:hAnsi="Verdana" w:cs="Times New Roman"/>
          <w:color w:val="00000A"/>
          <w:sz w:val="24"/>
          <w:szCs w:val="24"/>
          <w:lang w:val="it-IT" w:eastAsia="en-US"/>
        </w:rPr>
      </w:pPr>
      <w:r w:rsidRPr="00FB3C46">
        <w:rPr>
          <w:rFonts w:ascii="Verdana" w:eastAsia="Calibri" w:hAnsi="Verdana" w:cs="Times New Roman"/>
          <w:color w:val="00000A"/>
          <w:sz w:val="24"/>
          <w:szCs w:val="24"/>
          <w:lang w:val="it-IT" w:eastAsia="en-US"/>
        </w:rPr>
        <w:t xml:space="preserve">1. Permessi brevi devono essere richiesti, di norma, 48 ore prima (fatto salvo casi eccezionali documentati) e devono essere autorizzati. </w:t>
      </w:r>
    </w:p>
    <w:p w14:paraId="758CD3AA" w14:textId="77777777" w:rsidR="00FB3C46" w:rsidRPr="00FB3C46" w:rsidRDefault="00FB3C46" w:rsidP="00FB3C46">
      <w:pPr>
        <w:spacing w:line="360" w:lineRule="auto"/>
        <w:jc w:val="both"/>
        <w:rPr>
          <w:rFonts w:ascii="Verdana" w:eastAsia="Calibri" w:hAnsi="Verdana" w:cs="Times New Roman"/>
          <w:color w:val="00000A"/>
          <w:sz w:val="24"/>
          <w:szCs w:val="24"/>
          <w:lang w:val="it-IT" w:eastAsia="en-US"/>
        </w:rPr>
      </w:pPr>
      <w:r w:rsidRPr="00FB3C46">
        <w:rPr>
          <w:rFonts w:ascii="Verdana" w:eastAsia="Calibri" w:hAnsi="Verdana" w:cs="Times New Roman"/>
          <w:color w:val="00000A"/>
          <w:sz w:val="24"/>
          <w:szCs w:val="24"/>
          <w:lang w:val="it-IT" w:eastAsia="en-US"/>
        </w:rPr>
        <w:t xml:space="preserve">2. Le ore a credito e il recupero delle ore a debito va effettuato, entro il 31 agosto, secondo le esigenze della scuola. </w:t>
      </w:r>
    </w:p>
    <w:p w14:paraId="36A11E0A" w14:textId="77777777" w:rsidR="00FB3C46" w:rsidRPr="00FB3C46" w:rsidRDefault="00FB3C46" w:rsidP="00FB3C46">
      <w:pPr>
        <w:spacing w:line="360" w:lineRule="auto"/>
        <w:jc w:val="both"/>
        <w:rPr>
          <w:rFonts w:ascii="Verdana" w:eastAsia="Calibri" w:hAnsi="Verdana" w:cs="Times New Roman"/>
          <w:color w:val="00000A"/>
          <w:sz w:val="24"/>
          <w:szCs w:val="24"/>
          <w:lang w:val="it-IT" w:eastAsia="en-US"/>
        </w:rPr>
      </w:pPr>
      <w:r w:rsidRPr="00FB3C46">
        <w:rPr>
          <w:rFonts w:ascii="Verdana" w:eastAsia="Calibri" w:hAnsi="Verdana" w:cs="Times New Roman"/>
          <w:color w:val="00000A"/>
          <w:sz w:val="24"/>
          <w:szCs w:val="24"/>
          <w:lang w:val="it-IT" w:eastAsia="en-US"/>
        </w:rPr>
        <w:t xml:space="preserve">3. Le ferie e le festività, calcolate per anno scolastico, devono essere fruite nei periodi di sospensione dell’attività didattica e solo eccezionalmente possono essere richieste per altro periodo. </w:t>
      </w:r>
    </w:p>
    <w:p w14:paraId="5E0A3415" w14:textId="77777777" w:rsidR="00FB3C46" w:rsidRPr="00FB3C46" w:rsidRDefault="00FB3C46" w:rsidP="00FB3C46">
      <w:pPr>
        <w:spacing w:line="360" w:lineRule="auto"/>
        <w:jc w:val="both"/>
        <w:rPr>
          <w:rFonts w:ascii="Verdana" w:eastAsia="Calibri" w:hAnsi="Verdana" w:cs="Times New Roman"/>
          <w:color w:val="00000A"/>
          <w:sz w:val="24"/>
          <w:szCs w:val="24"/>
          <w:lang w:val="it-IT" w:eastAsia="en-US"/>
        </w:rPr>
      </w:pPr>
      <w:r w:rsidRPr="00FB3C46">
        <w:rPr>
          <w:rFonts w:ascii="Verdana" w:eastAsia="Calibri" w:hAnsi="Verdana" w:cs="Times New Roman"/>
          <w:color w:val="00000A"/>
          <w:sz w:val="24"/>
          <w:szCs w:val="24"/>
          <w:lang w:val="it-IT" w:eastAsia="en-US"/>
        </w:rPr>
        <w:lastRenderedPageBreak/>
        <w:t xml:space="preserve">4. Durante i mesi di luglio e agosto, i collaboratori presteranno servizio in sede per favorire la turnazione delle ferie. </w:t>
      </w:r>
    </w:p>
    <w:p w14:paraId="487CEA49" w14:textId="77777777" w:rsidR="00FB3C46" w:rsidRPr="00FB3C46" w:rsidRDefault="00FB3C46" w:rsidP="00FB3C46">
      <w:pPr>
        <w:spacing w:line="360" w:lineRule="auto"/>
        <w:jc w:val="both"/>
        <w:rPr>
          <w:rFonts w:ascii="Verdana" w:eastAsia="Calibri" w:hAnsi="Verdana" w:cs="Times New Roman"/>
          <w:color w:val="00000A"/>
          <w:sz w:val="24"/>
          <w:szCs w:val="24"/>
          <w:lang w:val="it-IT" w:eastAsia="en-US"/>
        </w:rPr>
      </w:pPr>
      <w:r w:rsidRPr="00FB3C46">
        <w:rPr>
          <w:rFonts w:ascii="Verdana" w:eastAsia="Calibri" w:hAnsi="Verdana" w:cs="Times New Roman"/>
          <w:color w:val="00000A"/>
          <w:sz w:val="24"/>
          <w:szCs w:val="24"/>
          <w:lang w:val="it-IT" w:eastAsia="en-US"/>
        </w:rPr>
        <w:t xml:space="preserve">5. Presso la sede della direzione deve essere garantita, di norma, la presenza di due collaboratori scolastici anche nel periodo di sospensione delle attività didattiche. </w:t>
      </w:r>
    </w:p>
    <w:p w14:paraId="7B34D87E" w14:textId="77777777" w:rsidR="00FB3C46" w:rsidRPr="00FB3C46" w:rsidRDefault="00FB3C46" w:rsidP="00FB3C46">
      <w:pPr>
        <w:spacing w:line="360" w:lineRule="auto"/>
        <w:jc w:val="both"/>
        <w:rPr>
          <w:rFonts w:ascii="Verdana" w:eastAsia="Calibri" w:hAnsi="Verdana" w:cs="Times New Roman"/>
          <w:color w:val="00000A"/>
          <w:sz w:val="8"/>
          <w:szCs w:val="8"/>
          <w:lang w:val="it-IT" w:eastAsia="en-US"/>
        </w:rPr>
      </w:pPr>
    </w:p>
    <w:p w14:paraId="35626225" w14:textId="77777777" w:rsidR="00FB3C46" w:rsidRPr="00FB3C46" w:rsidRDefault="00FB3C46" w:rsidP="00FB3C46">
      <w:pPr>
        <w:spacing w:line="360" w:lineRule="auto"/>
        <w:jc w:val="both"/>
        <w:rPr>
          <w:rFonts w:ascii="Verdana" w:eastAsia="Calibri" w:hAnsi="Verdana" w:cs="Times New Roman"/>
          <w:b/>
          <w:bCs/>
          <w:color w:val="00000A"/>
          <w:szCs w:val="24"/>
          <w:lang w:val="it-IT" w:eastAsia="en-US"/>
        </w:rPr>
      </w:pPr>
      <w:r w:rsidRPr="00FB3C46">
        <w:rPr>
          <w:rFonts w:ascii="Verdana" w:eastAsia="Calibri" w:hAnsi="Verdana" w:cs="Times New Roman"/>
          <w:b/>
          <w:bCs/>
          <w:color w:val="00000A"/>
          <w:szCs w:val="24"/>
          <w:lang w:val="it-IT" w:eastAsia="en-US"/>
        </w:rPr>
        <w:t>Art. 29– Incarichi aggiuntivi</w:t>
      </w:r>
    </w:p>
    <w:p w14:paraId="1A5BEF66" w14:textId="77777777" w:rsidR="00FB3C46" w:rsidRPr="00FB3C46" w:rsidRDefault="00FB3C46" w:rsidP="00FB3C46">
      <w:pPr>
        <w:spacing w:line="360" w:lineRule="auto"/>
        <w:rPr>
          <w:rFonts w:ascii="Verdana" w:eastAsia="Calibri" w:hAnsi="Verdana" w:cs="Times New Roman"/>
          <w:color w:val="00000A"/>
          <w:sz w:val="24"/>
          <w:szCs w:val="24"/>
          <w:lang w:val="it-IT" w:eastAsia="en-US"/>
        </w:rPr>
      </w:pPr>
      <w:r w:rsidRPr="00FB3C46">
        <w:rPr>
          <w:rFonts w:ascii="Verdana" w:eastAsia="Calibri" w:hAnsi="Verdana" w:cs="Times New Roman"/>
          <w:color w:val="00000A"/>
          <w:sz w:val="24"/>
          <w:szCs w:val="24"/>
          <w:lang w:val="it-IT" w:eastAsia="en-US"/>
        </w:rPr>
        <w:t>1. Sono definiti annualmente in fase di contrattazione, tenendo conto:</w:t>
      </w:r>
    </w:p>
    <w:p w14:paraId="53FBDA3F" w14:textId="77777777" w:rsidR="00FB3C46" w:rsidRPr="00FB3C46" w:rsidRDefault="00FB3C46" w:rsidP="00EE6C5C">
      <w:pPr>
        <w:spacing w:line="360" w:lineRule="auto"/>
        <w:jc w:val="both"/>
        <w:rPr>
          <w:rFonts w:ascii="Verdana" w:eastAsia="Calibri" w:hAnsi="Verdana" w:cs="Times New Roman"/>
          <w:color w:val="00000A"/>
          <w:sz w:val="24"/>
          <w:szCs w:val="24"/>
          <w:lang w:val="it-IT" w:eastAsia="en-US"/>
        </w:rPr>
      </w:pPr>
      <w:r w:rsidRPr="00FB3C46">
        <w:rPr>
          <w:rFonts w:ascii="Verdana" w:eastAsia="Calibri" w:hAnsi="Verdana" w:cs="Times New Roman"/>
          <w:color w:val="00000A"/>
          <w:sz w:val="24"/>
          <w:szCs w:val="24"/>
          <w:lang w:val="it-IT" w:eastAsia="en-US"/>
        </w:rPr>
        <w:t xml:space="preserve">   -  delle proposte del DSGA, formulate sulla base delle esigenze del funzionamento scolastico, delle indicazioni emerse nell’assemblea del personale e delle disponibilità personali;</w:t>
      </w:r>
    </w:p>
    <w:p w14:paraId="7FF07395" w14:textId="77777777" w:rsidR="00FB3C46" w:rsidRPr="00FB3C46" w:rsidRDefault="00FB3C46" w:rsidP="00FB3C46">
      <w:pPr>
        <w:spacing w:line="360" w:lineRule="auto"/>
        <w:rPr>
          <w:rFonts w:ascii="Verdana" w:eastAsia="Calibri" w:hAnsi="Verdana" w:cs="Times New Roman"/>
          <w:color w:val="00000A"/>
          <w:sz w:val="24"/>
          <w:szCs w:val="24"/>
          <w:lang w:val="it-IT" w:eastAsia="en-US"/>
        </w:rPr>
      </w:pPr>
      <w:r w:rsidRPr="00FB3C46">
        <w:rPr>
          <w:rFonts w:ascii="Verdana" w:eastAsia="Calibri" w:hAnsi="Verdana" w:cs="Times New Roman"/>
          <w:color w:val="00000A"/>
          <w:sz w:val="24"/>
          <w:szCs w:val="24"/>
          <w:lang w:val="it-IT" w:eastAsia="en-US"/>
        </w:rPr>
        <w:t xml:space="preserve">  -  delle disponibilità finanziarie. </w:t>
      </w:r>
    </w:p>
    <w:p w14:paraId="468F0D05" w14:textId="77777777" w:rsidR="00FB3C46" w:rsidRPr="00FB3C46" w:rsidRDefault="00FB3C46" w:rsidP="00EE6C5C">
      <w:pPr>
        <w:spacing w:line="360" w:lineRule="auto"/>
        <w:jc w:val="both"/>
        <w:rPr>
          <w:rFonts w:ascii="Verdana" w:eastAsia="Calibri" w:hAnsi="Verdana" w:cs="Times New Roman"/>
          <w:color w:val="00000A"/>
          <w:sz w:val="24"/>
          <w:szCs w:val="24"/>
          <w:lang w:val="it-IT" w:eastAsia="en-US"/>
        </w:rPr>
      </w:pPr>
      <w:r w:rsidRPr="00FB3C46">
        <w:rPr>
          <w:rFonts w:ascii="Verdana" w:eastAsia="Calibri" w:hAnsi="Verdana" w:cs="Times New Roman"/>
          <w:color w:val="00000A"/>
          <w:sz w:val="24"/>
          <w:szCs w:val="24"/>
          <w:lang w:val="it-IT" w:eastAsia="en-US"/>
        </w:rPr>
        <w:t xml:space="preserve">2. Nel caso in cui siano presentata più disponibilità personali per la stessa funzione, si procede all’assegnazione in base alle competenze acquisite e, a parità di condizioni, tenendo conto dell’anzianità di servizio. </w:t>
      </w:r>
    </w:p>
    <w:p w14:paraId="78F35640" w14:textId="77777777" w:rsidR="00FB3C46" w:rsidRPr="00FB3C46" w:rsidRDefault="00FB3C46" w:rsidP="00FB3C46">
      <w:pPr>
        <w:spacing w:line="360" w:lineRule="auto"/>
        <w:rPr>
          <w:rFonts w:ascii="Verdana" w:eastAsia="Calibri" w:hAnsi="Verdana" w:cs="Times New Roman"/>
          <w:color w:val="00000A"/>
          <w:sz w:val="8"/>
          <w:szCs w:val="8"/>
          <w:lang w:val="it-IT" w:eastAsia="en-US"/>
        </w:rPr>
      </w:pPr>
    </w:p>
    <w:p w14:paraId="2A40C27F" w14:textId="77777777" w:rsidR="00FB3C46" w:rsidRPr="00FB3C46" w:rsidRDefault="00FB3C46" w:rsidP="00FB3C46">
      <w:pPr>
        <w:keepNext/>
        <w:tabs>
          <w:tab w:val="left" w:pos="1690"/>
          <w:tab w:val="left" w:pos="9970"/>
        </w:tabs>
        <w:suppressAutoHyphens/>
        <w:spacing w:line="360" w:lineRule="auto"/>
        <w:ind w:left="1440" w:hanging="1440"/>
        <w:jc w:val="both"/>
        <w:outlineLvl w:val="1"/>
        <w:rPr>
          <w:rFonts w:ascii="Verdana" w:eastAsia="Times New Roman" w:hAnsi="Verdana" w:cs="Times New Roman"/>
          <w:b/>
          <w:sz w:val="24"/>
          <w:szCs w:val="24"/>
          <w:lang w:val="it-IT" w:eastAsia="ar-SA"/>
        </w:rPr>
      </w:pPr>
      <w:r w:rsidRPr="00FB3C46">
        <w:rPr>
          <w:rFonts w:ascii="Verdana" w:eastAsia="Times New Roman" w:hAnsi="Verdana" w:cs="Times New Roman"/>
          <w:b/>
          <w:sz w:val="24"/>
          <w:szCs w:val="24"/>
          <w:lang w:val="it-IT" w:eastAsia="ar-SA"/>
        </w:rPr>
        <w:t>Art. 30– Aggiornamento</w:t>
      </w:r>
    </w:p>
    <w:p w14:paraId="117255AF" w14:textId="77777777" w:rsidR="00FB3C46" w:rsidRPr="00FB3C46" w:rsidRDefault="00FB3C46" w:rsidP="00FB3C46">
      <w:pPr>
        <w:spacing w:line="360" w:lineRule="auto"/>
        <w:jc w:val="both"/>
        <w:rPr>
          <w:rFonts w:ascii="Verdana" w:eastAsia="Calibri" w:hAnsi="Verdana" w:cs="Times New Roman"/>
          <w:color w:val="00000A"/>
          <w:sz w:val="24"/>
          <w:szCs w:val="24"/>
          <w:lang w:val="it-IT" w:eastAsia="en-US"/>
        </w:rPr>
      </w:pPr>
      <w:r w:rsidRPr="00FB3C46">
        <w:rPr>
          <w:rFonts w:ascii="Verdana" w:eastAsia="Calibri" w:hAnsi="Verdana" w:cs="Times New Roman"/>
          <w:color w:val="00000A"/>
          <w:sz w:val="24"/>
          <w:szCs w:val="24"/>
          <w:lang w:val="it-IT" w:eastAsia="en-US"/>
        </w:rPr>
        <w:t xml:space="preserve">1. La crescita professionale e l’aggiornamento del personale devono essere sostenute e favorite. A tal fine il DS autorizza la frequenza di corsi anche in orario di servizio, salvo oggettive e gravi esigenze di funzionalità dell’ufficio. </w:t>
      </w:r>
    </w:p>
    <w:p w14:paraId="6A4DE25A" w14:textId="77777777" w:rsidR="00FB3C46" w:rsidRPr="00FB3C46" w:rsidRDefault="00FB3C46" w:rsidP="00FB3C46">
      <w:pPr>
        <w:spacing w:line="360" w:lineRule="auto"/>
        <w:jc w:val="both"/>
        <w:rPr>
          <w:rFonts w:ascii="Verdana" w:eastAsia="Calibri" w:hAnsi="Verdana" w:cs="Times New Roman"/>
          <w:color w:val="00000A"/>
          <w:sz w:val="24"/>
          <w:szCs w:val="24"/>
          <w:lang w:val="it-IT" w:eastAsia="en-US"/>
        </w:rPr>
      </w:pPr>
      <w:r w:rsidRPr="00FB3C46">
        <w:rPr>
          <w:rFonts w:ascii="Verdana" w:eastAsia="Calibri" w:hAnsi="Verdana" w:cs="Times New Roman"/>
          <w:color w:val="00000A"/>
          <w:sz w:val="24"/>
          <w:szCs w:val="24"/>
          <w:lang w:val="it-IT" w:eastAsia="en-US"/>
        </w:rPr>
        <w:t xml:space="preserve">2. I corsi per i quali sarà autorizzata la frequenza, organizzati anche da enti privati, devono essere attinenti al profilo professionale. </w:t>
      </w:r>
    </w:p>
    <w:p w14:paraId="48F19759" w14:textId="77777777" w:rsidR="00FB3C46" w:rsidRPr="00FB3C46" w:rsidRDefault="00FB3C46" w:rsidP="00FB3C46">
      <w:pPr>
        <w:spacing w:line="360" w:lineRule="auto"/>
        <w:jc w:val="both"/>
        <w:rPr>
          <w:rFonts w:ascii="Verdana" w:eastAsia="Calibri" w:hAnsi="Verdana" w:cs="Times New Roman"/>
          <w:color w:val="00000A"/>
          <w:sz w:val="24"/>
          <w:szCs w:val="24"/>
          <w:lang w:val="it-IT" w:eastAsia="en-US"/>
        </w:rPr>
      </w:pPr>
      <w:r w:rsidRPr="00FB3C46">
        <w:rPr>
          <w:rFonts w:ascii="Verdana" w:eastAsia="Calibri" w:hAnsi="Verdana" w:cs="Times New Roman"/>
          <w:color w:val="00000A"/>
          <w:sz w:val="24"/>
          <w:szCs w:val="24"/>
          <w:lang w:val="it-IT" w:eastAsia="en-US"/>
        </w:rPr>
        <w:t xml:space="preserve">3. Qualora per lo stesso periodo o corso di formazione vi siano più richieste di partecipazione in tutto o in parte coincidenti, si adotterà il criterio dell’alternanza per la partecipazione a iniziative di formazione, in ragione delle mansioni svolte, per il miglior funzionamento del servizio e l’attuazione del proprio profilo professionale, garantendo, comunque, almeno n. 1 assistente amministrativo in servizio. </w:t>
      </w:r>
    </w:p>
    <w:p w14:paraId="77480673" w14:textId="32A237DC" w:rsidR="00FB3C46" w:rsidRPr="00FB3C46" w:rsidRDefault="00FB3C46" w:rsidP="00FB3C46">
      <w:pPr>
        <w:spacing w:line="360" w:lineRule="auto"/>
        <w:jc w:val="both"/>
        <w:rPr>
          <w:rFonts w:ascii="Verdana" w:eastAsia="Calibri" w:hAnsi="Verdana" w:cs="Times New Roman"/>
          <w:color w:val="00000A"/>
          <w:sz w:val="24"/>
          <w:szCs w:val="24"/>
          <w:lang w:val="it-IT" w:eastAsia="en-US"/>
        </w:rPr>
      </w:pPr>
      <w:r w:rsidRPr="00FB3C46">
        <w:rPr>
          <w:rFonts w:ascii="Verdana" w:eastAsia="Calibri" w:hAnsi="Verdana" w:cs="Times New Roman"/>
          <w:color w:val="00000A"/>
          <w:sz w:val="24"/>
          <w:szCs w:val="24"/>
          <w:lang w:val="it-IT" w:eastAsia="en-US"/>
        </w:rPr>
        <w:t>4.</w:t>
      </w:r>
      <w:r w:rsidR="00312E4A">
        <w:rPr>
          <w:rFonts w:ascii="Verdana" w:eastAsia="Calibri" w:hAnsi="Verdana" w:cs="Times New Roman"/>
          <w:color w:val="00000A"/>
          <w:sz w:val="24"/>
          <w:szCs w:val="24"/>
          <w:lang w:val="it-IT" w:eastAsia="en-US"/>
        </w:rPr>
        <w:t xml:space="preserve"> </w:t>
      </w:r>
      <w:r w:rsidRPr="00FB3C46">
        <w:rPr>
          <w:rFonts w:ascii="Verdana" w:eastAsia="Calibri" w:hAnsi="Verdana" w:cs="Times New Roman"/>
          <w:color w:val="00000A"/>
          <w:sz w:val="24"/>
          <w:szCs w:val="24"/>
          <w:lang w:val="it-IT" w:eastAsia="en-US"/>
        </w:rPr>
        <w:t xml:space="preserve">Il personale dovrà presentare l’attestato di partecipazione o autocertificazione al corso con l’indicazione delle ore effettivamente svolte. </w:t>
      </w:r>
    </w:p>
    <w:p w14:paraId="212C50CE" w14:textId="1445C62C" w:rsidR="00FB3C46" w:rsidRDefault="00FB3C46" w:rsidP="00FB3C46">
      <w:pPr>
        <w:spacing w:line="360" w:lineRule="auto"/>
        <w:jc w:val="both"/>
        <w:rPr>
          <w:rFonts w:ascii="Verdana" w:eastAsia="Calibri" w:hAnsi="Verdana" w:cs="Times New Roman"/>
          <w:color w:val="00000A"/>
          <w:sz w:val="24"/>
          <w:szCs w:val="24"/>
          <w:lang w:val="it-IT" w:eastAsia="en-US"/>
        </w:rPr>
      </w:pPr>
      <w:r w:rsidRPr="00FB3C46">
        <w:rPr>
          <w:rFonts w:ascii="Verdana" w:eastAsia="Calibri" w:hAnsi="Verdana" w:cs="Times New Roman"/>
          <w:color w:val="00000A"/>
          <w:sz w:val="24"/>
          <w:szCs w:val="24"/>
          <w:lang w:val="it-IT" w:eastAsia="en-US"/>
        </w:rPr>
        <w:lastRenderedPageBreak/>
        <w:t xml:space="preserve">5.  le richieste dei permessi per la formazione / aggiornamento devono essere presentate almeno 5 giorni prima della loro fruizione. </w:t>
      </w:r>
    </w:p>
    <w:p w14:paraId="53D031E4" w14:textId="77777777" w:rsidR="00312E4A" w:rsidRPr="00FB3C46" w:rsidRDefault="00312E4A" w:rsidP="00FB3C46">
      <w:pPr>
        <w:spacing w:line="360" w:lineRule="auto"/>
        <w:jc w:val="both"/>
        <w:rPr>
          <w:rFonts w:ascii="Verdana" w:eastAsia="Calibri" w:hAnsi="Verdana" w:cs="Times New Roman"/>
          <w:color w:val="00000A"/>
          <w:sz w:val="24"/>
          <w:szCs w:val="24"/>
          <w:lang w:val="it-IT" w:eastAsia="en-US"/>
        </w:rPr>
      </w:pPr>
    </w:p>
    <w:tbl>
      <w:tblPr>
        <w:tblStyle w:val="Grigliatabellachiara1"/>
        <w:tblW w:w="0" w:type="auto"/>
        <w:tblLook w:val="0020" w:firstRow="1" w:lastRow="0" w:firstColumn="0" w:lastColumn="0" w:noHBand="0" w:noVBand="0"/>
      </w:tblPr>
      <w:tblGrid>
        <w:gridCol w:w="9465"/>
      </w:tblGrid>
      <w:tr w:rsidR="00FB3C46" w:rsidRPr="00FB3C46" w14:paraId="294C75D6" w14:textId="77777777" w:rsidTr="00312E4A">
        <w:trPr>
          <w:trHeight w:val="795"/>
        </w:trPr>
        <w:tc>
          <w:tcPr>
            <w:tcW w:w="9465" w:type="dxa"/>
          </w:tcPr>
          <w:p w14:paraId="5DBD9661" w14:textId="77777777" w:rsidR="00EE6C5C" w:rsidRDefault="00FB3C46" w:rsidP="00EE6C5C">
            <w:pPr>
              <w:suppressAutoHyphens/>
              <w:spacing w:line="360" w:lineRule="auto"/>
              <w:ind w:left="183"/>
              <w:jc w:val="center"/>
              <w:rPr>
                <w:rFonts w:ascii="Verdana" w:eastAsia="Times New Roman" w:hAnsi="Verdana"/>
                <w:b/>
                <w:bCs/>
                <w:sz w:val="24"/>
                <w:szCs w:val="24"/>
                <w:lang w:eastAsia="ar-SA"/>
              </w:rPr>
            </w:pPr>
            <w:r w:rsidRPr="00FB3C46">
              <w:rPr>
                <w:rFonts w:ascii="Verdana" w:eastAsia="Times New Roman" w:hAnsi="Verdana"/>
                <w:b/>
                <w:bCs/>
                <w:sz w:val="24"/>
                <w:szCs w:val="24"/>
                <w:lang w:eastAsia="ar-SA"/>
              </w:rPr>
              <w:t>TITOLO IV</w:t>
            </w:r>
          </w:p>
          <w:p w14:paraId="3213E7CA" w14:textId="77777777" w:rsidR="00EE6C5C" w:rsidRDefault="00FB3C46" w:rsidP="00EE6C5C">
            <w:pPr>
              <w:suppressAutoHyphens/>
              <w:spacing w:line="360" w:lineRule="auto"/>
              <w:ind w:left="183"/>
              <w:jc w:val="center"/>
              <w:rPr>
                <w:rFonts w:ascii="Verdana" w:eastAsia="Times New Roman" w:hAnsi="Verdana"/>
                <w:b/>
                <w:bCs/>
                <w:sz w:val="24"/>
                <w:szCs w:val="24"/>
                <w:lang w:eastAsia="ar-SA"/>
              </w:rPr>
            </w:pPr>
            <w:r w:rsidRPr="00FB3C46">
              <w:rPr>
                <w:rFonts w:ascii="Verdana" w:eastAsia="Times New Roman" w:hAnsi="Verdana"/>
                <w:b/>
                <w:bCs/>
                <w:sz w:val="24"/>
                <w:szCs w:val="24"/>
                <w:lang w:eastAsia="ar-SA"/>
              </w:rPr>
              <w:t>ATTU</w:t>
            </w:r>
            <w:r w:rsidR="00EE6C5C">
              <w:rPr>
                <w:rFonts w:ascii="Verdana" w:eastAsia="Times New Roman" w:hAnsi="Verdana"/>
                <w:b/>
                <w:bCs/>
                <w:sz w:val="24"/>
                <w:szCs w:val="24"/>
                <w:lang w:eastAsia="ar-SA"/>
              </w:rPr>
              <w:t>A</w:t>
            </w:r>
            <w:r w:rsidRPr="00FB3C46">
              <w:rPr>
                <w:rFonts w:ascii="Verdana" w:eastAsia="Times New Roman" w:hAnsi="Verdana"/>
                <w:b/>
                <w:bCs/>
                <w:sz w:val="24"/>
                <w:szCs w:val="24"/>
                <w:lang w:eastAsia="ar-SA"/>
              </w:rPr>
              <w:t xml:space="preserve">ZIONE DELLA NORMATIVA DI SICUREZZA </w:t>
            </w:r>
          </w:p>
          <w:p w14:paraId="66D58B43" w14:textId="0255D689" w:rsidR="00FB3C46" w:rsidRPr="00FB3C46" w:rsidRDefault="00FB3C46" w:rsidP="00EE6C5C">
            <w:pPr>
              <w:suppressAutoHyphens/>
              <w:spacing w:line="360" w:lineRule="auto"/>
              <w:ind w:left="183"/>
              <w:jc w:val="center"/>
              <w:rPr>
                <w:rFonts w:ascii="Verdana" w:eastAsia="Times New Roman" w:hAnsi="Verdana"/>
                <w:b/>
                <w:bCs/>
                <w:sz w:val="24"/>
                <w:szCs w:val="24"/>
                <w:lang w:eastAsia="ar-SA"/>
              </w:rPr>
            </w:pPr>
            <w:r w:rsidRPr="00FB3C46">
              <w:rPr>
                <w:rFonts w:ascii="Verdana" w:eastAsia="Times New Roman" w:hAnsi="Verdana"/>
                <w:b/>
                <w:bCs/>
                <w:sz w:val="24"/>
                <w:szCs w:val="24"/>
                <w:lang w:eastAsia="ar-SA"/>
              </w:rPr>
              <w:t>NEI LUOGHI DI LAVORO</w:t>
            </w:r>
          </w:p>
        </w:tc>
      </w:tr>
    </w:tbl>
    <w:p w14:paraId="75516D2D" w14:textId="77777777" w:rsidR="00FB3C46" w:rsidRPr="00FB3C46" w:rsidRDefault="00FB3C46" w:rsidP="00FB3C46">
      <w:pPr>
        <w:spacing w:after="200" w:line="360" w:lineRule="auto"/>
        <w:rPr>
          <w:rFonts w:ascii="Verdana" w:eastAsia="Calibri" w:hAnsi="Verdana" w:cs="Times New Roman"/>
          <w:color w:val="00000A"/>
          <w:sz w:val="24"/>
          <w:szCs w:val="24"/>
          <w:lang w:val="it-IT" w:eastAsia="ar-SA"/>
        </w:rPr>
      </w:pPr>
    </w:p>
    <w:p w14:paraId="4FD660C4" w14:textId="77777777" w:rsidR="00FB3C46" w:rsidRPr="00FB3C46" w:rsidRDefault="00FB3C46" w:rsidP="00FB3C46">
      <w:pPr>
        <w:keepNext/>
        <w:tabs>
          <w:tab w:val="left" w:pos="1690"/>
          <w:tab w:val="left" w:pos="9970"/>
        </w:tabs>
        <w:suppressAutoHyphens/>
        <w:spacing w:line="360" w:lineRule="auto"/>
        <w:ind w:left="1440" w:hanging="1440"/>
        <w:jc w:val="both"/>
        <w:outlineLvl w:val="1"/>
        <w:rPr>
          <w:rFonts w:ascii="Verdana" w:eastAsia="Times New Roman" w:hAnsi="Verdana" w:cs="Times New Roman"/>
          <w:b/>
          <w:sz w:val="24"/>
          <w:szCs w:val="24"/>
          <w:lang w:val="it-IT" w:eastAsia="ar-SA"/>
        </w:rPr>
      </w:pPr>
      <w:r w:rsidRPr="00FB3C46">
        <w:rPr>
          <w:rFonts w:ascii="Verdana" w:eastAsia="Times New Roman" w:hAnsi="Verdana" w:cs="Times New Roman"/>
          <w:b/>
          <w:sz w:val="24"/>
          <w:szCs w:val="24"/>
          <w:lang w:val="it-IT" w:eastAsia="ar-SA"/>
        </w:rPr>
        <w:t>Art. 31– Informazione / formazione dei lavoratori</w:t>
      </w:r>
    </w:p>
    <w:p w14:paraId="6E4B1E23" w14:textId="77777777" w:rsidR="00FB3C46" w:rsidRPr="00FB3C46" w:rsidRDefault="00FB3C46" w:rsidP="00FB3C46">
      <w:pPr>
        <w:spacing w:line="360" w:lineRule="auto"/>
        <w:rPr>
          <w:rFonts w:ascii="Verdana" w:eastAsia="Calibri" w:hAnsi="Verdana" w:cs="Times New Roman"/>
          <w:color w:val="00000A"/>
          <w:sz w:val="24"/>
          <w:szCs w:val="24"/>
          <w:lang w:val="it-IT" w:eastAsia="en-US"/>
        </w:rPr>
      </w:pPr>
      <w:r w:rsidRPr="00FB3C46">
        <w:rPr>
          <w:rFonts w:ascii="Verdana" w:eastAsia="Calibri" w:hAnsi="Verdana" w:cs="Times New Roman"/>
          <w:color w:val="00000A"/>
          <w:sz w:val="24"/>
          <w:szCs w:val="24"/>
          <w:lang w:val="it-IT" w:eastAsia="en-US"/>
        </w:rPr>
        <w:t>1.  Ai sensi del D. Lgs. 81/2008, il Dirigente Scolastico, in qualità di datore di lavoro assicura l’adeguata informazione e formazione dei lavoratori con incontri, opuscoli, momenti formativi.  I lavoratori sono tenuti a rispettare le indicazioni fornite.</w:t>
      </w:r>
    </w:p>
    <w:p w14:paraId="52D003DF" w14:textId="77777777" w:rsidR="00FB3C46" w:rsidRPr="00FB3C46" w:rsidRDefault="00FB3C46" w:rsidP="00FB3C46">
      <w:pPr>
        <w:spacing w:line="360" w:lineRule="auto"/>
        <w:rPr>
          <w:rFonts w:ascii="Verdana" w:eastAsia="Calibri" w:hAnsi="Verdana" w:cs="Times New Roman"/>
          <w:color w:val="00000A"/>
          <w:sz w:val="8"/>
          <w:szCs w:val="8"/>
          <w:lang w:val="it-IT" w:eastAsia="en-US"/>
        </w:rPr>
      </w:pPr>
    </w:p>
    <w:p w14:paraId="1131763B" w14:textId="77777777" w:rsidR="00FB3C46" w:rsidRPr="00FB3C46" w:rsidRDefault="00FB3C46" w:rsidP="00FB3C46">
      <w:pPr>
        <w:spacing w:line="360" w:lineRule="auto"/>
        <w:rPr>
          <w:rFonts w:ascii="Verdana" w:eastAsia="Calibri" w:hAnsi="Verdana" w:cs="Times New Roman"/>
          <w:b/>
          <w:bCs/>
          <w:color w:val="00000A"/>
          <w:sz w:val="24"/>
          <w:szCs w:val="24"/>
          <w:lang w:val="it-IT" w:eastAsia="en-US"/>
        </w:rPr>
      </w:pPr>
      <w:r w:rsidRPr="00FB3C46">
        <w:rPr>
          <w:rFonts w:ascii="Verdana" w:eastAsia="Calibri" w:hAnsi="Verdana" w:cs="Times New Roman"/>
          <w:b/>
          <w:bCs/>
          <w:color w:val="00000A"/>
          <w:sz w:val="24"/>
          <w:szCs w:val="24"/>
          <w:lang w:val="it-IT" w:eastAsia="en-US"/>
        </w:rPr>
        <w:t>Art. 32 – Rappresentante dei lavoratori per la sicurezza</w:t>
      </w:r>
    </w:p>
    <w:p w14:paraId="31915E58" w14:textId="77777777" w:rsidR="00FB3C46" w:rsidRPr="00FB3C46" w:rsidRDefault="00FB3C46" w:rsidP="00FB3C46">
      <w:pPr>
        <w:spacing w:line="360" w:lineRule="auto"/>
        <w:jc w:val="both"/>
        <w:rPr>
          <w:rFonts w:ascii="Verdana" w:eastAsia="Calibri" w:hAnsi="Verdana" w:cs="Times New Roman"/>
          <w:color w:val="00000A"/>
          <w:sz w:val="24"/>
          <w:szCs w:val="24"/>
          <w:lang w:val="it-IT" w:eastAsia="en-US"/>
        </w:rPr>
      </w:pPr>
      <w:r w:rsidRPr="00FB3C46">
        <w:rPr>
          <w:rFonts w:ascii="Verdana" w:eastAsia="Calibri" w:hAnsi="Verdana" w:cs="Times New Roman"/>
          <w:color w:val="00000A"/>
          <w:sz w:val="24"/>
          <w:szCs w:val="24"/>
          <w:lang w:val="it-IT" w:eastAsia="en-US"/>
        </w:rPr>
        <w:t xml:space="preserve">1. La RSU designa il Rappresentante dei lavoratori per la sicurezza e ne comunica il nominativo al Dirigente Scolastico. </w:t>
      </w:r>
    </w:p>
    <w:p w14:paraId="30DD368D" w14:textId="77777777" w:rsidR="00FB3C46" w:rsidRPr="00FB3C46" w:rsidRDefault="00FB3C46" w:rsidP="00FB3C46">
      <w:pPr>
        <w:spacing w:line="360" w:lineRule="auto"/>
        <w:jc w:val="both"/>
        <w:rPr>
          <w:rFonts w:ascii="Verdana" w:eastAsia="Calibri" w:hAnsi="Verdana" w:cs="Times New Roman"/>
          <w:color w:val="00000A"/>
          <w:sz w:val="24"/>
          <w:szCs w:val="24"/>
          <w:lang w:val="it-IT" w:eastAsia="en-US"/>
        </w:rPr>
      </w:pPr>
      <w:r w:rsidRPr="00FB3C46">
        <w:rPr>
          <w:rFonts w:ascii="Verdana" w:eastAsia="Calibri" w:hAnsi="Verdana" w:cs="Times New Roman"/>
          <w:color w:val="00000A"/>
          <w:sz w:val="24"/>
          <w:szCs w:val="24"/>
          <w:lang w:val="it-IT" w:eastAsia="en-US"/>
        </w:rPr>
        <w:t xml:space="preserve">2. Il rappresentante rimane in carica fino a diversa comunicazione della RSU. </w:t>
      </w:r>
    </w:p>
    <w:p w14:paraId="31829E3C" w14:textId="77777777" w:rsidR="00FB3C46" w:rsidRPr="00FB3C46" w:rsidRDefault="00FB3C46" w:rsidP="00FB3C46">
      <w:pPr>
        <w:spacing w:line="360" w:lineRule="auto"/>
        <w:jc w:val="both"/>
        <w:rPr>
          <w:rFonts w:ascii="Verdana" w:eastAsia="Calibri" w:hAnsi="Verdana" w:cs="Times New Roman"/>
          <w:color w:val="00000A"/>
          <w:sz w:val="24"/>
          <w:szCs w:val="24"/>
          <w:lang w:val="it-IT" w:eastAsia="en-US"/>
        </w:rPr>
      </w:pPr>
      <w:r w:rsidRPr="00FB3C46">
        <w:rPr>
          <w:rFonts w:ascii="Verdana" w:eastAsia="Calibri" w:hAnsi="Verdana" w:cs="Times New Roman"/>
          <w:color w:val="00000A"/>
          <w:sz w:val="24"/>
          <w:szCs w:val="24"/>
          <w:lang w:val="it-IT" w:eastAsia="en-US"/>
        </w:rPr>
        <w:t>3. Il Dirigente Scolastico concorda con i Rappresentante modi e tempi per la specifica formazione.</w:t>
      </w:r>
    </w:p>
    <w:p w14:paraId="7AFD238F" w14:textId="77777777" w:rsidR="00FB3C46" w:rsidRPr="00FB3C46" w:rsidRDefault="00FB3C46" w:rsidP="00FB3C46">
      <w:pPr>
        <w:spacing w:line="360" w:lineRule="auto"/>
        <w:jc w:val="both"/>
        <w:rPr>
          <w:rFonts w:ascii="Verdana" w:eastAsia="Calibri" w:hAnsi="Verdana" w:cs="Times New Roman"/>
          <w:color w:val="00000A"/>
          <w:sz w:val="8"/>
          <w:szCs w:val="8"/>
          <w:lang w:val="it-IT" w:eastAsia="en-US"/>
        </w:rPr>
      </w:pPr>
      <w:r w:rsidRPr="00FB3C46">
        <w:rPr>
          <w:rFonts w:ascii="Verdana" w:eastAsia="Calibri" w:hAnsi="Verdana" w:cs="Times New Roman"/>
          <w:color w:val="00000A"/>
          <w:sz w:val="8"/>
          <w:szCs w:val="8"/>
          <w:lang w:val="it-IT" w:eastAsia="en-US"/>
        </w:rPr>
        <w:t xml:space="preserve"> </w:t>
      </w:r>
    </w:p>
    <w:p w14:paraId="5C4A14E4" w14:textId="77777777" w:rsidR="00FB3C46" w:rsidRPr="00FB3C46" w:rsidRDefault="00FB3C46" w:rsidP="00FB3C46">
      <w:pPr>
        <w:keepNext/>
        <w:tabs>
          <w:tab w:val="left" w:pos="1690"/>
          <w:tab w:val="left" w:pos="9970"/>
        </w:tabs>
        <w:suppressAutoHyphens/>
        <w:spacing w:line="360" w:lineRule="auto"/>
        <w:ind w:left="1440" w:hanging="1440"/>
        <w:jc w:val="both"/>
        <w:outlineLvl w:val="1"/>
        <w:rPr>
          <w:rFonts w:ascii="Verdana" w:eastAsia="Times New Roman" w:hAnsi="Verdana" w:cs="Times New Roman"/>
          <w:b/>
          <w:sz w:val="24"/>
          <w:szCs w:val="24"/>
          <w:lang w:val="it-IT" w:eastAsia="ar-SA"/>
        </w:rPr>
      </w:pPr>
      <w:r w:rsidRPr="00FB3C46">
        <w:rPr>
          <w:rFonts w:ascii="Verdana" w:eastAsia="Times New Roman" w:hAnsi="Verdana" w:cs="Times New Roman"/>
          <w:b/>
          <w:sz w:val="24"/>
          <w:szCs w:val="24"/>
          <w:lang w:val="it-IT" w:eastAsia="ar-SA"/>
        </w:rPr>
        <w:t>Art. 33 – Incarichi per la sicurezza</w:t>
      </w:r>
    </w:p>
    <w:p w14:paraId="2110570E" w14:textId="77777777" w:rsidR="00FB3C46" w:rsidRPr="00FB3C46" w:rsidRDefault="00FB3C46" w:rsidP="00FB3C46">
      <w:pPr>
        <w:suppressAutoHyphens/>
        <w:spacing w:line="360" w:lineRule="auto"/>
        <w:jc w:val="both"/>
        <w:rPr>
          <w:rFonts w:ascii="Verdana" w:eastAsia="Times New Roman" w:hAnsi="Verdana" w:cs="Times New Roman"/>
          <w:bCs/>
          <w:iCs/>
          <w:sz w:val="24"/>
          <w:szCs w:val="24"/>
          <w:lang w:val="it-IT" w:eastAsia="ar-SA"/>
        </w:rPr>
      </w:pPr>
      <w:r w:rsidRPr="00FB3C46">
        <w:rPr>
          <w:rFonts w:ascii="Verdana" w:eastAsia="Times New Roman" w:hAnsi="Verdana" w:cs="Times New Roman"/>
          <w:bCs/>
          <w:iCs/>
          <w:sz w:val="24"/>
          <w:szCs w:val="24"/>
          <w:lang w:val="it-IT" w:eastAsia="ar-SA"/>
        </w:rPr>
        <w:t xml:space="preserve">1. Dal momento che l’istituto è articolato in cinque sedi, le parti concordano che in ogni sede vi sia un referente alla sicurezza, con il compito di raccordarsi con il DS, con L’RSPP e con l’RLS al fine di evidenziare le criticità del plesso, mettere in atto tutte le azioni preventive e proporre soluzioni che eliminino eventuali problematiche. </w:t>
      </w:r>
    </w:p>
    <w:p w14:paraId="0AE880F7" w14:textId="77777777" w:rsidR="00FB3C46" w:rsidRPr="00FB3C46" w:rsidRDefault="00FB3C46" w:rsidP="00FB3C46">
      <w:pPr>
        <w:suppressAutoHyphens/>
        <w:spacing w:line="360" w:lineRule="auto"/>
        <w:jc w:val="both"/>
        <w:rPr>
          <w:rFonts w:ascii="Verdana" w:eastAsia="Times New Roman" w:hAnsi="Verdana" w:cs="Times New Roman"/>
          <w:bCs/>
          <w:iCs/>
          <w:sz w:val="24"/>
          <w:szCs w:val="24"/>
          <w:lang w:val="it-IT" w:eastAsia="ar-SA"/>
        </w:rPr>
      </w:pPr>
      <w:r w:rsidRPr="00FB3C46">
        <w:rPr>
          <w:rFonts w:ascii="Verdana" w:eastAsia="Times New Roman" w:hAnsi="Verdana" w:cs="Times New Roman"/>
          <w:bCs/>
          <w:iCs/>
          <w:sz w:val="24"/>
          <w:szCs w:val="24"/>
          <w:lang w:val="it-IT" w:eastAsia="ar-SA"/>
        </w:rPr>
        <w:t xml:space="preserve">2. A tali figure, appositamente formate come preposti, viene riconosciuto un compenso non a carico del fondo di istituto. </w:t>
      </w:r>
    </w:p>
    <w:p w14:paraId="14A84525" w14:textId="77777777" w:rsidR="00FB3C46" w:rsidRPr="00FB3C46" w:rsidRDefault="00FB3C46" w:rsidP="00FB3C46">
      <w:pPr>
        <w:suppressAutoHyphens/>
        <w:spacing w:line="360" w:lineRule="auto"/>
        <w:jc w:val="both"/>
        <w:rPr>
          <w:rFonts w:ascii="Verdana" w:eastAsia="Times New Roman" w:hAnsi="Verdana" w:cs="Times New Roman"/>
          <w:bCs/>
          <w:iCs/>
          <w:sz w:val="24"/>
          <w:szCs w:val="24"/>
          <w:lang w:val="it-IT" w:eastAsia="ar-SA"/>
        </w:rPr>
      </w:pPr>
      <w:r w:rsidRPr="00FB3C46">
        <w:rPr>
          <w:rFonts w:ascii="Verdana" w:eastAsia="Times New Roman" w:hAnsi="Verdana" w:cs="Times New Roman"/>
          <w:bCs/>
          <w:iCs/>
          <w:sz w:val="24"/>
          <w:szCs w:val="24"/>
          <w:lang w:val="it-IT" w:eastAsia="ar-SA"/>
        </w:rPr>
        <w:t xml:space="preserve">3. Come da normativa vigente, dal momento che l’istituto ha un RSPP esterno, si concorda di incaricare un ASPP interno alla scuola, che svolga azione di </w:t>
      </w:r>
      <w:r w:rsidRPr="00FB3C46">
        <w:rPr>
          <w:rFonts w:ascii="Verdana" w:eastAsia="Times New Roman" w:hAnsi="Verdana" w:cs="Times New Roman"/>
          <w:bCs/>
          <w:iCs/>
          <w:sz w:val="24"/>
          <w:szCs w:val="24"/>
          <w:lang w:val="it-IT" w:eastAsia="ar-SA"/>
        </w:rPr>
        <w:lastRenderedPageBreak/>
        <w:t xml:space="preserve">raccordo con l’RSPP e con i responsabili di plesso per l’attuazione della normativa sulla sicurezza. Tale figura viene appositamente formata. </w:t>
      </w:r>
    </w:p>
    <w:p w14:paraId="167165E0" w14:textId="77777777" w:rsidR="00FB3C46" w:rsidRPr="00FB3C46" w:rsidRDefault="00FB3C46" w:rsidP="00FB3C46">
      <w:pPr>
        <w:suppressAutoHyphens/>
        <w:spacing w:line="360" w:lineRule="auto"/>
        <w:jc w:val="both"/>
        <w:rPr>
          <w:rFonts w:ascii="Verdana" w:eastAsia="Times New Roman" w:hAnsi="Verdana" w:cs="Times New Roman"/>
          <w:bCs/>
          <w:iCs/>
          <w:sz w:val="24"/>
          <w:szCs w:val="24"/>
          <w:lang w:val="it-IT" w:eastAsia="ar-SA"/>
        </w:rPr>
      </w:pPr>
      <w:r w:rsidRPr="00FB3C46">
        <w:rPr>
          <w:rFonts w:ascii="Verdana" w:eastAsia="Times New Roman" w:hAnsi="Verdana" w:cs="Times New Roman"/>
          <w:bCs/>
          <w:iCs/>
          <w:sz w:val="24"/>
          <w:szCs w:val="24"/>
          <w:lang w:val="it-IT" w:eastAsia="ar-SA"/>
        </w:rPr>
        <w:t xml:space="preserve">4. Vengono altresì incaricate le figure sensibili, in ogni plesso sono incaricati gli addetti al primo soccorso, gli addetti antincendio e gli addetti all’evacuazione e alla gestione delle emergenze. </w:t>
      </w:r>
    </w:p>
    <w:p w14:paraId="175DF627" w14:textId="77777777" w:rsidR="00FB3C46" w:rsidRPr="00FB3C46" w:rsidRDefault="00FB3C46" w:rsidP="00FB3C46">
      <w:pPr>
        <w:suppressAutoHyphens/>
        <w:spacing w:line="360" w:lineRule="auto"/>
        <w:jc w:val="both"/>
        <w:rPr>
          <w:rFonts w:ascii="Verdana" w:eastAsia="Times New Roman" w:hAnsi="Verdana" w:cs="Times New Roman"/>
          <w:bCs/>
          <w:iCs/>
          <w:sz w:val="24"/>
          <w:szCs w:val="24"/>
          <w:lang w:val="it-IT" w:eastAsia="ar-SA"/>
        </w:rPr>
      </w:pPr>
      <w:r w:rsidRPr="00FB3C46">
        <w:rPr>
          <w:rFonts w:ascii="Verdana" w:eastAsia="Times New Roman" w:hAnsi="Verdana" w:cs="Times New Roman"/>
          <w:bCs/>
          <w:iCs/>
          <w:sz w:val="24"/>
          <w:szCs w:val="24"/>
          <w:lang w:val="it-IT" w:eastAsia="ar-SA"/>
        </w:rPr>
        <w:t xml:space="preserve">5. Nel caso le persone incaricate non abbiano effettuato la formazione prevista per legge, sarà cura del Dirigente organizzare e far frequentare i corsi previsti. </w:t>
      </w:r>
    </w:p>
    <w:p w14:paraId="0AB8FD5A" w14:textId="77777777" w:rsidR="00FB3C46" w:rsidRPr="00FB3C46" w:rsidRDefault="00FB3C46" w:rsidP="00FB3C46">
      <w:pPr>
        <w:suppressAutoHyphens/>
        <w:spacing w:line="360" w:lineRule="auto"/>
        <w:jc w:val="both"/>
        <w:rPr>
          <w:rFonts w:ascii="Verdana" w:eastAsia="Times New Roman" w:hAnsi="Verdana" w:cs="Times New Roman"/>
          <w:bCs/>
          <w:iCs/>
          <w:sz w:val="24"/>
          <w:szCs w:val="24"/>
          <w:lang w:val="it-IT" w:eastAsia="ar-SA"/>
        </w:rPr>
      </w:pPr>
      <w:r w:rsidRPr="00FB3C46">
        <w:rPr>
          <w:rFonts w:ascii="Verdana" w:eastAsia="Times New Roman" w:hAnsi="Verdana" w:cs="Times New Roman"/>
          <w:bCs/>
          <w:iCs/>
          <w:sz w:val="24"/>
          <w:szCs w:val="24"/>
          <w:lang w:val="it-IT" w:eastAsia="ar-SA"/>
        </w:rPr>
        <w:t xml:space="preserve">A tutti i docenti della scuola viene fornita apposita informazione sui rischi connessi al lavoro svolto in ambito scolastico, sia attraverso materiale cartaceo, sia con apposite riunioni. </w:t>
      </w:r>
    </w:p>
    <w:p w14:paraId="75DC2E99" w14:textId="77777777" w:rsidR="00FB3C46" w:rsidRPr="00FB3C46" w:rsidRDefault="00FB3C46" w:rsidP="00FB3C46">
      <w:pPr>
        <w:suppressAutoHyphens/>
        <w:spacing w:line="360" w:lineRule="auto"/>
        <w:jc w:val="both"/>
        <w:rPr>
          <w:rFonts w:ascii="Verdana" w:eastAsia="Times New Roman" w:hAnsi="Verdana" w:cs="Times New Roman"/>
          <w:bCs/>
          <w:iCs/>
          <w:sz w:val="24"/>
          <w:szCs w:val="24"/>
          <w:lang w:val="it-IT" w:eastAsia="ar-SA"/>
        </w:rPr>
      </w:pPr>
      <w:r w:rsidRPr="00FB3C46">
        <w:rPr>
          <w:rFonts w:ascii="Verdana" w:eastAsia="Times New Roman" w:hAnsi="Verdana" w:cs="Times New Roman"/>
          <w:bCs/>
          <w:iCs/>
          <w:sz w:val="24"/>
          <w:szCs w:val="24"/>
          <w:lang w:val="it-IT" w:eastAsia="ar-SA"/>
        </w:rPr>
        <w:t xml:space="preserve">6. I fondi forniti dall’amministrazione per la sicurezza vengono utilizzati per il pagamento dell’RSPP, del medico del lavoro, per i corsi di formazione e di informazione di tutto il personale e per tutto ciò che prevede la normativa per la sicurezza. </w:t>
      </w:r>
    </w:p>
    <w:p w14:paraId="1AF499AC" w14:textId="77777777" w:rsidR="00FB3C46" w:rsidRPr="00FB3C46" w:rsidRDefault="00FB3C46" w:rsidP="00FB3C46">
      <w:pPr>
        <w:suppressAutoHyphens/>
        <w:spacing w:line="360" w:lineRule="auto"/>
        <w:jc w:val="both"/>
        <w:rPr>
          <w:rFonts w:ascii="Verdana" w:eastAsia="Times New Roman" w:hAnsi="Verdana" w:cs="Times New Roman"/>
          <w:bCs/>
          <w:iCs/>
          <w:sz w:val="24"/>
          <w:szCs w:val="24"/>
          <w:lang w:val="it-IT" w:eastAsia="ar-SA"/>
        </w:rPr>
      </w:pPr>
      <w:r w:rsidRPr="00FB3C46">
        <w:rPr>
          <w:rFonts w:ascii="Verdana" w:eastAsia="Times New Roman" w:hAnsi="Verdana" w:cs="Times New Roman"/>
          <w:bCs/>
          <w:iCs/>
          <w:sz w:val="24"/>
          <w:szCs w:val="24"/>
          <w:lang w:val="it-IT" w:eastAsia="ar-SA"/>
        </w:rPr>
        <w:t xml:space="preserve">7. Le parti si impegnano, qualora vengano assegnate ulteriori risorse economiche finalizzate a salario accessorio destinato alla retribuzione del personale, che le stesse siano oggetto di relazione sindacale, nel rispetto dei criteri stabiliti dal comitato di valutazione (c. 127 L107/2015) e come previsto dal c. 128 della L. 107/2015. </w:t>
      </w:r>
    </w:p>
    <w:tbl>
      <w:tblPr>
        <w:tblStyle w:val="Grigliatabellachiara1"/>
        <w:tblW w:w="0" w:type="auto"/>
        <w:tblLook w:val="0020" w:firstRow="1" w:lastRow="0" w:firstColumn="0" w:lastColumn="0" w:noHBand="0" w:noVBand="0"/>
      </w:tblPr>
      <w:tblGrid>
        <w:gridCol w:w="9465"/>
      </w:tblGrid>
      <w:tr w:rsidR="00FB3C46" w:rsidRPr="00FB3C46" w14:paraId="2A562B27" w14:textId="77777777" w:rsidTr="00EE6C5C">
        <w:trPr>
          <w:trHeight w:val="930"/>
        </w:trPr>
        <w:tc>
          <w:tcPr>
            <w:tcW w:w="9465" w:type="dxa"/>
          </w:tcPr>
          <w:p w14:paraId="6903F1B0" w14:textId="77777777" w:rsidR="00EE6C5C" w:rsidRPr="00EE6C5C" w:rsidRDefault="00FB3C46" w:rsidP="00EE6C5C">
            <w:pPr>
              <w:jc w:val="center"/>
              <w:rPr>
                <w:rFonts w:ascii="Verdana" w:hAnsi="Verdana"/>
                <w:b/>
                <w:bCs/>
                <w:sz w:val="24"/>
                <w:szCs w:val="24"/>
              </w:rPr>
            </w:pPr>
            <w:r w:rsidRPr="00FB3C46">
              <w:rPr>
                <w:rFonts w:ascii="Verdana" w:hAnsi="Verdana"/>
                <w:b/>
                <w:bCs/>
                <w:sz w:val="24"/>
                <w:szCs w:val="24"/>
              </w:rPr>
              <w:t>TITOLO V</w:t>
            </w:r>
          </w:p>
          <w:p w14:paraId="1C1598B8" w14:textId="77777777" w:rsidR="00EE6C5C" w:rsidRDefault="00FB3C46" w:rsidP="00EE6C5C">
            <w:pPr>
              <w:jc w:val="center"/>
              <w:rPr>
                <w:rFonts w:ascii="Verdana" w:hAnsi="Verdana"/>
                <w:b/>
                <w:bCs/>
                <w:color w:val="00000A"/>
                <w:sz w:val="24"/>
                <w:szCs w:val="24"/>
              </w:rPr>
            </w:pPr>
            <w:r w:rsidRPr="00FB3C46">
              <w:rPr>
                <w:rFonts w:ascii="Verdana" w:hAnsi="Verdana"/>
                <w:b/>
                <w:bCs/>
                <w:sz w:val="24"/>
                <w:szCs w:val="24"/>
              </w:rPr>
              <w:t>TRATTAMENTO ECONOMICO ACCE</w:t>
            </w:r>
            <w:r w:rsidRPr="00FB3C46">
              <w:rPr>
                <w:rFonts w:ascii="Verdana" w:hAnsi="Verdana"/>
                <w:b/>
                <w:bCs/>
                <w:color w:val="00000A"/>
                <w:sz w:val="24"/>
                <w:szCs w:val="24"/>
              </w:rPr>
              <w:t>SSORIO</w:t>
            </w:r>
          </w:p>
          <w:p w14:paraId="15A9B374" w14:textId="039098EC" w:rsidR="00FB3C46" w:rsidRPr="00FB3C46" w:rsidRDefault="00FB3C46" w:rsidP="00EE6C5C">
            <w:pPr>
              <w:jc w:val="center"/>
              <w:rPr>
                <w:rFonts w:ascii="Verdana" w:hAnsi="Verdana"/>
                <w:b/>
                <w:bCs/>
                <w:color w:val="00000A"/>
                <w:sz w:val="24"/>
                <w:szCs w:val="24"/>
              </w:rPr>
            </w:pPr>
            <w:r w:rsidRPr="00FB3C46">
              <w:rPr>
                <w:rFonts w:ascii="Verdana" w:hAnsi="Verdana"/>
                <w:b/>
                <w:bCs/>
                <w:color w:val="00000A"/>
                <w:sz w:val="24"/>
                <w:szCs w:val="24"/>
              </w:rPr>
              <w:t>CAPO 1 – NORME GENERALI</w:t>
            </w:r>
          </w:p>
        </w:tc>
      </w:tr>
    </w:tbl>
    <w:p w14:paraId="145D1C72" w14:textId="77777777" w:rsidR="00EE6C5C" w:rsidRDefault="00EE6C5C" w:rsidP="00FB3C46">
      <w:pPr>
        <w:keepNext/>
        <w:tabs>
          <w:tab w:val="left" w:pos="1690"/>
          <w:tab w:val="left" w:pos="9970"/>
        </w:tabs>
        <w:suppressAutoHyphens/>
        <w:spacing w:line="360" w:lineRule="auto"/>
        <w:ind w:left="1440" w:hanging="1440"/>
        <w:jc w:val="both"/>
        <w:outlineLvl w:val="1"/>
        <w:rPr>
          <w:rFonts w:ascii="Verdana" w:eastAsia="Times New Roman" w:hAnsi="Verdana" w:cs="Times New Roman"/>
          <w:b/>
          <w:sz w:val="24"/>
          <w:szCs w:val="24"/>
          <w:lang w:val="it-IT" w:eastAsia="ar-SA"/>
        </w:rPr>
      </w:pPr>
    </w:p>
    <w:p w14:paraId="27CFE9B8" w14:textId="5D47538C" w:rsidR="00FB3C46" w:rsidRPr="00FB3C46" w:rsidRDefault="00FB3C46" w:rsidP="00FB3C46">
      <w:pPr>
        <w:keepNext/>
        <w:tabs>
          <w:tab w:val="left" w:pos="1690"/>
          <w:tab w:val="left" w:pos="9970"/>
        </w:tabs>
        <w:suppressAutoHyphens/>
        <w:spacing w:line="360" w:lineRule="auto"/>
        <w:ind w:left="1440" w:hanging="1440"/>
        <w:jc w:val="both"/>
        <w:outlineLvl w:val="1"/>
        <w:rPr>
          <w:rFonts w:ascii="Verdana" w:eastAsia="Times New Roman" w:hAnsi="Verdana" w:cs="Times New Roman"/>
          <w:b/>
          <w:sz w:val="24"/>
          <w:szCs w:val="24"/>
          <w:lang w:val="it-IT" w:eastAsia="ar-SA"/>
        </w:rPr>
      </w:pPr>
      <w:r w:rsidRPr="00FB3C46">
        <w:rPr>
          <w:rFonts w:ascii="Verdana" w:eastAsia="Times New Roman" w:hAnsi="Verdana" w:cs="Times New Roman"/>
          <w:b/>
          <w:sz w:val="24"/>
          <w:szCs w:val="24"/>
          <w:lang w:val="it-IT" w:eastAsia="ar-SA"/>
        </w:rPr>
        <w:t>Art. 34 – Accordo annuale</w:t>
      </w:r>
    </w:p>
    <w:p w14:paraId="6E460205" w14:textId="77777777" w:rsidR="00FB3C46" w:rsidRPr="00FB3C46" w:rsidRDefault="00FB3C46" w:rsidP="00FB3C46">
      <w:pPr>
        <w:spacing w:line="360" w:lineRule="auto"/>
        <w:jc w:val="both"/>
        <w:rPr>
          <w:rFonts w:ascii="Verdana" w:eastAsia="Calibri" w:hAnsi="Verdana" w:cs="Times New Roman"/>
          <w:color w:val="00000A"/>
          <w:sz w:val="24"/>
          <w:szCs w:val="24"/>
          <w:lang w:val="it-IT" w:eastAsia="en-US"/>
        </w:rPr>
      </w:pPr>
      <w:r w:rsidRPr="00FB3C46">
        <w:rPr>
          <w:rFonts w:ascii="Verdana" w:eastAsia="Calibri" w:hAnsi="Verdana" w:cs="Times New Roman"/>
          <w:color w:val="00000A"/>
          <w:sz w:val="24"/>
          <w:szCs w:val="24"/>
          <w:lang w:val="it-IT" w:eastAsia="en-US"/>
        </w:rPr>
        <w:t xml:space="preserve">1. All’inizio di ogni anno scolastico viene stipulato un apposito contratto integrativo annuale per determinare i criteri e le modalità di assegnazione del salario accessorio, sulla base del presente contratto e dei contratti di livello superiore. </w:t>
      </w:r>
    </w:p>
    <w:p w14:paraId="0EC87347" w14:textId="77777777" w:rsidR="00FB3C46" w:rsidRPr="00FB3C46" w:rsidRDefault="00FB3C46" w:rsidP="00FB3C46">
      <w:pPr>
        <w:spacing w:line="360" w:lineRule="auto"/>
        <w:jc w:val="both"/>
        <w:rPr>
          <w:rFonts w:ascii="Verdana" w:eastAsia="Calibri" w:hAnsi="Verdana" w:cs="Times New Roman"/>
          <w:color w:val="00000A"/>
          <w:sz w:val="24"/>
          <w:szCs w:val="24"/>
          <w:lang w:val="it-IT" w:eastAsia="en-US"/>
        </w:rPr>
      </w:pPr>
      <w:r w:rsidRPr="00FB3C46">
        <w:rPr>
          <w:rFonts w:ascii="Verdana" w:eastAsia="Calibri" w:hAnsi="Verdana" w:cs="Times New Roman"/>
          <w:color w:val="00000A"/>
          <w:sz w:val="24"/>
          <w:szCs w:val="24"/>
          <w:lang w:val="it-IT" w:eastAsia="en-US"/>
        </w:rPr>
        <w:t xml:space="preserve">2. Nel caso in cui durante l’anno si rendessero disponibili nuove risorse, si procederà alla verifica ed integrazione dell’accordo annuale. </w:t>
      </w:r>
    </w:p>
    <w:p w14:paraId="3AFB2F34" w14:textId="77777777" w:rsidR="00FB3C46" w:rsidRPr="00FB3C46" w:rsidRDefault="00FB3C46" w:rsidP="00FB3C46">
      <w:pPr>
        <w:spacing w:line="360" w:lineRule="auto"/>
        <w:jc w:val="both"/>
        <w:rPr>
          <w:rFonts w:ascii="Verdana" w:eastAsia="Calibri" w:hAnsi="Verdana" w:cs="Times New Roman"/>
          <w:color w:val="00000A"/>
          <w:sz w:val="8"/>
          <w:szCs w:val="8"/>
          <w:lang w:val="it-IT" w:eastAsia="en-US"/>
        </w:rPr>
      </w:pPr>
    </w:p>
    <w:p w14:paraId="514EB183" w14:textId="77777777" w:rsidR="00FB3C46" w:rsidRPr="00FB3C46" w:rsidRDefault="00FB3C46" w:rsidP="00FB3C46">
      <w:pPr>
        <w:spacing w:line="360" w:lineRule="auto"/>
        <w:jc w:val="both"/>
        <w:rPr>
          <w:rFonts w:ascii="Verdana" w:eastAsia="Calibri" w:hAnsi="Verdana" w:cs="Times New Roman"/>
          <w:b/>
          <w:bCs/>
          <w:color w:val="00000A"/>
          <w:sz w:val="24"/>
          <w:szCs w:val="24"/>
          <w:lang w:val="it-IT" w:eastAsia="en-US"/>
        </w:rPr>
      </w:pPr>
      <w:r w:rsidRPr="00FB3C46">
        <w:rPr>
          <w:rFonts w:ascii="Verdana" w:eastAsia="Calibri" w:hAnsi="Verdana" w:cs="Times New Roman"/>
          <w:b/>
          <w:bCs/>
          <w:color w:val="00000A"/>
          <w:szCs w:val="24"/>
          <w:lang w:val="it-IT" w:eastAsia="en-US"/>
        </w:rPr>
        <w:lastRenderedPageBreak/>
        <w:t>Art. 35 – Risorse</w:t>
      </w:r>
    </w:p>
    <w:p w14:paraId="52FCBD57" w14:textId="77777777" w:rsidR="00FB3C46" w:rsidRPr="00FB3C46" w:rsidRDefault="00FB3C46" w:rsidP="00FB3C46">
      <w:pPr>
        <w:spacing w:line="360" w:lineRule="auto"/>
        <w:jc w:val="both"/>
        <w:rPr>
          <w:rFonts w:ascii="Verdana" w:eastAsia="Calibri" w:hAnsi="Verdana" w:cs="Times New Roman"/>
          <w:color w:val="00000A"/>
          <w:sz w:val="24"/>
          <w:szCs w:val="24"/>
          <w:lang w:val="it-IT" w:eastAsia="en-US"/>
        </w:rPr>
      </w:pPr>
      <w:r w:rsidRPr="00FB3C46">
        <w:rPr>
          <w:rFonts w:ascii="Verdana" w:eastAsia="Calibri" w:hAnsi="Verdana" w:cs="Times New Roman"/>
          <w:color w:val="00000A"/>
          <w:sz w:val="24"/>
          <w:szCs w:val="24"/>
          <w:lang w:val="it-IT" w:eastAsia="en-US"/>
        </w:rPr>
        <w:t xml:space="preserve">1. Le risorse disponibili per l’attribuzione del salario accessorio sono costituite: </w:t>
      </w:r>
    </w:p>
    <w:p w14:paraId="44F888C6" w14:textId="77777777" w:rsidR="00FB3C46" w:rsidRPr="00FB3C46" w:rsidRDefault="00FB3C46" w:rsidP="00656E76">
      <w:pPr>
        <w:numPr>
          <w:ilvl w:val="0"/>
          <w:numId w:val="14"/>
        </w:numPr>
        <w:spacing w:after="160" w:line="360" w:lineRule="auto"/>
        <w:contextualSpacing/>
        <w:rPr>
          <w:rFonts w:ascii="Verdana" w:eastAsia="Calibri" w:hAnsi="Verdana" w:cs="Times New Roman"/>
          <w:color w:val="00000A"/>
          <w:sz w:val="24"/>
          <w:szCs w:val="24"/>
          <w:lang w:val="it-IT" w:eastAsia="ar-SA"/>
        </w:rPr>
      </w:pPr>
      <w:r w:rsidRPr="00FB3C46">
        <w:rPr>
          <w:rFonts w:ascii="Verdana" w:eastAsia="Calibri" w:hAnsi="Verdana" w:cs="Times New Roman"/>
          <w:color w:val="00000A"/>
          <w:sz w:val="24"/>
          <w:szCs w:val="24"/>
          <w:lang w:val="it-IT" w:eastAsia="ar-SA"/>
        </w:rPr>
        <w:t>Da quanto indicato nella nota annuale del MIUR;</w:t>
      </w:r>
    </w:p>
    <w:p w14:paraId="0DA3E96D" w14:textId="77777777" w:rsidR="00FB3C46" w:rsidRPr="00FB3C46" w:rsidRDefault="00FB3C46" w:rsidP="00656E76">
      <w:pPr>
        <w:numPr>
          <w:ilvl w:val="0"/>
          <w:numId w:val="14"/>
        </w:numPr>
        <w:spacing w:after="160" w:line="360" w:lineRule="auto"/>
        <w:contextualSpacing/>
        <w:rPr>
          <w:rFonts w:ascii="Verdana" w:eastAsia="Calibri" w:hAnsi="Verdana" w:cs="Times New Roman"/>
          <w:color w:val="00000A"/>
          <w:sz w:val="24"/>
          <w:szCs w:val="24"/>
          <w:lang w:val="it-IT" w:eastAsia="ar-SA"/>
        </w:rPr>
      </w:pPr>
      <w:r w:rsidRPr="00FB3C46">
        <w:rPr>
          <w:rFonts w:ascii="Verdana" w:eastAsia="Calibri" w:hAnsi="Verdana" w:cs="Times New Roman"/>
          <w:color w:val="00000A"/>
          <w:sz w:val="24"/>
          <w:szCs w:val="24"/>
          <w:lang w:val="it-IT" w:eastAsia="ar-SA"/>
        </w:rPr>
        <w:t>Da eventuali residui del Fondo non utilizzati l’anno precedente;</w:t>
      </w:r>
    </w:p>
    <w:p w14:paraId="643EB7BD" w14:textId="77777777" w:rsidR="00FB3C46" w:rsidRPr="00FB3C46" w:rsidRDefault="00FB3C46" w:rsidP="00656E76">
      <w:pPr>
        <w:numPr>
          <w:ilvl w:val="0"/>
          <w:numId w:val="14"/>
        </w:numPr>
        <w:spacing w:after="160" w:line="360" w:lineRule="auto"/>
        <w:contextualSpacing/>
        <w:rPr>
          <w:rFonts w:ascii="Verdana" w:eastAsia="Calibri" w:hAnsi="Verdana" w:cs="Times New Roman"/>
          <w:color w:val="00000A"/>
          <w:sz w:val="24"/>
          <w:szCs w:val="24"/>
          <w:lang w:val="it-IT" w:eastAsia="ar-SA"/>
        </w:rPr>
      </w:pPr>
      <w:r w:rsidRPr="00FB3C46">
        <w:rPr>
          <w:rFonts w:ascii="Verdana" w:eastAsia="Calibri" w:hAnsi="Verdana" w:cs="Times New Roman"/>
          <w:color w:val="00000A"/>
          <w:sz w:val="24"/>
          <w:szCs w:val="24"/>
          <w:lang w:val="it-IT" w:eastAsia="ar-SA"/>
        </w:rPr>
        <w:t>Da altre risorse provenienti all’amministrazione da altri Enti pubblici o privati, destinati a retribuire il personale della scuola, a seguito di accordi, convenzioni o altro;</w:t>
      </w:r>
    </w:p>
    <w:p w14:paraId="551BAFE4" w14:textId="77777777" w:rsidR="00FB3C46" w:rsidRPr="00FB3C46" w:rsidRDefault="00FB3C46" w:rsidP="00656E76">
      <w:pPr>
        <w:numPr>
          <w:ilvl w:val="0"/>
          <w:numId w:val="14"/>
        </w:numPr>
        <w:spacing w:after="160" w:line="360" w:lineRule="auto"/>
        <w:contextualSpacing/>
        <w:rPr>
          <w:rFonts w:ascii="Verdana" w:eastAsia="Calibri" w:hAnsi="Verdana" w:cs="Times New Roman"/>
          <w:color w:val="00000A"/>
          <w:sz w:val="24"/>
          <w:szCs w:val="24"/>
          <w:lang w:val="it-IT" w:eastAsia="ar-SA"/>
        </w:rPr>
      </w:pPr>
      <w:r w:rsidRPr="00FB3C46">
        <w:rPr>
          <w:rFonts w:ascii="Verdana" w:eastAsia="Calibri" w:hAnsi="Verdana" w:cs="Times New Roman"/>
          <w:color w:val="00000A"/>
          <w:sz w:val="24"/>
          <w:szCs w:val="24"/>
          <w:lang w:val="it-IT" w:eastAsia="en-US"/>
        </w:rPr>
        <w:t xml:space="preserve">Da eventuali contributi finalizzati dei genitori. </w:t>
      </w:r>
    </w:p>
    <w:p w14:paraId="22379CB1" w14:textId="77777777" w:rsidR="00FB3C46" w:rsidRPr="00FB3C46" w:rsidRDefault="00FB3C46" w:rsidP="00FB3C46">
      <w:pPr>
        <w:spacing w:line="360" w:lineRule="auto"/>
        <w:jc w:val="both"/>
        <w:rPr>
          <w:rFonts w:ascii="Verdana" w:eastAsia="Calibri" w:hAnsi="Verdana" w:cs="Times New Roman"/>
          <w:color w:val="00000A"/>
          <w:sz w:val="8"/>
          <w:szCs w:val="8"/>
          <w:lang w:val="it-IT" w:eastAsia="en-US"/>
        </w:rPr>
      </w:pPr>
    </w:p>
    <w:p w14:paraId="4A82E421" w14:textId="77777777" w:rsidR="00FB3C46" w:rsidRPr="00FB3C46" w:rsidRDefault="00FB3C46" w:rsidP="00FB3C46">
      <w:pPr>
        <w:spacing w:line="360" w:lineRule="auto"/>
        <w:jc w:val="both"/>
        <w:rPr>
          <w:rFonts w:ascii="Verdana" w:eastAsia="Calibri" w:hAnsi="Verdana" w:cs="Times New Roman"/>
          <w:b/>
          <w:bCs/>
          <w:color w:val="00000A"/>
          <w:sz w:val="24"/>
          <w:szCs w:val="24"/>
          <w:lang w:val="it-IT" w:eastAsia="en-US"/>
        </w:rPr>
      </w:pPr>
      <w:r w:rsidRPr="00FB3C46">
        <w:rPr>
          <w:rFonts w:ascii="Verdana" w:eastAsia="Calibri" w:hAnsi="Verdana" w:cs="Times New Roman"/>
          <w:b/>
          <w:bCs/>
          <w:color w:val="00000A"/>
          <w:sz w:val="24"/>
          <w:szCs w:val="24"/>
          <w:lang w:val="it-IT" w:eastAsia="en-US"/>
        </w:rPr>
        <w:t>Art. 36 – Suddivisione delle risorse</w:t>
      </w:r>
    </w:p>
    <w:p w14:paraId="1A7697D0" w14:textId="77777777" w:rsidR="00FB3C46" w:rsidRPr="00FB3C46" w:rsidRDefault="00FB3C46" w:rsidP="00FB3C46">
      <w:pPr>
        <w:spacing w:line="360" w:lineRule="auto"/>
        <w:ind w:left="709" w:hanging="349"/>
        <w:jc w:val="both"/>
        <w:rPr>
          <w:rFonts w:ascii="Verdana" w:eastAsia="Calibri" w:hAnsi="Verdana" w:cs="Times New Roman"/>
          <w:color w:val="00000A"/>
          <w:sz w:val="24"/>
          <w:szCs w:val="24"/>
          <w:lang w:val="it-IT" w:eastAsia="en-US"/>
        </w:rPr>
      </w:pPr>
      <w:r w:rsidRPr="00FB3C46">
        <w:rPr>
          <w:rFonts w:ascii="Verdana" w:eastAsia="Calibri" w:hAnsi="Verdana" w:cs="Times New Roman"/>
          <w:color w:val="00000A"/>
          <w:sz w:val="24"/>
          <w:szCs w:val="24"/>
          <w:lang w:val="it-IT" w:eastAsia="en-US"/>
        </w:rPr>
        <w:t>1. Le somme del Fondo dell’Istituzione con destinazione vincolata alle categorie di personale vengono utilizzate secondo la finalità propria;</w:t>
      </w:r>
    </w:p>
    <w:p w14:paraId="52AAC786" w14:textId="77777777" w:rsidR="00FB3C46" w:rsidRPr="00FB3C46" w:rsidRDefault="00FB3C46" w:rsidP="00FB3C46">
      <w:pPr>
        <w:spacing w:line="360" w:lineRule="auto"/>
        <w:ind w:left="720" w:hanging="294"/>
        <w:contextualSpacing/>
        <w:jc w:val="both"/>
        <w:rPr>
          <w:rFonts w:ascii="Verdana" w:eastAsia="Calibri" w:hAnsi="Verdana" w:cs="Times New Roman"/>
          <w:color w:val="00000A"/>
          <w:sz w:val="24"/>
          <w:szCs w:val="24"/>
          <w:lang w:val="it-IT" w:eastAsia="en-US"/>
        </w:rPr>
      </w:pPr>
      <w:r w:rsidRPr="00FB3C46">
        <w:rPr>
          <w:rFonts w:ascii="Verdana" w:eastAsia="Calibri" w:hAnsi="Verdana" w:cs="Times New Roman"/>
          <w:color w:val="00000A"/>
          <w:sz w:val="24"/>
          <w:szCs w:val="24"/>
          <w:lang w:val="it-IT" w:eastAsia="en-US"/>
        </w:rPr>
        <w:t>2. Le somme comuni del Fondo vengono ripartite tra le categorie di personale tenendo conto del piano delle attività deliberato dal Collegio dei Docenti e del piano di lavoro del personale ATA. Criteri precisi sono stabiliti nel contratto integrativo annuale;</w:t>
      </w:r>
    </w:p>
    <w:p w14:paraId="7CB54C06" w14:textId="77777777" w:rsidR="00FB3C46" w:rsidRPr="00FB3C46" w:rsidRDefault="00FB3C46" w:rsidP="00FB3C46">
      <w:pPr>
        <w:keepNext/>
        <w:tabs>
          <w:tab w:val="left" w:pos="1690"/>
          <w:tab w:val="left" w:pos="9970"/>
        </w:tabs>
        <w:suppressAutoHyphens/>
        <w:spacing w:line="360" w:lineRule="auto"/>
        <w:jc w:val="both"/>
        <w:outlineLvl w:val="1"/>
        <w:rPr>
          <w:rFonts w:ascii="Verdana" w:eastAsia="Times New Roman" w:hAnsi="Verdana" w:cs="Times New Roman"/>
          <w:b/>
          <w:sz w:val="8"/>
          <w:szCs w:val="8"/>
          <w:lang w:val="it-IT" w:eastAsia="ar-SA"/>
        </w:rPr>
      </w:pPr>
    </w:p>
    <w:p w14:paraId="5232750B" w14:textId="77777777" w:rsidR="00FB3C46" w:rsidRPr="00FB3C46" w:rsidRDefault="00FB3C46" w:rsidP="00FB3C46">
      <w:pPr>
        <w:keepNext/>
        <w:tabs>
          <w:tab w:val="left" w:pos="1690"/>
          <w:tab w:val="left" w:pos="9970"/>
        </w:tabs>
        <w:suppressAutoHyphens/>
        <w:spacing w:line="360" w:lineRule="auto"/>
        <w:jc w:val="both"/>
        <w:outlineLvl w:val="1"/>
        <w:rPr>
          <w:rFonts w:ascii="Verdana" w:eastAsia="Times New Roman" w:hAnsi="Verdana" w:cs="Times New Roman"/>
          <w:b/>
          <w:sz w:val="24"/>
          <w:szCs w:val="24"/>
          <w:lang w:val="it-IT" w:eastAsia="ar-SA"/>
        </w:rPr>
      </w:pPr>
      <w:r w:rsidRPr="00FB3C46">
        <w:rPr>
          <w:rFonts w:ascii="Verdana" w:eastAsia="Times New Roman" w:hAnsi="Verdana" w:cs="Times New Roman"/>
          <w:b/>
          <w:sz w:val="24"/>
          <w:szCs w:val="24"/>
          <w:lang w:val="it-IT" w:eastAsia="ar-SA"/>
        </w:rPr>
        <w:t>Art. 37 – Individuazione</w:t>
      </w:r>
    </w:p>
    <w:p w14:paraId="74C1125E" w14:textId="77777777" w:rsidR="00FB3C46" w:rsidRPr="00FB3C46" w:rsidRDefault="00FB3C46" w:rsidP="00FB3C46">
      <w:pPr>
        <w:spacing w:line="360" w:lineRule="auto"/>
        <w:jc w:val="both"/>
        <w:rPr>
          <w:rFonts w:ascii="Verdana" w:eastAsia="Calibri" w:hAnsi="Verdana" w:cs="Times New Roman"/>
          <w:color w:val="00000A"/>
          <w:sz w:val="24"/>
          <w:szCs w:val="24"/>
          <w:lang w:val="it-IT" w:eastAsia="en-US"/>
        </w:rPr>
      </w:pPr>
      <w:r w:rsidRPr="00FB3C46">
        <w:rPr>
          <w:rFonts w:ascii="Verdana" w:eastAsia="Calibri" w:hAnsi="Verdana" w:cs="Times New Roman"/>
          <w:color w:val="00000A"/>
          <w:sz w:val="24"/>
          <w:szCs w:val="24"/>
          <w:lang w:val="it-IT" w:eastAsia="en-US"/>
        </w:rPr>
        <w:t xml:space="preserve">     1. Il Dirigente Scolastico individua il personale da utilizzare nelle attività aggiuntive sulla base dei seguenti criteri:</w:t>
      </w:r>
    </w:p>
    <w:p w14:paraId="2DEA8527" w14:textId="77777777" w:rsidR="00FB3C46" w:rsidRPr="00FB3C46" w:rsidRDefault="00FB3C46" w:rsidP="00656E76">
      <w:pPr>
        <w:numPr>
          <w:ilvl w:val="0"/>
          <w:numId w:val="15"/>
        </w:numPr>
        <w:spacing w:after="200" w:line="360" w:lineRule="auto"/>
        <w:contextualSpacing/>
        <w:jc w:val="both"/>
        <w:rPr>
          <w:rFonts w:ascii="Verdana" w:eastAsia="Calibri" w:hAnsi="Verdana" w:cs="Times New Roman"/>
          <w:color w:val="00000A"/>
          <w:sz w:val="24"/>
          <w:szCs w:val="24"/>
          <w:lang w:val="it-IT" w:eastAsia="en-US"/>
        </w:rPr>
      </w:pPr>
      <w:r w:rsidRPr="00FB3C46">
        <w:rPr>
          <w:rFonts w:ascii="Verdana" w:eastAsia="Calibri" w:hAnsi="Verdana" w:cs="Times New Roman"/>
          <w:color w:val="00000A"/>
          <w:sz w:val="24"/>
          <w:szCs w:val="24"/>
          <w:lang w:val="it-IT" w:eastAsia="en-US"/>
        </w:rPr>
        <w:t>Dichiarazione disponibilità espressa dagli interessati;</w:t>
      </w:r>
    </w:p>
    <w:p w14:paraId="1902FD51" w14:textId="77777777" w:rsidR="00FB3C46" w:rsidRPr="00FB3C46" w:rsidRDefault="00FB3C46" w:rsidP="00656E76">
      <w:pPr>
        <w:numPr>
          <w:ilvl w:val="0"/>
          <w:numId w:val="15"/>
        </w:numPr>
        <w:spacing w:after="200" w:line="360" w:lineRule="auto"/>
        <w:contextualSpacing/>
        <w:jc w:val="both"/>
        <w:rPr>
          <w:rFonts w:ascii="Verdana" w:eastAsia="Calibri" w:hAnsi="Verdana" w:cs="Times New Roman"/>
          <w:color w:val="00000A"/>
          <w:sz w:val="24"/>
          <w:szCs w:val="24"/>
          <w:lang w:val="it-IT" w:eastAsia="en-US"/>
        </w:rPr>
      </w:pPr>
      <w:r w:rsidRPr="00FB3C46">
        <w:rPr>
          <w:rFonts w:ascii="Verdana" w:eastAsia="Calibri" w:hAnsi="Verdana" w:cs="Times New Roman"/>
          <w:color w:val="00000A"/>
          <w:sz w:val="24"/>
          <w:szCs w:val="24"/>
          <w:lang w:val="it-IT" w:eastAsia="en-US"/>
        </w:rPr>
        <w:t>Competenze specifiche in rapporto all’attività da svolgere;</w:t>
      </w:r>
    </w:p>
    <w:p w14:paraId="22BCBF3B" w14:textId="77777777" w:rsidR="00FB3C46" w:rsidRPr="00FB3C46" w:rsidRDefault="00FB3C46" w:rsidP="00656E76">
      <w:pPr>
        <w:numPr>
          <w:ilvl w:val="0"/>
          <w:numId w:val="15"/>
        </w:numPr>
        <w:spacing w:after="200" w:line="360" w:lineRule="auto"/>
        <w:contextualSpacing/>
        <w:jc w:val="both"/>
        <w:rPr>
          <w:rFonts w:ascii="Verdana" w:eastAsia="Calibri" w:hAnsi="Verdana" w:cs="Times New Roman"/>
          <w:color w:val="00000A"/>
          <w:sz w:val="24"/>
          <w:szCs w:val="24"/>
          <w:lang w:val="it-IT" w:eastAsia="en-US"/>
        </w:rPr>
      </w:pPr>
      <w:r w:rsidRPr="00FB3C46">
        <w:rPr>
          <w:rFonts w:ascii="Verdana" w:eastAsia="Calibri" w:hAnsi="Verdana" w:cs="Times New Roman"/>
          <w:color w:val="00000A"/>
          <w:sz w:val="24"/>
          <w:szCs w:val="24"/>
          <w:lang w:val="it-IT" w:eastAsia="en-US"/>
        </w:rPr>
        <w:t>Accordi collegiali;</w:t>
      </w:r>
    </w:p>
    <w:p w14:paraId="3E00F3C1" w14:textId="77777777" w:rsidR="00FB3C46" w:rsidRPr="00FB3C46" w:rsidRDefault="00FB3C46" w:rsidP="00656E76">
      <w:pPr>
        <w:numPr>
          <w:ilvl w:val="0"/>
          <w:numId w:val="15"/>
        </w:numPr>
        <w:spacing w:after="200" w:line="360" w:lineRule="auto"/>
        <w:contextualSpacing/>
        <w:jc w:val="both"/>
        <w:rPr>
          <w:rFonts w:ascii="Verdana" w:eastAsia="Calibri" w:hAnsi="Verdana" w:cs="Times New Roman"/>
          <w:color w:val="00000A"/>
          <w:sz w:val="24"/>
          <w:szCs w:val="24"/>
          <w:lang w:val="it-IT" w:eastAsia="en-US"/>
        </w:rPr>
      </w:pPr>
      <w:r w:rsidRPr="00FB3C46">
        <w:rPr>
          <w:rFonts w:ascii="Verdana" w:eastAsia="Calibri" w:hAnsi="Verdana" w:cs="Times New Roman"/>
          <w:color w:val="00000A"/>
          <w:sz w:val="24"/>
          <w:szCs w:val="24"/>
          <w:lang w:val="it-IT" w:eastAsia="en-US"/>
        </w:rPr>
        <w:t xml:space="preserve">Turnazione in caso di più richieste. </w:t>
      </w:r>
    </w:p>
    <w:p w14:paraId="45940B3B" w14:textId="77777777" w:rsidR="00FB3C46" w:rsidRPr="00FB3C46" w:rsidRDefault="00FB3C46" w:rsidP="00FB3C46">
      <w:pPr>
        <w:keepNext/>
        <w:tabs>
          <w:tab w:val="left" w:pos="1690"/>
          <w:tab w:val="left" w:pos="9970"/>
        </w:tabs>
        <w:suppressAutoHyphens/>
        <w:spacing w:line="360" w:lineRule="auto"/>
        <w:jc w:val="both"/>
        <w:outlineLvl w:val="1"/>
        <w:rPr>
          <w:rFonts w:ascii="Verdana" w:eastAsia="Times New Roman" w:hAnsi="Verdana" w:cs="Times New Roman"/>
          <w:b/>
          <w:sz w:val="8"/>
          <w:szCs w:val="8"/>
          <w:lang w:val="it-IT" w:eastAsia="ar-SA"/>
        </w:rPr>
      </w:pPr>
    </w:p>
    <w:p w14:paraId="5B7FA149" w14:textId="77777777" w:rsidR="00FB3C46" w:rsidRPr="00FB3C46" w:rsidRDefault="00FB3C46" w:rsidP="00FB3C46">
      <w:pPr>
        <w:keepNext/>
        <w:tabs>
          <w:tab w:val="left" w:pos="1690"/>
          <w:tab w:val="left" w:pos="9970"/>
        </w:tabs>
        <w:suppressAutoHyphens/>
        <w:spacing w:line="360" w:lineRule="auto"/>
        <w:jc w:val="both"/>
        <w:outlineLvl w:val="1"/>
        <w:rPr>
          <w:rFonts w:ascii="Verdana" w:eastAsia="Times New Roman" w:hAnsi="Verdana" w:cs="Times New Roman"/>
          <w:b/>
          <w:sz w:val="24"/>
          <w:szCs w:val="24"/>
          <w:lang w:val="it-IT" w:eastAsia="ar-SA"/>
        </w:rPr>
      </w:pPr>
      <w:r w:rsidRPr="00FB3C46">
        <w:rPr>
          <w:rFonts w:ascii="Verdana" w:eastAsia="Times New Roman" w:hAnsi="Verdana" w:cs="Times New Roman"/>
          <w:b/>
          <w:sz w:val="24"/>
          <w:szCs w:val="24"/>
          <w:lang w:val="it-IT" w:eastAsia="ar-SA"/>
        </w:rPr>
        <w:t>Art. 38 – Conferimento incarichi</w:t>
      </w:r>
    </w:p>
    <w:p w14:paraId="4A5B58F7" w14:textId="77777777" w:rsidR="00FB3C46" w:rsidRPr="00FB3C46" w:rsidRDefault="00FB3C46" w:rsidP="00FB3C46">
      <w:pPr>
        <w:spacing w:line="360" w:lineRule="auto"/>
        <w:ind w:left="720"/>
        <w:contextualSpacing/>
        <w:jc w:val="both"/>
        <w:rPr>
          <w:rFonts w:ascii="Verdana" w:eastAsia="Calibri" w:hAnsi="Verdana" w:cs="Times New Roman"/>
          <w:color w:val="00000A"/>
          <w:sz w:val="24"/>
          <w:szCs w:val="24"/>
          <w:lang w:val="it-IT" w:eastAsia="ar-SA"/>
        </w:rPr>
      </w:pPr>
      <w:r w:rsidRPr="00FB3C46">
        <w:rPr>
          <w:rFonts w:ascii="Verdana" w:eastAsia="Calibri" w:hAnsi="Verdana" w:cs="Times New Roman"/>
          <w:color w:val="00000A"/>
          <w:sz w:val="24"/>
          <w:szCs w:val="24"/>
          <w:lang w:val="it-IT" w:eastAsia="en-US"/>
        </w:rPr>
        <w:t>Il Dirigente Scolastico conferisce gli incarichi secondo due modalità:</w:t>
      </w:r>
    </w:p>
    <w:p w14:paraId="2D70E7B4" w14:textId="77777777" w:rsidR="00FB3C46" w:rsidRPr="00FB3C46" w:rsidRDefault="00FB3C46" w:rsidP="00656E76">
      <w:pPr>
        <w:numPr>
          <w:ilvl w:val="0"/>
          <w:numId w:val="16"/>
        </w:numPr>
        <w:spacing w:after="200" w:line="360" w:lineRule="auto"/>
        <w:contextualSpacing/>
        <w:jc w:val="both"/>
        <w:rPr>
          <w:rFonts w:ascii="Verdana" w:eastAsia="Calibri" w:hAnsi="Verdana" w:cs="Times New Roman"/>
          <w:color w:val="00000A"/>
          <w:sz w:val="24"/>
          <w:szCs w:val="24"/>
          <w:lang w:val="it-IT" w:eastAsia="ar-SA"/>
        </w:rPr>
      </w:pPr>
      <w:r w:rsidRPr="00FB3C46">
        <w:rPr>
          <w:rFonts w:ascii="Verdana" w:eastAsia="Calibri" w:hAnsi="Verdana" w:cs="Times New Roman"/>
          <w:color w:val="00000A"/>
          <w:sz w:val="24"/>
          <w:szCs w:val="24"/>
          <w:lang w:val="it-IT" w:eastAsia="ar-SA"/>
        </w:rPr>
        <w:t xml:space="preserve">Individualmente ed in forma scritta ai docenti con incarichi (Collaboratori del DS, Funzioni Strumentali, referenti e coordinatori, ecc.) deliberati nell’organigramma, al personale amministrativo e al personale ATA a cui sono destinati gli incarichi specifici. A questi è attribuito un monte ore per incarico, in via forfettaria. </w:t>
      </w:r>
    </w:p>
    <w:p w14:paraId="5F75B46A" w14:textId="77777777" w:rsidR="00FB3C46" w:rsidRPr="00FB3C46" w:rsidRDefault="00FB3C46" w:rsidP="00656E76">
      <w:pPr>
        <w:numPr>
          <w:ilvl w:val="0"/>
          <w:numId w:val="16"/>
        </w:numPr>
        <w:spacing w:after="200" w:line="360" w:lineRule="auto"/>
        <w:contextualSpacing/>
        <w:jc w:val="both"/>
        <w:rPr>
          <w:rFonts w:ascii="Verdana" w:eastAsia="Calibri" w:hAnsi="Verdana" w:cs="Times New Roman"/>
          <w:color w:val="00000A"/>
          <w:sz w:val="24"/>
          <w:szCs w:val="24"/>
          <w:lang w:val="it-IT" w:eastAsia="ar-SA"/>
        </w:rPr>
      </w:pPr>
      <w:r w:rsidRPr="00FB3C46">
        <w:rPr>
          <w:rFonts w:ascii="Verdana" w:eastAsia="Calibri" w:hAnsi="Verdana" w:cs="Times New Roman"/>
          <w:color w:val="00000A"/>
          <w:sz w:val="24"/>
          <w:szCs w:val="24"/>
          <w:lang w:val="it-IT" w:eastAsia="ar-SA"/>
        </w:rPr>
        <w:lastRenderedPageBreak/>
        <w:t xml:space="preserve">Con la specificazione del monte ore massimo previsto con retribuzione oraria ai docenti coinvolti nei progetti, ai docenti facenti parte delle commissioni (entrambi deliberati nel PTOF), ai collaboratori scolastici e agli assistenti amministrativi. </w:t>
      </w:r>
    </w:p>
    <w:p w14:paraId="4197200C" w14:textId="77777777" w:rsidR="00FB3C46" w:rsidRPr="00FB3C46" w:rsidRDefault="00FB3C46" w:rsidP="00656E76">
      <w:pPr>
        <w:numPr>
          <w:ilvl w:val="0"/>
          <w:numId w:val="16"/>
        </w:numPr>
        <w:spacing w:after="200" w:line="360" w:lineRule="auto"/>
        <w:contextualSpacing/>
        <w:jc w:val="both"/>
        <w:rPr>
          <w:rFonts w:ascii="Verdana" w:eastAsia="Calibri" w:hAnsi="Verdana" w:cs="Times New Roman"/>
          <w:color w:val="00000A"/>
          <w:sz w:val="24"/>
          <w:szCs w:val="24"/>
          <w:lang w:val="it-IT" w:eastAsia="ar-SA"/>
        </w:rPr>
      </w:pPr>
      <w:r w:rsidRPr="00FB3C46">
        <w:rPr>
          <w:rFonts w:ascii="Verdana" w:eastAsia="Calibri" w:hAnsi="Verdana" w:cs="Times New Roman"/>
          <w:color w:val="00000A"/>
          <w:sz w:val="24"/>
          <w:szCs w:val="24"/>
          <w:lang w:val="it-IT" w:eastAsia="ar-SA"/>
        </w:rPr>
        <w:t xml:space="preserve">Al termine dell’anno scolastico, il personale presenta una dichiarazione delle attività effettivamente svolte. </w:t>
      </w:r>
    </w:p>
    <w:p w14:paraId="0EAC0032" w14:textId="77777777" w:rsidR="00FB3C46" w:rsidRPr="00FB3C46" w:rsidRDefault="00FB3C46" w:rsidP="00FB3C46">
      <w:pPr>
        <w:keepNext/>
        <w:tabs>
          <w:tab w:val="left" w:pos="1690"/>
          <w:tab w:val="left" w:pos="9970"/>
        </w:tabs>
        <w:suppressAutoHyphens/>
        <w:spacing w:line="360" w:lineRule="auto"/>
        <w:jc w:val="both"/>
        <w:outlineLvl w:val="1"/>
        <w:rPr>
          <w:rFonts w:ascii="Verdana" w:eastAsia="Times New Roman" w:hAnsi="Verdana" w:cs="Times New Roman"/>
          <w:b/>
          <w:sz w:val="24"/>
          <w:szCs w:val="24"/>
          <w:lang w:val="it-IT" w:eastAsia="ar-SA"/>
        </w:rPr>
      </w:pPr>
      <w:r w:rsidRPr="00FB3C46">
        <w:rPr>
          <w:rFonts w:ascii="Verdana" w:eastAsia="Times New Roman" w:hAnsi="Verdana" w:cs="Times New Roman"/>
          <w:b/>
          <w:sz w:val="24"/>
          <w:szCs w:val="24"/>
          <w:lang w:val="it-IT" w:eastAsia="ar-SA"/>
        </w:rPr>
        <w:t>Art. 39 – Misura compensi</w:t>
      </w:r>
    </w:p>
    <w:p w14:paraId="77902486" w14:textId="77777777" w:rsidR="00FB3C46" w:rsidRPr="00FB3C46" w:rsidRDefault="00FB3C46" w:rsidP="00656E76">
      <w:pPr>
        <w:numPr>
          <w:ilvl w:val="0"/>
          <w:numId w:val="17"/>
        </w:numPr>
        <w:spacing w:after="200" w:line="360" w:lineRule="auto"/>
        <w:contextualSpacing/>
        <w:jc w:val="both"/>
        <w:rPr>
          <w:rFonts w:ascii="Verdana" w:eastAsia="Calibri" w:hAnsi="Verdana" w:cs="Times New Roman"/>
          <w:color w:val="00000A"/>
          <w:sz w:val="24"/>
          <w:szCs w:val="24"/>
          <w:lang w:val="it-IT" w:eastAsia="ar-SA"/>
        </w:rPr>
      </w:pPr>
      <w:r w:rsidRPr="00FB3C46">
        <w:rPr>
          <w:rFonts w:ascii="Verdana" w:eastAsia="Calibri" w:hAnsi="Verdana" w:cs="Times New Roman"/>
          <w:color w:val="00000A"/>
          <w:sz w:val="24"/>
          <w:szCs w:val="24"/>
          <w:lang w:val="it-IT" w:eastAsia="ar-SA"/>
        </w:rPr>
        <w:t xml:space="preserve">Le ore aggiuntive sono retribuite in base ai parametri stabiliti dal CCNL. </w:t>
      </w:r>
    </w:p>
    <w:p w14:paraId="6FD628E1" w14:textId="77777777" w:rsidR="00FB3C46" w:rsidRPr="00FB3C46" w:rsidRDefault="00FB3C46" w:rsidP="00656E76">
      <w:pPr>
        <w:numPr>
          <w:ilvl w:val="0"/>
          <w:numId w:val="17"/>
        </w:numPr>
        <w:spacing w:after="200" w:line="360" w:lineRule="auto"/>
        <w:contextualSpacing/>
        <w:jc w:val="both"/>
        <w:rPr>
          <w:rFonts w:ascii="Verdana" w:eastAsia="Calibri" w:hAnsi="Verdana" w:cs="Times New Roman"/>
          <w:color w:val="00000A"/>
          <w:sz w:val="24"/>
          <w:szCs w:val="24"/>
          <w:lang w:val="it-IT" w:eastAsia="ar-SA"/>
        </w:rPr>
      </w:pPr>
      <w:r w:rsidRPr="00FB3C46">
        <w:rPr>
          <w:rFonts w:ascii="Verdana" w:eastAsia="Calibri" w:hAnsi="Verdana" w:cs="Times New Roman"/>
          <w:color w:val="00000A"/>
          <w:sz w:val="24"/>
          <w:szCs w:val="24"/>
          <w:lang w:val="it-IT" w:eastAsia="ar-SA"/>
        </w:rPr>
        <w:t xml:space="preserve">Le attività che prevedono una retribuzione forfettaria sono retribuite in modo ridotto in caso di assenza. </w:t>
      </w:r>
    </w:p>
    <w:p w14:paraId="05EB37DA" w14:textId="77777777" w:rsidR="00FB3C46" w:rsidRPr="00FB3C46" w:rsidRDefault="00FB3C46" w:rsidP="00FB3C46">
      <w:pPr>
        <w:keepNext/>
        <w:tabs>
          <w:tab w:val="left" w:pos="1690"/>
          <w:tab w:val="left" w:pos="9970"/>
        </w:tabs>
        <w:suppressAutoHyphens/>
        <w:spacing w:line="360" w:lineRule="auto"/>
        <w:jc w:val="both"/>
        <w:outlineLvl w:val="1"/>
        <w:rPr>
          <w:rFonts w:ascii="Verdana" w:eastAsia="Times New Roman" w:hAnsi="Verdana" w:cs="Times New Roman"/>
          <w:b/>
          <w:i/>
          <w:iCs/>
          <w:sz w:val="8"/>
          <w:szCs w:val="8"/>
          <w:lang w:val="it-IT" w:eastAsia="ar-SA"/>
        </w:rPr>
      </w:pPr>
    </w:p>
    <w:p w14:paraId="2BCA6044" w14:textId="77777777" w:rsidR="00FB3C46" w:rsidRPr="00FB3C46" w:rsidRDefault="00FB3C46" w:rsidP="00FB3C46">
      <w:pPr>
        <w:keepNext/>
        <w:tabs>
          <w:tab w:val="left" w:pos="1690"/>
          <w:tab w:val="left" w:pos="9970"/>
        </w:tabs>
        <w:suppressAutoHyphens/>
        <w:spacing w:line="360" w:lineRule="auto"/>
        <w:jc w:val="both"/>
        <w:outlineLvl w:val="1"/>
        <w:rPr>
          <w:rFonts w:ascii="Verdana" w:eastAsia="Times New Roman" w:hAnsi="Verdana" w:cs="Times New Roman"/>
          <w:b/>
          <w:sz w:val="24"/>
          <w:szCs w:val="24"/>
          <w:lang w:val="it-IT" w:eastAsia="ar-SA"/>
        </w:rPr>
      </w:pPr>
      <w:r w:rsidRPr="00FB3C46">
        <w:rPr>
          <w:rFonts w:ascii="Verdana" w:eastAsia="Times New Roman" w:hAnsi="Verdana" w:cs="Times New Roman"/>
          <w:b/>
          <w:sz w:val="24"/>
          <w:szCs w:val="24"/>
          <w:lang w:val="it-IT" w:eastAsia="ar-SA"/>
        </w:rPr>
        <w:t>Art. 40 – Liquidazione</w:t>
      </w:r>
    </w:p>
    <w:p w14:paraId="0DDBE1C7" w14:textId="77777777" w:rsidR="00FB3C46" w:rsidRPr="00FB3C46" w:rsidRDefault="00FB3C46" w:rsidP="00FB3C46">
      <w:pPr>
        <w:spacing w:after="200" w:line="360" w:lineRule="auto"/>
        <w:jc w:val="both"/>
        <w:rPr>
          <w:rFonts w:ascii="Verdana" w:eastAsia="Calibri" w:hAnsi="Verdana" w:cs="Times New Roman"/>
          <w:color w:val="00000A"/>
          <w:sz w:val="24"/>
          <w:szCs w:val="24"/>
          <w:lang w:val="it-IT" w:eastAsia="ar-SA"/>
        </w:rPr>
      </w:pPr>
      <w:r w:rsidRPr="00FB3C46">
        <w:rPr>
          <w:rFonts w:ascii="Verdana" w:eastAsia="Calibri" w:hAnsi="Verdana" w:cs="Times New Roman"/>
          <w:bCs/>
          <w:iCs/>
          <w:color w:val="00000A"/>
          <w:sz w:val="24"/>
          <w:szCs w:val="24"/>
          <w:lang w:val="it-IT" w:eastAsia="en-US"/>
        </w:rPr>
        <w:t xml:space="preserve">1. I compensi individuali sono liquidati in un’unica soluzione entro il mese di agosto dell’anno scolastico di riferimento, salvo oggettiva indisponibilità di risorse finanziarie. </w:t>
      </w:r>
    </w:p>
    <w:p w14:paraId="4771574D" w14:textId="77777777" w:rsidR="00FB3C46" w:rsidRPr="00FB3C46" w:rsidRDefault="00FB3C46" w:rsidP="00FB3C46">
      <w:pPr>
        <w:spacing w:after="200" w:line="360" w:lineRule="auto"/>
        <w:rPr>
          <w:rFonts w:ascii="Verdana" w:eastAsia="Calibri" w:hAnsi="Verdana" w:cs="Times New Roman"/>
          <w:color w:val="00000A"/>
          <w:sz w:val="24"/>
          <w:szCs w:val="24"/>
          <w:lang w:val="it-IT" w:eastAsia="ar-SA"/>
        </w:rPr>
      </w:pPr>
    </w:p>
    <w:p w14:paraId="622EEDCD" w14:textId="77777777" w:rsidR="00FB3C46" w:rsidRPr="00FB3C46" w:rsidRDefault="00FB3C46" w:rsidP="00FB3C46">
      <w:pPr>
        <w:spacing w:line="360" w:lineRule="auto"/>
        <w:rPr>
          <w:rFonts w:ascii="Verdana" w:eastAsia="Calibri" w:hAnsi="Verdana" w:cs="Times New Roman"/>
          <w:color w:val="00000A"/>
          <w:sz w:val="24"/>
          <w:szCs w:val="24"/>
          <w:lang w:val="it-IT" w:eastAsia="ar-SA"/>
        </w:rPr>
      </w:pPr>
      <w:r w:rsidRPr="00FB3C46">
        <w:rPr>
          <w:rFonts w:ascii="Verdana" w:eastAsia="Calibri" w:hAnsi="Verdana" w:cs="Times New Roman"/>
          <w:color w:val="00000A"/>
          <w:sz w:val="24"/>
          <w:szCs w:val="24"/>
          <w:lang w:val="it-IT" w:eastAsia="ar-SA"/>
        </w:rPr>
        <w:br w:type="page"/>
      </w:r>
    </w:p>
    <w:p w14:paraId="0A000192" w14:textId="77777777" w:rsidR="00312E4A" w:rsidRDefault="00312E4A" w:rsidP="00FB3C46">
      <w:pPr>
        <w:spacing w:line="360" w:lineRule="auto"/>
        <w:jc w:val="center"/>
        <w:rPr>
          <w:rFonts w:ascii="Verdana" w:eastAsia="Calibri" w:hAnsi="Verdana" w:cs="Times New Roman"/>
          <w:b/>
          <w:bCs/>
          <w:color w:val="00000A"/>
          <w:sz w:val="24"/>
          <w:szCs w:val="24"/>
          <w:lang w:val="it-IT" w:eastAsia="en-US"/>
        </w:rPr>
      </w:pPr>
    </w:p>
    <w:p w14:paraId="3D65C097" w14:textId="7516E299" w:rsidR="00FB3C46" w:rsidRPr="00FB3C46" w:rsidRDefault="00FB3C46" w:rsidP="00FB3C46">
      <w:pPr>
        <w:spacing w:line="360" w:lineRule="auto"/>
        <w:jc w:val="center"/>
        <w:rPr>
          <w:rFonts w:ascii="Verdana" w:eastAsia="Calibri" w:hAnsi="Verdana" w:cs="Times New Roman"/>
          <w:b/>
          <w:bCs/>
          <w:color w:val="00000A"/>
          <w:sz w:val="24"/>
          <w:szCs w:val="24"/>
          <w:lang w:val="it-IT" w:eastAsia="en-US"/>
        </w:rPr>
      </w:pPr>
      <w:r w:rsidRPr="00FB3C46">
        <w:rPr>
          <w:rFonts w:ascii="Verdana" w:eastAsia="Calibri" w:hAnsi="Verdana" w:cs="Times New Roman"/>
          <w:b/>
          <w:bCs/>
          <w:color w:val="00000A"/>
          <w:sz w:val="24"/>
          <w:szCs w:val="24"/>
          <w:lang w:val="it-IT" w:eastAsia="en-US"/>
        </w:rPr>
        <w:t>CONTRATTO INTEGRATIVO DI ISTITUTO A. S. 2022/2023</w:t>
      </w:r>
    </w:p>
    <w:p w14:paraId="039A4903" w14:textId="77777777" w:rsidR="00FB3C46" w:rsidRPr="00FB3C46" w:rsidRDefault="00FB3C46" w:rsidP="00FB3C46">
      <w:pPr>
        <w:spacing w:after="200" w:line="360" w:lineRule="auto"/>
        <w:jc w:val="center"/>
        <w:rPr>
          <w:rFonts w:ascii="Verdana" w:eastAsia="Calibri" w:hAnsi="Verdana" w:cs="Times New Roman"/>
          <w:color w:val="00000A"/>
          <w:sz w:val="24"/>
          <w:szCs w:val="24"/>
          <w:lang w:val="it-IT" w:eastAsia="en-US"/>
        </w:rPr>
      </w:pPr>
      <w:r w:rsidRPr="00FB3C46">
        <w:rPr>
          <w:rFonts w:ascii="Verdana" w:eastAsia="Calibri" w:hAnsi="Verdana" w:cs="Times New Roman"/>
          <w:b/>
          <w:bCs/>
          <w:color w:val="00000A"/>
          <w:sz w:val="24"/>
          <w:szCs w:val="24"/>
          <w:lang w:val="it-IT" w:eastAsia="en-US"/>
        </w:rPr>
        <w:t>PARTE ECONOMICA</w:t>
      </w:r>
    </w:p>
    <w:p w14:paraId="50EF97A2" w14:textId="77777777" w:rsidR="00FB3C46" w:rsidRPr="00FB3C46" w:rsidRDefault="00FB3C46" w:rsidP="00FB3C46">
      <w:pPr>
        <w:spacing w:after="200" w:line="360" w:lineRule="auto"/>
        <w:rPr>
          <w:rFonts w:ascii="Verdana" w:eastAsia="Calibri" w:hAnsi="Verdana" w:cs="Times New Roman"/>
          <w:color w:val="00000A"/>
          <w:sz w:val="24"/>
          <w:szCs w:val="24"/>
          <w:lang w:val="it-IT" w:eastAsia="ar-SA"/>
        </w:rPr>
      </w:pPr>
    </w:p>
    <w:p w14:paraId="12990DC0" w14:textId="77777777" w:rsidR="00FB3C46" w:rsidRPr="00FB3C46" w:rsidRDefault="00FB3C46" w:rsidP="00FB3C46">
      <w:pPr>
        <w:spacing w:after="200" w:line="360" w:lineRule="auto"/>
        <w:jc w:val="both"/>
        <w:rPr>
          <w:rFonts w:ascii="Verdana" w:eastAsia="Calibri" w:hAnsi="Verdana" w:cs="Times New Roman"/>
          <w:color w:val="00000A"/>
          <w:sz w:val="24"/>
          <w:szCs w:val="24"/>
          <w:lang w:val="it-IT" w:eastAsia="en-US"/>
        </w:rPr>
      </w:pPr>
      <w:r w:rsidRPr="00FB3C46">
        <w:rPr>
          <w:rFonts w:ascii="Verdana" w:eastAsia="Calibri" w:hAnsi="Verdana" w:cs="Times New Roman"/>
          <w:b/>
          <w:bCs/>
          <w:color w:val="00000A"/>
          <w:sz w:val="24"/>
          <w:szCs w:val="24"/>
          <w:lang w:val="it-IT" w:eastAsia="en-US"/>
        </w:rPr>
        <w:t xml:space="preserve">VISTA </w:t>
      </w:r>
      <w:r w:rsidRPr="00FB3C46">
        <w:rPr>
          <w:rFonts w:ascii="Verdana" w:eastAsia="Calibri" w:hAnsi="Verdana" w:cs="Times New Roman"/>
          <w:color w:val="00000A"/>
          <w:sz w:val="24"/>
          <w:szCs w:val="24"/>
          <w:lang w:val="it-IT" w:eastAsia="en-US"/>
        </w:rPr>
        <w:t>la Legge 13 luglio 2015 n. 107, con particolare riferimento all’art. 1 commi 4,5,7,14 e 15 in relazione all’istituzione dell’organico dell’autonomia per il personale docente, funzionale alle esigenze didattiche, organizzative e progettuali delle Istituzioni Scolastiche, come emergenti dal PTOF;</w:t>
      </w:r>
    </w:p>
    <w:p w14:paraId="14B147CF" w14:textId="2FAF5DB7" w:rsidR="00FB3C46" w:rsidRPr="00FB3C46" w:rsidRDefault="00FB3C46" w:rsidP="00FB3C46">
      <w:pPr>
        <w:spacing w:after="200" w:line="360" w:lineRule="auto"/>
        <w:jc w:val="both"/>
        <w:rPr>
          <w:rFonts w:ascii="Verdana" w:eastAsia="Calibri" w:hAnsi="Verdana" w:cs="Times New Roman"/>
          <w:color w:val="00000A"/>
          <w:sz w:val="24"/>
          <w:szCs w:val="24"/>
          <w:lang w:val="it-IT" w:eastAsia="en-US"/>
        </w:rPr>
      </w:pPr>
      <w:r w:rsidRPr="00FB3C46">
        <w:rPr>
          <w:rFonts w:ascii="Verdana" w:eastAsia="Calibri" w:hAnsi="Verdana" w:cs="Times New Roman"/>
          <w:b/>
          <w:bCs/>
          <w:color w:val="00000A"/>
          <w:sz w:val="24"/>
          <w:szCs w:val="24"/>
          <w:lang w:val="it-IT" w:eastAsia="en-US"/>
        </w:rPr>
        <w:t>VISTA</w:t>
      </w:r>
      <w:r w:rsidRPr="00FB3C46">
        <w:rPr>
          <w:rFonts w:ascii="Verdana" w:eastAsia="Calibri" w:hAnsi="Verdana" w:cs="Times New Roman"/>
          <w:color w:val="00000A"/>
          <w:sz w:val="24"/>
          <w:szCs w:val="24"/>
          <w:lang w:val="it-IT" w:eastAsia="en-US"/>
        </w:rPr>
        <w:t xml:space="preserve"> la Nota prot. n. </w:t>
      </w:r>
      <w:r w:rsidR="00312E4A">
        <w:rPr>
          <w:rFonts w:ascii="Verdana" w:eastAsia="Calibri" w:hAnsi="Verdana" w:cs="Times New Roman"/>
          <w:color w:val="00000A"/>
          <w:sz w:val="24"/>
          <w:szCs w:val="24"/>
          <w:lang w:val="it-IT" w:eastAsia="en-US"/>
        </w:rPr>
        <w:t xml:space="preserve">46445 </w:t>
      </w:r>
      <w:r w:rsidRPr="00FB3C46">
        <w:rPr>
          <w:rFonts w:ascii="Verdana" w:eastAsia="Calibri" w:hAnsi="Verdana" w:cs="Times New Roman"/>
          <w:color w:val="00000A"/>
          <w:sz w:val="24"/>
          <w:szCs w:val="24"/>
          <w:lang w:val="it-IT" w:eastAsia="en-US"/>
        </w:rPr>
        <w:t xml:space="preserve">del </w:t>
      </w:r>
      <w:r w:rsidR="00312E4A">
        <w:rPr>
          <w:rFonts w:ascii="Verdana" w:eastAsia="Calibri" w:hAnsi="Verdana" w:cs="Times New Roman"/>
          <w:color w:val="00000A"/>
          <w:sz w:val="24"/>
          <w:szCs w:val="24"/>
          <w:lang w:val="it-IT" w:eastAsia="en-US"/>
        </w:rPr>
        <w:t>4 ottobre 2022</w:t>
      </w:r>
      <w:r w:rsidRPr="00FB3C46">
        <w:rPr>
          <w:rFonts w:ascii="Verdana" w:eastAsia="Calibri" w:hAnsi="Verdana" w:cs="Times New Roman"/>
          <w:color w:val="00000A"/>
          <w:sz w:val="24"/>
          <w:szCs w:val="24"/>
          <w:lang w:val="it-IT" w:eastAsia="en-US"/>
        </w:rPr>
        <w:t xml:space="preserve"> con la quale si comunica l’assegnazione spettante del Fondo di miglioramento dell’offerta formativa a. s. 2022/2023;</w:t>
      </w:r>
    </w:p>
    <w:p w14:paraId="701C877E" w14:textId="77777777" w:rsidR="00FB3C46" w:rsidRPr="00FB3C46" w:rsidRDefault="00FB3C46" w:rsidP="00FB3C46">
      <w:pPr>
        <w:spacing w:after="200" w:line="360" w:lineRule="auto"/>
        <w:jc w:val="both"/>
        <w:rPr>
          <w:rFonts w:ascii="Verdana" w:eastAsia="Calibri" w:hAnsi="Verdana" w:cs="Times New Roman"/>
          <w:color w:val="00000A"/>
          <w:sz w:val="24"/>
          <w:szCs w:val="24"/>
          <w:lang w:val="it-IT" w:eastAsia="en-US"/>
        </w:rPr>
      </w:pPr>
      <w:r w:rsidRPr="00FB3C46">
        <w:rPr>
          <w:rFonts w:ascii="Verdana" w:eastAsia="Calibri" w:hAnsi="Verdana" w:cs="Times New Roman"/>
          <w:b/>
          <w:bCs/>
          <w:color w:val="00000A"/>
          <w:sz w:val="24"/>
          <w:szCs w:val="24"/>
          <w:lang w:val="it-IT" w:eastAsia="en-US"/>
        </w:rPr>
        <w:t>VISTA</w:t>
      </w:r>
      <w:r w:rsidRPr="00FB3C46">
        <w:rPr>
          <w:rFonts w:ascii="Verdana" w:eastAsia="Calibri" w:hAnsi="Verdana" w:cs="Times New Roman"/>
          <w:color w:val="00000A"/>
          <w:sz w:val="24"/>
          <w:szCs w:val="24"/>
          <w:lang w:val="it-IT" w:eastAsia="en-US"/>
        </w:rPr>
        <w:t xml:space="preserve"> la comunicazione del DSGA delle risorse disponibili;</w:t>
      </w:r>
    </w:p>
    <w:p w14:paraId="1186EEED" w14:textId="77777777" w:rsidR="00FB3C46" w:rsidRPr="00FB3C46" w:rsidRDefault="00FB3C46" w:rsidP="00FB3C46">
      <w:pPr>
        <w:spacing w:after="200" w:line="360" w:lineRule="auto"/>
        <w:jc w:val="both"/>
        <w:rPr>
          <w:rFonts w:ascii="Verdana" w:eastAsia="Calibri" w:hAnsi="Verdana" w:cs="Times New Roman"/>
          <w:color w:val="00000A"/>
          <w:sz w:val="24"/>
          <w:szCs w:val="24"/>
          <w:lang w:val="it-IT" w:eastAsia="en-US"/>
        </w:rPr>
      </w:pPr>
      <w:r w:rsidRPr="00FB3C46">
        <w:rPr>
          <w:rFonts w:ascii="Verdana" w:eastAsia="Calibri" w:hAnsi="Verdana" w:cs="Times New Roman"/>
          <w:b/>
          <w:bCs/>
          <w:color w:val="00000A"/>
          <w:sz w:val="24"/>
          <w:szCs w:val="24"/>
          <w:lang w:val="it-IT" w:eastAsia="en-US"/>
        </w:rPr>
        <w:t>VISTA</w:t>
      </w:r>
      <w:r w:rsidRPr="00FB3C46">
        <w:rPr>
          <w:rFonts w:ascii="Verdana" w:eastAsia="Calibri" w:hAnsi="Verdana" w:cs="Times New Roman"/>
          <w:color w:val="00000A"/>
          <w:sz w:val="24"/>
          <w:szCs w:val="24"/>
          <w:lang w:val="it-IT" w:eastAsia="en-US"/>
        </w:rPr>
        <w:t xml:space="preserve"> la proposta di ripartizione del Dirigente Scolastico;</w:t>
      </w:r>
    </w:p>
    <w:p w14:paraId="0088C135" w14:textId="77777777" w:rsidR="00FB3C46" w:rsidRPr="00FB3C46" w:rsidRDefault="00FB3C46" w:rsidP="00FB3C46">
      <w:pPr>
        <w:autoSpaceDE w:val="0"/>
        <w:autoSpaceDN w:val="0"/>
        <w:adjustRightInd w:val="0"/>
        <w:spacing w:after="200" w:line="360" w:lineRule="auto"/>
        <w:jc w:val="center"/>
        <w:rPr>
          <w:rFonts w:ascii="Verdana" w:eastAsia="Calibri" w:hAnsi="Verdana" w:cs="Times New Roman"/>
          <w:b/>
          <w:bCs/>
          <w:color w:val="00000A"/>
          <w:sz w:val="24"/>
          <w:szCs w:val="24"/>
          <w:lang w:val="it-IT" w:eastAsia="en-US"/>
        </w:rPr>
      </w:pPr>
      <w:r w:rsidRPr="00FB3C46">
        <w:rPr>
          <w:rFonts w:ascii="Verdana" w:eastAsia="Calibri" w:hAnsi="Verdana" w:cs="Times New Roman"/>
          <w:b/>
          <w:bCs/>
          <w:color w:val="00000A"/>
          <w:sz w:val="24"/>
          <w:szCs w:val="24"/>
          <w:lang w:val="it-IT" w:eastAsia="en-US"/>
        </w:rPr>
        <w:t>si conviene e si stipula quanto segue</w:t>
      </w:r>
    </w:p>
    <w:p w14:paraId="1968D032" w14:textId="77777777" w:rsidR="00FB3C46" w:rsidRPr="00FB3C46" w:rsidRDefault="00FB3C46" w:rsidP="00656E76">
      <w:pPr>
        <w:keepNext/>
        <w:numPr>
          <w:ilvl w:val="1"/>
          <w:numId w:val="41"/>
        </w:numPr>
        <w:tabs>
          <w:tab w:val="left" w:pos="1690"/>
          <w:tab w:val="left" w:pos="9970"/>
        </w:tabs>
        <w:suppressAutoHyphens/>
        <w:spacing w:after="200" w:line="360" w:lineRule="auto"/>
        <w:jc w:val="both"/>
        <w:outlineLvl w:val="1"/>
        <w:rPr>
          <w:rFonts w:ascii="Verdana" w:eastAsia="Times New Roman" w:hAnsi="Verdana" w:cs="Times New Roman"/>
          <w:b/>
          <w:sz w:val="24"/>
          <w:szCs w:val="24"/>
          <w:lang w:val="it-IT" w:eastAsia="ar-SA"/>
        </w:rPr>
      </w:pPr>
      <w:r w:rsidRPr="00FB3C46">
        <w:rPr>
          <w:rFonts w:ascii="Verdana" w:eastAsia="Times New Roman" w:hAnsi="Verdana" w:cs="Times New Roman"/>
          <w:b/>
          <w:sz w:val="24"/>
          <w:szCs w:val="24"/>
          <w:lang w:val="it-IT" w:eastAsia="ar-SA"/>
        </w:rPr>
        <w:t>Art. 1 – Fondo delle Istituzioni Scolastiche</w:t>
      </w:r>
    </w:p>
    <w:p w14:paraId="6507BBA5" w14:textId="77777777" w:rsidR="00FB3C46" w:rsidRPr="00FB3C46" w:rsidRDefault="00FB3C46" w:rsidP="00FB3C46">
      <w:pPr>
        <w:spacing w:after="200" w:line="360" w:lineRule="auto"/>
        <w:jc w:val="both"/>
        <w:rPr>
          <w:rFonts w:ascii="Verdana" w:eastAsia="Calibri" w:hAnsi="Verdana" w:cs="Times New Roman"/>
          <w:color w:val="00000A"/>
          <w:sz w:val="24"/>
          <w:szCs w:val="24"/>
          <w:lang w:val="it-IT" w:eastAsia="en-US"/>
        </w:rPr>
      </w:pPr>
      <w:r w:rsidRPr="00FB3C46">
        <w:rPr>
          <w:rFonts w:ascii="Verdana" w:eastAsia="Calibri" w:hAnsi="Verdana" w:cs="Times New Roman"/>
          <w:color w:val="00000A"/>
          <w:sz w:val="24"/>
          <w:szCs w:val="24"/>
          <w:lang w:val="it-IT" w:eastAsia="en-US"/>
        </w:rPr>
        <w:t>La risorsa finanziaria complessivamente disponibile nell’anno scolastico 2022/2023 per il fondo dell’istituzione scolastica (FIS) è così determinata:</w:t>
      </w:r>
    </w:p>
    <w:p w14:paraId="74B69818" w14:textId="77777777" w:rsidR="00FB3C46" w:rsidRPr="00FB3C46" w:rsidRDefault="00FB3C46" w:rsidP="00FB3C46">
      <w:pPr>
        <w:spacing w:line="360" w:lineRule="auto"/>
        <w:jc w:val="both"/>
        <w:rPr>
          <w:rFonts w:ascii="Verdana" w:eastAsia="Calibri" w:hAnsi="Verdana" w:cs="Times New Roman"/>
          <w:b/>
          <w:bCs/>
          <w:color w:val="00000A"/>
          <w:sz w:val="24"/>
          <w:szCs w:val="24"/>
          <w:lang w:val="it-IT" w:eastAsia="en-US"/>
        </w:rPr>
      </w:pPr>
      <w:r w:rsidRPr="00FB3C46">
        <w:rPr>
          <w:rFonts w:ascii="Verdana" w:eastAsia="Calibri" w:hAnsi="Verdana" w:cs="Times New Roman"/>
          <w:color w:val="00000A"/>
          <w:sz w:val="24"/>
          <w:szCs w:val="24"/>
          <w:lang w:val="it-IT" w:eastAsia="en-US"/>
        </w:rPr>
        <w:t xml:space="preserve">                                                                          </w:t>
      </w:r>
      <w:r w:rsidRPr="00FB3C46">
        <w:rPr>
          <w:rFonts w:ascii="Verdana" w:eastAsia="Calibri" w:hAnsi="Verdana" w:cs="Times New Roman"/>
          <w:color w:val="00000A"/>
          <w:sz w:val="24"/>
          <w:szCs w:val="24"/>
          <w:lang w:val="it-IT" w:eastAsia="en-US"/>
        </w:rPr>
        <w:tab/>
      </w:r>
      <w:r w:rsidRPr="00FB3C46">
        <w:rPr>
          <w:rFonts w:ascii="Verdana" w:eastAsia="Calibri" w:hAnsi="Verdana" w:cs="Times New Roman"/>
          <w:color w:val="00000A"/>
          <w:sz w:val="24"/>
          <w:szCs w:val="24"/>
          <w:lang w:val="it-IT" w:eastAsia="en-US"/>
        </w:rPr>
        <w:tab/>
      </w:r>
      <w:r w:rsidRPr="00FB3C46">
        <w:rPr>
          <w:rFonts w:ascii="Verdana" w:eastAsia="Calibri" w:hAnsi="Verdana" w:cs="Times New Roman"/>
          <w:b/>
          <w:bCs/>
          <w:color w:val="00000A"/>
          <w:sz w:val="24"/>
          <w:szCs w:val="24"/>
          <w:lang w:val="it-IT" w:eastAsia="en-US"/>
        </w:rPr>
        <w:t>Lordo dipendente</w:t>
      </w:r>
    </w:p>
    <w:tbl>
      <w:tblPr>
        <w:tblStyle w:val="Grigliatabella1"/>
        <w:tblW w:w="0" w:type="auto"/>
        <w:tblLook w:val="04A0" w:firstRow="1" w:lastRow="0" w:firstColumn="1" w:lastColumn="0" w:noHBand="0" w:noVBand="1"/>
      </w:tblPr>
      <w:tblGrid>
        <w:gridCol w:w="6941"/>
        <w:gridCol w:w="2524"/>
      </w:tblGrid>
      <w:tr w:rsidR="00FB3C46" w:rsidRPr="00FB3C46" w14:paraId="11EDF640" w14:textId="77777777" w:rsidTr="00EE6C5C">
        <w:tc>
          <w:tcPr>
            <w:tcW w:w="6941" w:type="dxa"/>
          </w:tcPr>
          <w:p w14:paraId="1BF5CF80" w14:textId="77777777" w:rsidR="00FB3C46" w:rsidRPr="00FB3C46" w:rsidRDefault="00FB3C46" w:rsidP="00FB3C46">
            <w:pPr>
              <w:spacing w:line="360" w:lineRule="auto"/>
              <w:jc w:val="both"/>
              <w:rPr>
                <w:rFonts w:ascii="Verdana" w:hAnsi="Verdana"/>
                <w:b/>
                <w:bCs/>
                <w:color w:val="00000A"/>
                <w:sz w:val="24"/>
                <w:szCs w:val="24"/>
              </w:rPr>
            </w:pPr>
            <w:r w:rsidRPr="00FB3C46">
              <w:rPr>
                <w:rFonts w:ascii="Verdana" w:hAnsi="Verdana"/>
                <w:b/>
                <w:bCs/>
                <w:color w:val="00000A"/>
                <w:sz w:val="24"/>
                <w:szCs w:val="24"/>
              </w:rPr>
              <w:t>Fondo delle istituzioni scolastiche (FIS) anno scolastico 2022/23</w:t>
            </w:r>
          </w:p>
        </w:tc>
        <w:tc>
          <w:tcPr>
            <w:tcW w:w="2524" w:type="dxa"/>
            <w:shd w:val="clear" w:color="auto" w:fill="auto"/>
          </w:tcPr>
          <w:p w14:paraId="402621DD" w14:textId="7D1CEAB9" w:rsidR="00FB3C46" w:rsidRPr="00FB3C46" w:rsidRDefault="00FB3C46" w:rsidP="00EE6C5C">
            <w:pPr>
              <w:spacing w:after="200" w:line="360" w:lineRule="auto"/>
              <w:jc w:val="right"/>
              <w:rPr>
                <w:rFonts w:ascii="Verdana" w:hAnsi="Verdana"/>
                <w:b/>
                <w:bCs/>
                <w:color w:val="00000A"/>
                <w:sz w:val="24"/>
                <w:szCs w:val="24"/>
              </w:rPr>
            </w:pPr>
            <w:r w:rsidRPr="00FB3C46">
              <w:rPr>
                <w:rFonts w:ascii="Verdana" w:hAnsi="Verdana"/>
                <w:b/>
                <w:bCs/>
                <w:color w:val="00000A"/>
                <w:sz w:val="24"/>
                <w:szCs w:val="24"/>
              </w:rPr>
              <w:t>€</w:t>
            </w:r>
            <w:r w:rsidR="00EE6C5C">
              <w:rPr>
                <w:rFonts w:ascii="Verdana" w:hAnsi="Verdana"/>
                <w:b/>
                <w:bCs/>
                <w:color w:val="00000A"/>
                <w:sz w:val="24"/>
                <w:szCs w:val="24"/>
              </w:rPr>
              <w:t xml:space="preserve"> </w:t>
            </w:r>
            <w:r w:rsidR="00312E4A" w:rsidRPr="00EE6C5C">
              <w:rPr>
                <w:rFonts w:ascii="Verdana" w:hAnsi="Verdana"/>
                <w:b/>
                <w:bCs/>
                <w:color w:val="00000A"/>
                <w:sz w:val="24"/>
                <w:szCs w:val="24"/>
              </w:rPr>
              <w:t>36.265,87</w:t>
            </w:r>
          </w:p>
        </w:tc>
      </w:tr>
      <w:tr w:rsidR="00FB3C46" w:rsidRPr="00FB3C46" w14:paraId="522CB844" w14:textId="77777777" w:rsidTr="00EE6C5C">
        <w:tc>
          <w:tcPr>
            <w:tcW w:w="6941" w:type="dxa"/>
          </w:tcPr>
          <w:p w14:paraId="710CBC5B" w14:textId="77777777" w:rsidR="00FB3C46" w:rsidRPr="00FB3C46" w:rsidRDefault="00FB3C46" w:rsidP="00FB3C46">
            <w:pPr>
              <w:spacing w:after="200" w:line="360" w:lineRule="auto"/>
              <w:jc w:val="both"/>
              <w:rPr>
                <w:rFonts w:ascii="Verdana" w:hAnsi="Verdana"/>
                <w:color w:val="00000A"/>
                <w:sz w:val="24"/>
                <w:szCs w:val="24"/>
              </w:rPr>
            </w:pPr>
            <w:r w:rsidRPr="00FB3C46">
              <w:rPr>
                <w:rFonts w:ascii="Verdana" w:hAnsi="Verdana"/>
                <w:color w:val="00000A"/>
                <w:sz w:val="24"/>
                <w:szCs w:val="24"/>
              </w:rPr>
              <w:t>ULTERIORE assegnazione FIS a seguito ripartizioni economie MIUR</w:t>
            </w:r>
          </w:p>
        </w:tc>
        <w:tc>
          <w:tcPr>
            <w:tcW w:w="2524" w:type="dxa"/>
            <w:shd w:val="clear" w:color="auto" w:fill="auto"/>
          </w:tcPr>
          <w:p w14:paraId="10A2D75D" w14:textId="77777777" w:rsidR="00FB3C46" w:rsidRPr="00FB3C46" w:rsidRDefault="00FB3C46" w:rsidP="00FB3C46">
            <w:pPr>
              <w:spacing w:after="200" w:line="360" w:lineRule="auto"/>
              <w:jc w:val="both"/>
              <w:rPr>
                <w:rFonts w:ascii="Verdana" w:hAnsi="Verdana"/>
                <w:color w:val="00000A"/>
                <w:sz w:val="24"/>
                <w:szCs w:val="24"/>
              </w:rPr>
            </w:pPr>
          </w:p>
        </w:tc>
      </w:tr>
      <w:tr w:rsidR="00FB3C46" w:rsidRPr="00FB3C46" w14:paraId="53113AB0" w14:textId="77777777" w:rsidTr="00EE6C5C">
        <w:tc>
          <w:tcPr>
            <w:tcW w:w="6941" w:type="dxa"/>
          </w:tcPr>
          <w:p w14:paraId="18A5EC5C" w14:textId="77777777" w:rsidR="00FB3C46" w:rsidRPr="00FB3C46" w:rsidRDefault="00FB3C46" w:rsidP="00FB3C46">
            <w:pPr>
              <w:spacing w:after="200" w:line="360" w:lineRule="auto"/>
              <w:jc w:val="both"/>
              <w:rPr>
                <w:rFonts w:ascii="Verdana" w:hAnsi="Verdana"/>
                <w:b/>
                <w:bCs/>
                <w:color w:val="00000A"/>
                <w:sz w:val="24"/>
                <w:szCs w:val="24"/>
              </w:rPr>
            </w:pPr>
            <w:r w:rsidRPr="00FB3C46">
              <w:rPr>
                <w:rFonts w:ascii="Verdana" w:hAnsi="Verdana"/>
                <w:b/>
                <w:bCs/>
                <w:color w:val="00000A"/>
                <w:sz w:val="24"/>
                <w:szCs w:val="24"/>
              </w:rPr>
              <w:t>Compensi vari</w:t>
            </w:r>
          </w:p>
        </w:tc>
        <w:tc>
          <w:tcPr>
            <w:tcW w:w="2524" w:type="dxa"/>
            <w:shd w:val="clear" w:color="auto" w:fill="auto"/>
          </w:tcPr>
          <w:p w14:paraId="30694F3A" w14:textId="77777777" w:rsidR="00FB3C46" w:rsidRPr="00FB3C46" w:rsidRDefault="00FB3C46" w:rsidP="00FB3C46">
            <w:pPr>
              <w:spacing w:after="200" w:line="360" w:lineRule="auto"/>
              <w:jc w:val="both"/>
              <w:rPr>
                <w:rFonts w:ascii="Verdana" w:hAnsi="Verdana"/>
                <w:color w:val="00000A"/>
                <w:sz w:val="24"/>
                <w:szCs w:val="24"/>
              </w:rPr>
            </w:pPr>
          </w:p>
        </w:tc>
      </w:tr>
      <w:tr w:rsidR="00FB3C46" w:rsidRPr="00FB3C46" w14:paraId="531B006E" w14:textId="77777777" w:rsidTr="00EE6C5C">
        <w:tc>
          <w:tcPr>
            <w:tcW w:w="6941" w:type="dxa"/>
          </w:tcPr>
          <w:p w14:paraId="57054AE0" w14:textId="77777777" w:rsidR="00FB3C46" w:rsidRPr="00FB3C46" w:rsidRDefault="00FB3C46" w:rsidP="00FB3C46">
            <w:pPr>
              <w:spacing w:after="200" w:line="360" w:lineRule="auto"/>
              <w:jc w:val="both"/>
              <w:rPr>
                <w:rFonts w:ascii="Verdana" w:hAnsi="Verdana"/>
                <w:color w:val="00000A"/>
                <w:sz w:val="24"/>
                <w:szCs w:val="24"/>
              </w:rPr>
            </w:pPr>
            <w:r w:rsidRPr="00FB3C46">
              <w:rPr>
                <w:rFonts w:ascii="Verdana" w:hAnsi="Verdana"/>
                <w:color w:val="00000A"/>
                <w:sz w:val="24"/>
                <w:szCs w:val="24"/>
              </w:rPr>
              <w:lastRenderedPageBreak/>
              <w:t>Residui anni precedenti FIS (personale docente)</w:t>
            </w:r>
          </w:p>
        </w:tc>
        <w:tc>
          <w:tcPr>
            <w:tcW w:w="2524" w:type="dxa"/>
            <w:shd w:val="clear" w:color="auto" w:fill="auto"/>
          </w:tcPr>
          <w:p w14:paraId="01166485" w14:textId="7C87F806" w:rsidR="00FB3C46" w:rsidRPr="00FB3C46" w:rsidRDefault="00FB3C46" w:rsidP="00FB3C46">
            <w:pPr>
              <w:spacing w:after="200" w:line="360" w:lineRule="auto"/>
              <w:jc w:val="both"/>
              <w:rPr>
                <w:rFonts w:ascii="Verdana" w:hAnsi="Verdana"/>
                <w:color w:val="00000A"/>
                <w:sz w:val="24"/>
                <w:szCs w:val="24"/>
              </w:rPr>
            </w:pPr>
            <w:r w:rsidRPr="00FB3C46">
              <w:rPr>
                <w:rFonts w:ascii="Verdana" w:hAnsi="Verdana"/>
                <w:color w:val="00000A"/>
                <w:sz w:val="24"/>
                <w:szCs w:val="24"/>
              </w:rPr>
              <w:t xml:space="preserve">€          </w:t>
            </w:r>
            <w:r w:rsidR="00312E4A" w:rsidRPr="00EE6C5C">
              <w:rPr>
                <w:rFonts w:ascii="Verdana" w:hAnsi="Verdana"/>
                <w:color w:val="00000A"/>
                <w:sz w:val="24"/>
                <w:szCs w:val="24"/>
              </w:rPr>
              <w:t>00,00</w:t>
            </w:r>
          </w:p>
        </w:tc>
      </w:tr>
      <w:tr w:rsidR="00FB3C46" w:rsidRPr="00FB3C46" w14:paraId="7617E991" w14:textId="77777777" w:rsidTr="00EE6C5C">
        <w:tc>
          <w:tcPr>
            <w:tcW w:w="6941" w:type="dxa"/>
          </w:tcPr>
          <w:p w14:paraId="4DEC6C0E" w14:textId="77777777" w:rsidR="00FB3C46" w:rsidRPr="00FB3C46" w:rsidRDefault="00FB3C46" w:rsidP="00FB3C46">
            <w:pPr>
              <w:spacing w:after="200" w:line="360" w:lineRule="auto"/>
              <w:jc w:val="both"/>
              <w:rPr>
                <w:rFonts w:ascii="Verdana" w:hAnsi="Verdana"/>
                <w:color w:val="00000A"/>
                <w:sz w:val="24"/>
                <w:szCs w:val="24"/>
              </w:rPr>
            </w:pPr>
            <w:r w:rsidRPr="00FB3C46">
              <w:rPr>
                <w:rFonts w:ascii="Verdana" w:hAnsi="Verdana"/>
                <w:color w:val="00000A"/>
                <w:sz w:val="24"/>
                <w:szCs w:val="24"/>
              </w:rPr>
              <w:t>Residui anni precedenti FIS (personale ATA)</w:t>
            </w:r>
          </w:p>
        </w:tc>
        <w:tc>
          <w:tcPr>
            <w:tcW w:w="2524" w:type="dxa"/>
            <w:shd w:val="clear" w:color="auto" w:fill="auto"/>
          </w:tcPr>
          <w:p w14:paraId="01FA3034" w14:textId="77777777" w:rsidR="00FB3C46" w:rsidRPr="00FB3C46" w:rsidRDefault="00FB3C46" w:rsidP="00FB3C46">
            <w:pPr>
              <w:spacing w:after="200" w:line="360" w:lineRule="auto"/>
              <w:jc w:val="both"/>
              <w:rPr>
                <w:rFonts w:ascii="Verdana" w:hAnsi="Verdana"/>
                <w:color w:val="00000A"/>
                <w:sz w:val="24"/>
                <w:szCs w:val="24"/>
              </w:rPr>
            </w:pPr>
          </w:p>
        </w:tc>
      </w:tr>
      <w:tr w:rsidR="00FB3C46" w:rsidRPr="00FB3C46" w14:paraId="66B99EA0" w14:textId="77777777" w:rsidTr="00EE6C5C">
        <w:tc>
          <w:tcPr>
            <w:tcW w:w="6941" w:type="dxa"/>
          </w:tcPr>
          <w:p w14:paraId="0E68661A" w14:textId="77777777" w:rsidR="00FB3C46" w:rsidRPr="00FB3C46" w:rsidRDefault="00FB3C46" w:rsidP="00FB3C46">
            <w:pPr>
              <w:spacing w:after="200" w:line="360" w:lineRule="auto"/>
              <w:jc w:val="both"/>
              <w:rPr>
                <w:rFonts w:ascii="Verdana" w:hAnsi="Verdana"/>
                <w:color w:val="00000A"/>
                <w:sz w:val="24"/>
                <w:szCs w:val="24"/>
              </w:rPr>
            </w:pPr>
            <w:r w:rsidRPr="00FB3C46">
              <w:rPr>
                <w:rFonts w:ascii="Verdana" w:hAnsi="Verdana"/>
                <w:color w:val="00000A"/>
                <w:sz w:val="24"/>
                <w:szCs w:val="24"/>
              </w:rPr>
              <w:t>Residui anni precedenti compensi vari (personale docente)</w:t>
            </w:r>
          </w:p>
        </w:tc>
        <w:tc>
          <w:tcPr>
            <w:tcW w:w="2524" w:type="dxa"/>
            <w:shd w:val="clear" w:color="auto" w:fill="auto"/>
          </w:tcPr>
          <w:p w14:paraId="5621B8C1" w14:textId="77777777" w:rsidR="00FB3C46" w:rsidRPr="00FB3C46" w:rsidRDefault="00FB3C46" w:rsidP="00FB3C46">
            <w:pPr>
              <w:spacing w:after="200" w:line="360" w:lineRule="auto"/>
              <w:jc w:val="both"/>
              <w:rPr>
                <w:rFonts w:ascii="Verdana" w:hAnsi="Verdana"/>
                <w:color w:val="00000A"/>
                <w:sz w:val="24"/>
                <w:szCs w:val="24"/>
              </w:rPr>
            </w:pPr>
          </w:p>
        </w:tc>
      </w:tr>
      <w:tr w:rsidR="00FB3C46" w:rsidRPr="00FB3C46" w14:paraId="18FEC358" w14:textId="77777777" w:rsidTr="00EE6C5C">
        <w:tc>
          <w:tcPr>
            <w:tcW w:w="6941" w:type="dxa"/>
          </w:tcPr>
          <w:p w14:paraId="7A074A25" w14:textId="77777777" w:rsidR="00FB3C46" w:rsidRPr="00FB3C46" w:rsidRDefault="00FB3C46" w:rsidP="00FB3C46">
            <w:pPr>
              <w:spacing w:after="200" w:line="360" w:lineRule="auto"/>
              <w:jc w:val="both"/>
              <w:rPr>
                <w:rFonts w:ascii="Verdana" w:hAnsi="Verdana"/>
                <w:color w:val="00000A"/>
                <w:sz w:val="24"/>
                <w:szCs w:val="24"/>
              </w:rPr>
            </w:pPr>
            <w:r w:rsidRPr="00FB3C46">
              <w:rPr>
                <w:rFonts w:ascii="Verdana" w:hAnsi="Verdana"/>
                <w:color w:val="00000A"/>
                <w:sz w:val="24"/>
                <w:szCs w:val="24"/>
              </w:rPr>
              <w:t>Residui anni precedenti compensi vari (personale ATA)</w:t>
            </w:r>
          </w:p>
        </w:tc>
        <w:tc>
          <w:tcPr>
            <w:tcW w:w="2524" w:type="dxa"/>
            <w:shd w:val="clear" w:color="auto" w:fill="auto"/>
          </w:tcPr>
          <w:p w14:paraId="04B46E79" w14:textId="77777777" w:rsidR="00FB3C46" w:rsidRPr="00FB3C46" w:rsidRDefault="00FB3C46" w:rsidP="00FB3C46">
            <w:pPr>
              <w:spacing w:after="200" w:line="360" w:lineRule="auto"/>
              <w:jc w:val="both"/>
              <w:rPr>
                <w:rFonts w:ascii="Verdana" w:hAnsi="Verdana"/>
                <w:color w:val="00000A"/>
                <w:sz w:val="24"/>
                <w:szCs w:val="24"/>
              </w:rPr>
            </w:pPr>
          </w:p>
        </w:tc>
      </w:tr>
      <w:tr w:rsidR="00FB3C46" w:rsidRPr="00FB3C46" w14:paraId="5E6116DE" w14:textId="77777777" w:rsidTr="00EE6C5C">
        <w:tc>
          <w:tcPr>
            <w:tcW w:w="6941" w:type="dxa"/>
          </w:tcPr>
          <w:p w14:paraId="0098C0F8" w14:textId="77777777" w:rsidR="00FB3C46" w:rsidRPr="00FB3C46" w:rsidRDefault="00FB3C46" w:rsidP="00FB3C46">
            <w:pPr>
              <w:spacing w:after="200" w:line="360" w:lineRule="auto"/>
              <w:jc w:val="both"/>
              <w:rPr>
                <w:rFonts w:ascii="Verdana" w:hAnsi="Verdana"/>
                <w:color w:val="00000A"/>
                <w:sz w:val="24"/>
                <w:szCs w:val="24"/>
              </w:rPr>
            </w:pPr>
            <w:r w:rsidRPr="00FB3C46">
              <w:rPr>
                <w:rFonts w:ascii="Verdana" w:hAnsi="Verdana"/>
                <w:color w:val="00000A"/>
                <w:sz w:val="24"/>
                <w:szCs w:val="24"/>
              </w:rPr>
              <w:t>Residui anni precedenti ore eccedenti destinate ad incrementare il FIS docenti</w:t>
            </w:r>
          </w:p>
        </w:tc>
        <w:tc>
          <w:tcPr>
            <w:tcW w:w="2524" w:type="dxa"/>
            <w:shd w:val="clear" w:color="auto" w:fill="auto"/>
          </w:tcPr>
          <w:p w14:paraId="7F2F8DD5" w14:textId="77777777" w:rsidR="00FB3C46" w:rsidRPr="00FB3C46" w:rsidRDefault="00FB3C46" w:rsidP="00FB3C46">
            <w:pPr>
              <w:spacing w:after="200" w:line="360" w:lineRule="auto"/>
              <w:jc w:val="both"/>
              <w:rPr>
                <w:rFonts w:ascii="Verdana" w:hAnsi="Verdana"/>
                <w:color w:val="00000A"/>
                <w:sz w:val="24"/>
                <w:szCs w:val="24"/>
              </w:rPr>
            </w:pPr>
          </w:p>
        </w:tc>
      </w:tr>
      <w:tr w:rsidR="00FB3C46" w:rsidRPr="00FB3C46" w14:paraId="3044B891" w14:textId="77777777" w:rsidTr="00EE6C5C">
        <w:tc>
          <w:tcPr>
            <w:tcW w:w="6941" w:type="dxa"/>
          </w:tcPr>
          <w:p w14:paraId="4DB73D01" w14:textId="77777777" w:rsidR="00FB3C46" w:rsidRPr="00FB3C46" w:rsidRDefault="00FB3C46" w:rsidP="00FB3C46">
            <w:pPr>
              <w:spacing w:after="200" w:line="360" w:lineRule="auto"/>
              <w:jc w:val="right"/>
              <w:rPr>
                <w:rFonts w:ascii="Verdana" w:hAnsi="Verdana"/>
                <w:b/>
                <w:bCs/>
                <w:color w:val="00000A"/>
                <w:sz w:val="24"/>
                <w:szCs w:val="24"/>
              </w:rPr>
            </w:pPr>
            <w:r w:rsidRPr="00FB3C46">
              <w:rPr>
                <w:rFonts w:ascii="Verdana" w:hAnsi="Verdana"/>
                <w:b/>
                <w:bCs/>
                <w:color w:val="00000A"/>
                <w:sz w:val="24"/>
                <w:szCs w:val="24"/>
              </w:rPr>
              <w:t>TOTALE</w:t>
            </w:r>
          </w:p>
        </w:tc>
        <w:tc>
          <w:tcPr>
            <w:tcW w:w="2524" w:type="dxa"/>
            <w:shd w:val="clear" w:color="auto" w:fill="auto"/>
          </w:tcPr>
          <w:p w14:paraId="09AC40F5" w14:textId="4F2A0B93" w:rsidR="00FB3C46" w:rsidRPr="00FB3C46" w:rsidRDefault="00FB3C46" w:rsidP="00FB3C46">
            <w:pPr>
              <w:spacing w:after="200" w:line="360" w:lineRule="auto"/>
              <w:jc w:val="both"/>
              <w:rPr>
                <w:rFonts w:ascii="Verdana" w:hAnsi="Verdana"/>
                <w:color w:val="00000A"/>
                <w:sz w:val="24"/>
                <w:szCs w:val="24"/>
              </w:rPr>
            </w:pPr>
            <w:r w:rsidRPr="00FB3C46">
              <w:rPr>
                <w:rFonts w:ascii="Verdana" w:hAnsi="Verdana"/>
                <w:b/>
                <w:bCs/>
                <w:color w:val="00000A"/>
                <w:sz w:val="24"/>
                <w:szCs w:val="24"/>
              </w:rPr>
              <w:t xml:space="preserve">€          </w:t>
            </w:r>
            <w:r w:rsidR="00312E4A" w:rsidRPr="00EE6C5C">
              <w:rPr>
                <w:rFonts w:ascii="Verdana" w:hAnsi="Verdana"/>
                <w:b/>
                <w:bCs/>
                <w:color w:val="00000A"/>
                <w:sz w:val="24"/>
                <w:szCs w:val="24"/>
              </w:rPr>
              <w:t>36.265,87</w:t>
            </w:r>
          </w:p>
        </w:tc>
      </w:tr>
      <w:tr w:rsidR="00FB3C46" w:rsidRPr="00FB3C46" w14:paraId="20208E20" w14:textId="77777777" w:rsidTr="00EE6C5C">
        <w:tc>
          <w:tcPr>
            <w:tcW w:w="6941" w:type="dxa"/>
          </w:tcPr>
          <w:p w14:paraId="57696A0B" w14:textId="77777777" w:rsidR="00FB3C46" w:rsidRPr="00FB3C46" w:rsidRDefault="00FB3C46" w:rsidP="00FB3C46">
            <w:pPr>
              <w:spacing w:after="200" w:line="360" w:lineRule="auto"/>
              <w:rPr>
                <w:rFonts w:ascii="Verdana" w:hAnsi="Verdana"/>
                <w:color w:val="00000A"/>
                <w:sz w:val="24"/>
                <w:szCs w:val="24"/>
              </w:rPr>
            </w:pPr>
            <w:r w:rsidRPr="00FB3C46">
              <w:rPr>
                <w:rFonts w:ascii="Verdana" w:hAnsi="Verdana"/>
                <w:color w:val="00000A"/>
                <w:sz w:val="24"/>
                <w:szCs w:val="24"/>
              </w:rPr>
              <w:t>Indennità di direzione al DSGA</w:t>
            </w:r>
          </w:p>
        </w:tc>
        <w:tc>
          <w:tcPr>
            <w:tcW w:w="2524" w:type="dxa"/>
            <w:shd w:val="clear" w:color="auto" w:fill="auto"/>
          </w:tcPr>
          <w:p w14:paraId="0215F9E6" w14:textId="1E72AEB8" w:rsidR="00FB3C46" w:rsidRPr="00FB3C46" w:rsidRDefault="00FB3C46" w:rsidP="00FB3C46">
            <w:pPr>
              <w:spacing w:after="200" w:line="360" w:lineRule="auto"/>
              <w:jc w:val="both"/>
              <w:rPr>
                <w:rFonts w:ascii="Verdana" w:hAnsi="Verdana"/>
                <w:b/>
                <w:bCs/>
                <w:color w:val="00000A"/>
                <w:sz w:val="24"/>
                <w:szCs w:val="24"/>
              </w:rPr>
            </w:pPr>
            <w:r w:rsidRPr="00FB3C46">
              <w:rPr>
                <w:rFonts w:ascii="Verdana" w:hAnsi="Verdana"/>
                <w:b/>
                <w:bCs/>
                <w:color w:val="00000A"/>
                <w:sz w:val="24"/>
                <w:szCs w:val="24"/>
              </w:rPr>
              <w:t xml:space="preserve">€             </w:t>
            </w:r>
            <w:r w:rsidR="00312E4A" w:rsidRPr="00EE6C5C">
              <w:rPr>
                <w:rFonts w:ascii="Verdana" w:hAnsi="Verdana"/>
                <w:b/>
                <w:bCs/>
                <w:color w:val="00000A"/>
                <w:sz w:val="24"/>
                <w:szCs w:val="24"/>
              </w:rPr>
              <w:t>5.023,60</w:t>
            </w:r>
          </w:p>
        </w:tc>
      </w:tr>
      <w:tr w:rsidR="00FB3C46" w:rsidRPr="00FB3C46" w14:paraId="29A23398" w14:textId="77777777" w:rsidTr="00EE6C5C">
        <w:tc>
          <w:tcPr>
            <w:tcW w:w="6941" w:type="dxa"/>
          </w:tcPr>
          <w:p w14:paraId="1BF9237E" w14:textId="77777777" w:rsidR="00FB3C46" w:rsidRPr="00FB3C46" w:rsidRDefault="00FB3C46" w:rsidP="00FB3C46">
            <w:pPr>
              <w:spacing w:after="200" w:line="360" w:lineRule="auto"/>
              <w:jc w:val="right"/>
              <w:rPr>
                <w:rFonts w:ascii="Verdana" w:hAnsi="Verdana"/>
                <w:color w:val="00000A"/>
                <w:sz w:val="24"/>
                <w:szCs w:val="24"/>
              </w:rPr>
            </w:pPr>
            <w:r w:rsidRPr="00FB3C46">
              <w:rPr>
                <w:rFonts w:ascii="Verdana" w:hAnsi="Verdana"/>
                <w:b/>
                <w:bCs/>
                <w:color w:val="00000A"/>
                <w:sz w:val="24"/>
                <w:szCs w:val="24"/>
              </w:rPr>
              <w:t>TOTALE DISPONIBILE</w:t>
            </w:r>
          </w:p>
        </w:tc>
        <w:tc>
          <w:tcPr>
            <w:tcW w:w="2524" w:type="dxa"/>
            <w:shd w:val="clear" w:color="auto" w:fill="auto"/>
          </w:tcPr>
          <w:p w14:paraId="3FD3564A" w14:textId="0D565757" w:rsidR="00FB3C46" w:rsidRPr="00FB3C46" w:rsidRDefault="00FB3C46" w:rsidP="00FB3C46">
            <w:pPr>
              <w:spacing w:after="200" w:line="360" w:lineRule="auto"/>
              <w:jc w:val="both"/>
              <w:rPr>
                <w:rFonts w:ascii="Verdana" w:hAnsi="Verdana"/>
                <w:color w:val="00000A"/>
                <w:sz w:val="24"/>
                <w:szCs w:val="24"/>
              </w:rPr>
            </w:pPr>
            <w:r w:rsidRPr="00FB3C46">
              <w:rPr>
                <w:rFonts w:ascii="Verdana" w:hAnsi="Verdana"/>
                <w:b/>
                <w:bCs/>
                <w:color w:val="00000A"/>
                <w:sz w:val="24"/>
                <w:szCs w:val="24"/>
              </w:rPr>
              <w:t xml:space="preserve">€          </w:t>
            </w:r>
            <w:r w:rsidR="00312E4A" w:rsidRPr="00EE6C5C">
              <w:rPr>
                <w:rFonts w:ascii="Verdana" w:hAnsi="Verdana"/>
                <w:b/>
                <w:bCs/>
                <w:color w:val="00000A"/>
                <w:sz w:val="24"/>
                <w:szCs w:val="24"/>
              </w:rPr>
              <w:t>31.242,27</w:t>
            </w:r>
          </w:p>
        </w:tc>
      </w:tr>
    </w:tbl>
    <w:p w14:paraId="4EA21879" w14:textId="77777777" w:rsidR="00FB3C46" w:rsidRPr="00FB3C46" w:rsidRDefault="00FB3C46" w:rsidP="00FB3C46">
      <w:pPr>
        <w:spacing w:after="200" w:line="360" w:lineRule="auto"/>
        <w:rPr>
          <w:rFonts w:ascii="Verdana" w:eastAsia="Calibri" w:hAnsi="Verdana" w:cs="Times New Roman"/>
          <w:color w:val="00000A"/>
          <w:sz w:val="24"/>
          <w:szCs w:val="24"/>
          <w:lang w:val="it-IT" w:eastAsia="ar-SA"/>
        </w:rPr>
      </w:pPr>
      <w:r w:rsidRPr="00FB3C46">
        <w:rPr>
          <w:rFonts w:ascii="Verdana" w:eastAsia="Calibri" w:hAnsi="Verdana" w:cs="Times New Roman"/>
          <w:color w:val="00000A"/>
          <w:sz w:val="24"/>
          <w:szCs w:val="24"/>
          <w:lang w:val="it-IT" w:eastAsia="en-US"/>
        </w:rPr>
        <w:t>La risorsa finanziaria complessivamente disponibile è così ripartita:</w:t>
      </w:r>
    </w:p>
    <w:tbl>
      <w:tblPr>
        <w:tblStyle w:val="Grigliatabella1"/>
        <w:tblW w:w="0" w:type="auto"/>
        <w:tblLook w:val="04A0" w:firstRow="1" w:lastRow="0" w:firstColumn="1" w:lastColumn="0" w:noHBand="0" w:noVBand="1"/>
      </w:tblPr>
      <w:tblGrid>
        <w:gridCol w:w="6944"/>
        <w:gridCol w:w="2521"/>
      </w:tblGrid>
      <w:tr w:rsidR="00FB3C46" w:rsidRPr="00FB3C46" w14:paraId="18FF91B8" w14:textId="77777777" w:rsidTr="00EE6C5C">
        <w:tc>
          <w:tcPr>
            <w:tcW w:w="7083" w:type="dxa"/>
          </w:tcPr>
          <w:p w14:paraId="3B91B405" w14:textId="77777777" w:rsidR="00FB3C46" w:rsidRPr="00FB3C46" w:rsidRDefault="00FB3C46" w:rsidP="00FB3C46">
            <w:pPr>
              <w:spacing w:after="200" w:line="360" w:lineRule="auto"/>
              <w:rPr>
                <w:rFonts w:ascii="Verdana" w:hAnsi="Verdana"/>
                <w:color w:val="00000A"/>
                <w:sz w:val="24"/>
                <w:szCs w:val="24"/>
                <w:lang w:eastAsia="ar-SA"/>
              </w:rPr>
            </w:pPr>
            <w:r w:rsidRPr="00FB3C46">
              <w:rPr>
                <w:rFonts w:ascii="Verdana" w:hAnsi="Verdana"/>
                <w:color w:val="00000A"/>
                <w:sz w:val="24"/>
                <w:szCs w:val="24"/>
              </w:rPr>
              <w:t>Quota destinata al personale docente (69% del totale)</w:t>
            </w:r>
          </w:p>
        </w:tc>
        <w:tc>
          <w:tcPr>
            <w:tcW w:w="2545" w:type="dxa"/>
            <w:shd w:val="clear" w:color="auto" w:fill="auto"/>
          </w:tcPr>
          <w:p w14:paraId="5FB40A64" w14:textId="356B774B" w:rsidR="00FB3C46" w:rsidRPr="00FB3C46" w:rsidRDefault="00FB3C46" w:rsidP="00FB3C46">
            <w:pPr>
              <w:spacing w:after="200" w:line="360" w:lineRule="auto"/>
              <w:rPr>
                <w:rFonts w:ascii="Verdana" w:hAnsi="Verdana"/>
                <w:color w:val="00000A"/>
                <w:sz w:val="24"/>
                <w:szCs w:val="24"/>
                <w:lang w:eastAsia="ar-SA"/>
              </w:rPr>
            </w:pPr>
            <w:r w:rsidRPr="00FB3C46">
              <w:rPr>
                <w:rFonts w:ascii="Verdana" w:hAnsi="Verdana"/>
                <w:b/>
                <w:bCs/>
                <w:color w:val="00000A"/>
                <w:sz w:val="24"/>
                <w:szCs w:val="24"/>
              </w:rPr>
              <w:t xml:space="preserve">€         </w:t>
            </w:r>
            <w:r w:rsidR="00312E4A" w:rsidRPr="00EE6C5C">
              <w:rPr>
                <w:rFonts w:ascii="Verdana" w:hAnsi="Verdana"/>
                <w:b/>
                <w:bCs/>
                <w:color w:val="00000A"/>
                <w:sz w:val="24"/>
                <w:szCs w:val="24"/>
              </w:rPr>
              <w:t>21.557,17</w:t>
            </w:r>
          </w:p>
        </w:tc>
      </w:tr>
      <w:tr w:rsidR="00FB3C46" w:rsidRPr="00FB3C46" w14:paraId="5D240195" w14:textId="77777777" w:rsidTr="00EE6C5C">
        <w:tc>
          <w:tcPr>
            <w:tcW w:w="7083" w:type="dxa"/>
          </w:tcPr>
          <w:p w14:paraId="1F860F32" w14:textId="77777777" w:rsidR="00FB3C46" w:rsidRPr="00FB3C46" w:rsidRDefault="00FB3C46" w:rsidP="00FB3C46">
            <w:pPr>
              <w:spacing w:after="200" w:line="360" w:lineRule="auto"/>
              <w:rPr>
                <w:rFonts w:ascii="Verdana" w:hAnsi="Verdana"/>
                <w:color w:val="00000A"/>
                <w:sz w:val="24"/>
                <w:szCs w:val="24"/>
                <w:lang w:eastAsia="ar-SA"/>
              </w:rPr>
            </w:pPr>
            <w:r w:rsidRPr="00FB3C46">
              <w:rPr>
                <w:rFonts w:ascii="Verdana" w:hAnsi="Verdana"/>
                <w:color w:val="00000A"/>
                <w:sz w:val="24"/>
                <w:szCs w:val="24"/>
              </w:rPr>
              <w:t>Quota destinata al personale ATA (31% del totale)</w:t>
            </w:r>
          </w:p>
        </w:tc>
        <w:tc>
          <w:tcPr>
            <w:tcW w:w="2545" w:type="dxa"/>
            <w:shd w:val="clear" w:color="auto" w:fill="auto"/>
          </w:tcPr>
          <w:p w14:paraId="7501B259" w14:textId="3F7D3544" w:rsidR="00FB3C46" w:rsidRPr="00FB3C46" w:rsidRDefault="00FB3C46" w:rsidP="00FB3C46">
            <w:pPr>
              <w:spacing w:after="200" w:line="360" w:lineRule="auto"/>
              <w:rPr>
                <w:rFonts w:ascii="Verdana" w:hAnsi="Verdana"/>
                <w:color w:val="00000A"/>
                <w:sz w:val="24"/>
                <w:szCs w:val="24"/>
                <w:lang w:eastAsia="ar-SA"/>
              </w:rPr>
            </w:pPr>
            <w:r w:rsidRPr="00FB3C46">
              <w:rPr>
                <w:rFonts w:ascii="Verdana" w:hAnsi="Verdana"/>
                <w:b/>
                <w:bCs/>
                <w:color w:val="00000A"/>
                <w:sz w:val="24"/>
                <w:szCs w:val="24"/>
              </w:rPr>
              <w:t xml:space="preserve">€           </w:t>
            </w:r>
            <w:r w:rsidR="00312E4A" w:rsidRPr="00EE6C5C">
              <w:rPr>
                <w:rFonts w:ascii="Verdana" w:hAnsi="Verdana"/>
                <w:b/>
                <w:bCs/>
                <w:color w:val="00000A"/>
                <w:sz w:val="24"/>
                <w:szCs w:val="24"/>
              </w:rPr>
              <w:t>9.685.10</w:t>
            </w:r>
          </w:p>
        </w:tc>
      </w:tr>
    </w:tbl>
    <w:p w14:paraId="495D97B5" w14:textId="77777777" w:rsidR="00FB3C46" w:rsidRPr="00FB3C46" w:rsidRDefault="00FB3C46" w:rsidP="00FB3C46">
      <w:pPr>
        <w:spacing w:after="200" w:line="360" w:lineRule="auto"/>
        <w:rPr>
          <w:rFonts w:ascii="Verdana" w:eastAsia="Calibri" w:hAnsi="Verdana" w:cs="Times New Roman"/>
          <w:color w:val="00000A"/>
          <w:sz w:val="24"/>
          <w:szCs w:val="24"/>
          <w:lang w:val="it-IT" w:eastAsia="ar-SA"/>
        </w:rPr>
      </w:pPr>
    </w:p>
    <w:p w14:paraId="2691C7C8" w14:textId="77777777" w:rsidR="00FB3C46" w:rsidRPr="00FB3C46" w:rsidRDefault="00FB3C46" w:rsidP="00656E76">
      <w:pPr>
        <w:keepNext/>
        <w:numPr>
          <w:ilvl w:val="1"/>
          <w:numId w:val="41"/>
        </w:numPr>
        <w:tabs>
          <w:tab w:val="left" w:pos="1690"/>
          <w:tab w:val="left" w:pos="9970"/>
        </w:tabs>
        <w:suppressAutoHyphens/>
        <w:spacing w:after="200" w:line="360" w:lineRule="auto"/>
        <w:jc w:val="both"/>
        <w:outlineLvl w:val="1"/>
        <w:rPr>
          <w:rFonts w:ascii="Verdana" w:eastAsia="Times New Roman" w:hAnsi="Verdana" w:cs="Times New Roman"/>
          <w:b/>
          <w:sz w:val="24"/>
          <w:szCs w:val="24"/>
          <w:lang w:val="it-IT" w:eastAsia="ar-SA"/>
        </w:rPr>
      </w:pPr>
      <w:r w:rsidRPr="00FB3C46">
        <w:rPr>
          <w:rFonts w:ascii="Verdana" w:eastAsia="Times New Roman" w:hAnsi="Verdana" w:cs="Times New Roman"/>
          <w:b/>
          <w:sz w:val="24"/>
          <w:szCs w:val="24"/>
          <w:lang w:val="it-IT" w:eastAsia="ar-SA"/>
        </w:rPr>
        <w:t>a. Fondo delle Istituzioni Scolastiche- personale ATA</w:t>
      </w:r>
    </w:p>
    <w:tbl>
      <w:tblPr>
        <w:tblStyle w:val="Grigliatabella1"/>
        <w:tblW w:w="0" w:type="auto"/>
        <w:tblLook w:val="04A0" w:firstRow="1" w:lastRow="0" w:firstColumn="1" w:lastColumn="0" w:noHBand="0" w:noVBand="1"/>
      </w:tblPr>
      <w:tblGrid>
        <w:gridCol w:w="6941"/>
        <w:gridCol w:w="2524"/>
      </w:tblGrid>
      <w:tr w:rsidR="00FB3C46" w:rsidRPr="00FB3C46" w14:paraId="7B7C2AB1" w14:textId="77777777" w:rsidTr="00EE6C5C">
        <w:tc>
          <w:tcPr>
            <w:tcW w:w="6941" w:type="dxa"/>
          </w:tcPr>
          <w:p w14:paraId="34A7F4EA" w14:textId="3B35430E" w:rsidR="00FB3C46" w:rsidRPr="00FB3C46" w:rsidRDefault="00FB3C46" w:rsidP="00FB3C46">
            <w:pPr>
              <w:spacing w:after="200" w:line="360" w:lineRule="auto"/>
              <w:jc w:val="both"/>
              <w:rPr>
                <w:rFonts w:ascii="Verdana" w:hAnsi="Verdana"/>
                <w:color w:val="00000A"/>
                <w:sz w:val="24"/>
                <w:szCs w:val="24"/>
              </w:rPr>
            </w:pPr>
            <w:r w:rsidRPr="00FB3C46">
              <w:rPr>
                <w:rFonts w:ascii="Verdana" w:hAnsi="Verdana"/>
                <w:color w:val="00000A"/>
                <w:sz w:val="24"/>
                <w:szCs w:val="24"/>
              </w:rPr>
              <w:t>Assistenti amministrativi</w:t>
            </w:r>
            <w:r w:rsidR="00081F50" w:rsidRPr="00FF6D29">
              <w:rPr>
                <w:rFonts w:ascii="Verdana" w:hAnsi="Verdana"/>
                <w:color w:val="00000A"/>
                <w:sz w:val="24"/>
                <w:szCs w:val="24"/>
              </w:rPr>
              <w:t xml:space="preserve"> </w:t>
            </w:r>
            <w:r w:rsidR="00035D98">
              <w:rPr>
                <w:rFonts w:ascii="Verdana" w:hAnsi="Verdana"/>
                <w:color w:val="00000A"/>
                <w:sz w:val="24"/>
                <w:szCs w:val="24"/>
              </w:rPr>
              <w:t>4</w:t>
            </w:r>
            <w:r w:rsidR="00227F98">
              <w:rPr>
                <w:rFonts w:ascii="Verdana" w:hAnsi="Verdana"/>
                <w:color w:val="00000A"/>
                <w:sz w:val="24"/>
                <w:szCs w:val="24"/>
              </w:rPr>
              <w:t>0%</w:t>
            </w:r>
          </w:p>
        </w:tc>
        <w:tc>
          <w:tcPr>
            <w:tcW w:w="2524" w:type="dxa"/>
            <w:shd w:val="clear" w:color="auto" w:fill="auto"/>
          </w:tcPr>
          <w:p w14:paraId="2A6B8FE6" w14:textId="68686A2A" w:rsidR="00035D98" w:rsidRPr="00035D98" w:rsidRDefault="00FB3C46" w:rsidP="00035D98">
            <w:pPr>
              <w:spacing w:after="200" w:line="360" w:lineRule="auto"/>
              <w:jc w:val="right"/>
              <w:rPr>
                <w:rFonts w:ascii="Verdana" w:hAnsi="Verdana"/>
                <w:b/>
                <w:bCs/>
                <w:color w:val="00000A"/>
                <w:sz w:val="24"/>
                <w:szCs w:val="24"/>
              </w:rPr>
            </w:pPr>
            <w:r w:rsidRPr="00FB3C46">
              <w:rPr>
                <w:rFonts w:ascii="Verdana" w:hAnsi="Verdana"/>
                <w:b/>
                <w:bCs/>
                <w:color w:val="00000A"/>
                <w:sz w:val="24"/>
                <w:szCs w:val="24"/>
              </w:rPr>
              <w:t>€</w:t>
            </w:r>
            <w:r w:rsidR="00EE6C5C" w:rsidRPr="00FF6D29">
              <w:rPr>
                <w:rFonts w:ascii="Verdana" w:hAnsi="Verdana"/>
                <w:b/>
                <w:bCs/>
                <w:color w:val="00000A"/>
                <w:sz w:val="24"/>
                <w:szCs w:val="24"/>
              </w:rPr>
              <w:t xml:space="preserve"> </w:t>
            </w:r>
            <w:r w:rsidR="00035D98">
              <w:rPr>
                <w:rFonts w:ascii="Verdana" w:hAnsi="Verdana"/>
                <w:b/>
                <w:bCs/>
                <w:color w:val="00000A"/>
                <w:sz w:val="24"/>
                <w:szCs w:val="24"/>
              </w:rPr>
              <w:t>3.874,04</w:t>
            </w:r>
          </w:p>
        </w:tc>
      </w:tr>
      <w:tr w:rsidR="00FB3C46" w:rsidRPr="00FB3C46" w14:paraId="050BE3E6" w14:textId="77777777" w:rsidTr="00EE6C5C">
        <w:tc>
          <w:tcPr>
            <w:tcW w:w="6941" w:type="dxa"/>
          </w:tcPr>
          <w:p w14:paraId="657EB4B8" w14:textId="711340FB" w:rsidR="00FB3C46" w:rsidRPr="00FB3C46" w:rsidRDefault="00FB3C46" w:rsidP="00FB3C46">
            <w:pPr>
              <w:spacing w:after="200" w:line="360" w:lineRule="auto"/>
              <w:jc w:val="both"/>
              <w:rPr>
                <w:rFonts w:ascii="Verdana" w:hAnsi="Verdana"/>
                <w:color w:val="00000A"/>
                <w:sz w:val="24"/>
                <w:szCs w:val="24"/>
              </w:rPr>
            </w:pPr>
            <w:r w:rsidRPr="00FB3C46">
              <w:rPr>
                <w:rFonts w:ascii="Verdana" w:hAnsi="Verdana"/>
                <w:color w:val="00000A"/>
                <w:sz w:val="24"/>
                <w:szCs w:val="24"/>
              </w:rPr>
              <w:t>Collaboratori scolastici</w:t>
            </w:r>
            <w:r w:rsidR="00081F50" w:rsidRPr="00FF6D29">
              <w:rPr>
                <w:rFonts w:ascii="Verdana" w:hAnsi="Verdana"/>
                <w:color w:val="00000A"/>
                <w:sz w:val="24"/>
                <w:szCs w:val="24"/>
              </w:rPr>
              <w:t xml:space="preserve"> </w:t>
            </w:r>
            <w:r w:rsidR="00035D98">
              <w:rPr>
                <w:rFonts w:ascii="Verdana" w:hAnsi="Verdana"/>
                <w:color w:val="00000A"/>
                <w:sz w:val="24"/>
                <w:szCs w:val="24"/>
              </w:rPr>
              <w:t>6</w:t>
            </w:r>
            <w:r w:rsidR="00227F98">
              <w:rPr>
                <w:rFonts w:ascii="Verdana" w:hAnsi="Verdana"/>
                <w:color w:val="00000A"/>
                <w:sz w:val="24"/>
                <w:szCs w:val="24"/>
              </w:rPr>
              <w:t>0%</w:t>
            </w:r>
          </w:p>
        </w:tc>
        <w:tc>
          <w:tcPr>
            <w:tcW w:w="2524" w:type="dxa"/>
            <w:shd w:val="clear" w:color="auto" w:fill="auto"/>
          </w:tcPr>
          <w:p w14:paraId="48E7F0C0" w14:textId="193EACFB" w:rsidR="00FB3C46" w:rsidRPr="00FB3C46" w:rsidRDefault="00FB3C46" w:rsidP="00EE6C5C">
            <w:pPr>
              <w:spacing w:after="200" w:line="360" w:lineRule="auto"/>
              <w:jc w:val="right"/>
              <w:rPr>
                <w:rFonts w:ascii="Verdana" w:hAnsi="Verdana"/>
                <w:color w:val="00000A"/>
                <w:sz w:val="24"/>
                <w:szCs w:val="24"/>
              </w:rPr>
            </w:pPr>
            <w:r w:rsidRPr="00FB3C46">
              <w:rPr>
                <w:rFonts w:ascii="Verdana" w:hAnsi="Verdana"/>
                <w:b/>
                <w:bCs/>
                <w:color w:val="00000A"/>
                <w:sz w:val="24"/>
                <w:szCs w:val="24"/>
              </w:rPr>
              <w:t>€</w:t>
            </w:r>
            <w:r w:rsidR="00EE6C5C" w:rsidRPr="00FF6D29">
              <w:rPr>
                <w:rFonts w:ascii="Verdana" w:hAnsi="Verdana"/>
                <w:b/>
                <w:bCs/>
                <w:color w:val="00000A"/>
                <w:sz w:val="24"/>
                <w:szCs w:val="24"/>
              </w:rPr>
              <w:t xml:space="preserve"> </w:t>
            </w:r>
            <w:r w:rsidR="00035D98">
              <w:rPr>
                <w:rFonts w:ascii="Verdana" w:hAnsi="Verdana"/>
                <w:b/>
                <w:bCs/>
                <w:color w:val="00000A"/>
                <w:sz w:val="24"/>
                <w:szCs w:val="24"/>
              </w:rPr>
              <w:t>5.811,06</w:t>
            </w:r>
          </w:p>
        </w:tc>
      </w:tr>
      <w:tr w:rsidR="00FB3C46" w:rsidRPr="00FB3C46" w14:paraId="54D42880" w14:textId="77777777" w:rsidTr="00EE6C5C">
        <w:tc>
          <w:tcPr>
            <w:tcW w:w="6941" w:type="dxa"/>
            <w:vAlign w:val="bottom"/>
          </w:tcPr>
          <w:p w14:paraId="3432A27B" w14:textId="77777777" w:rsidR="00FB3C46" w:rsidRPr="00FB3C46" w:rsidRDefault="00FB3C46" w:rsidP="00FB3C46">
            <w:pPr>
              <w:spacing w:after="200" w:line="360" w:lineRule="auto"/>
              <w:jc w:val="both"/>
              <w:rPr>
                <w:rFonts w:ascii="Verdana" w:hAnsi="Verdana"/>
                <w:color w:val="00000A"/>
                <w:sz w:val="24"/>
                <w:szCs w:val="24"/>
              </w:rPr>
            </w:pPr>
            <w:r w:rsidRPr="00FB3C46">
              <w:rPr>
                <w:rFonts w:ascii="Verdana" w:hAnsi="Verdana"/>
                <w:smallCaps/>
                <w:color w:val="00000A"/>
                <w:sz w:val="24"/>
                <w:szCs w:val="24"/>
              </w:rPr>
              <w:t xml:space="preserve">                                                                         TOTALE</w:t>
            </w:r>
          </w:p>
        </w:tc>
        <w:tc>
          <w:tcPr>
            <w:tcW w:w="2524" w:type="dxa"/>
            <w:shd w:val="clear" w:color="auto" w:fill="auto"/>
            <w:vAlign w:val="bottom"/>
          </w:tcPr>
          <w:p w14:paraId="15901DCE" w14:textId="5EE4D1AB" w:rsidR="00FB3C46" w:rsidRPr="00FB3C46" w:rsidRDefault="00FB3C46" w:rsidP="00EE6C5C">
            <w:pPr>
              <w:spacing w:after="200" w:line="360" w:lineRule="auto"/>
              <w:jc w:val="right"/>
              <w:rPr>
                <w:rFonts w:ascii="Verdana" w:hAnsi="Verdana"/>
                <w:color w:val="00000A"/>
                <w:sz w:val="24"/>
                <w:szCs w:val="24"/>
              </w:rPr>
            </w:pPr>
            <w:r w:rsidRPr="00FB3C46">
              <w:rPr>
                <w:rFonts w:ascii="Verdana" w:hAnsi="Verdana"/>
                <w:b/>
                <w:bCs/>
                <w:color w:val="00000A"/>
                <w:sz w:val="24"/>
                <w:szCs w:val="24"/>
              </w:rPr>
              <w:t>€ 9.</w:t>
            </w:r>
            <w:r w:rsidR="0020231D" w:rsidRPr="00EE6C5C">
              <w:rPr>
                <w:rFonts w:ascii="Verdana" w:hAnsi="Verdana"/>
                <w:b/>
                <w:bCs/>
                <w:color w:val="00000A"/>
                <w:sz w:val="24"/>
                <w:szCs w:val="24"/>
              </w:rPr>
              <w:t>685,10</w:t>
            </w:r>
          </w:p>
        </w:tc>
      </w:tr>
    </w:tbl>
    <w:p w14:paraId="6A2286F9" w14:textId="56965149" w:rsidR="00FB3C46" w:rsidRDefault="00FB3C46" w:rsidP="00FB3C46">
      <w:pPr>
        <w:spacing w:after="200" w:line="360" w:lineRule="auto"/>
        <w:jc w:val="both"/>
        <w:rPr>
          <w:rFonts w:ascii="Verdana" w:eastAsia="Calibri" w:hAnsi="Verdana" w:cs="Times New Roman"/>
          <w:b/>
          <w:bCs/>
          <w:color w:val="00000A"/>
          <w:sz w:val="24"/>
          <w:szCs w:val="24"/>
          <w:lang w:val="it-IT" w:eastAsia="en-US"/>
        </w:rPr>
      </w:pPr>
    </w:p>
    <w:p w14:paraId="5FB9369C" w14:textId="35CCAB47" w:rsidR="00B33116" w:rsidRPr="00FB3C46" w:rsidRDefault="00B33116" w:rsidP="00FB3C46">
      <w:pPr>
        <w:spacing w:after="200" w:line="360" w:lineRule="auto"/>
        <w:jc w:val="both"/>
        <w:rPr>
          <w:rFonts w:ascii="Verdana" w:eastAsia="Calibri" w:hAnsi="Verdana" w:cs="Times New Roman"/>
          <w:color w:val="00000A"/>
          <w:sz w:val="24"/>
          <w:szCs w:val="24"/>
          <w:lang w:val="it-IT" w:eastAsia="en-US"/>
        </w:rPr>
      </w:pPr>
      <w:r w:rsidRPr="00B33116">
        <w:rPr>
          <w:rFonts w:ascii="Verdana" w:eastAsia="Calibri" w:hAnsi="Verdana" w:cs="Times New Roman"/>
          <w:color w:val="00000A"/>
          <w:sz w:val="24"/>
          <w:szCs w:val="24"/>
          <w:lang w:val="it-IT" w:eastAsia="en-US"/>
        </w:rPr>
        <w:t>Ripartizione vedi tabella 1</w:t>
      </w:r>
    </w:p>
    <w:p w14:paraId="49A0DB71" w14:textId="77777777" w:rsidR="00FB3C46" w:rsidRPr="00FB3C46" w:rsidRDefault="00FB3C46" w:rsidP="00FB3C46">
      <w:pPr>
        <w:spacing w:after="200" w:line="360" w:lineRule="auto"/>
        <w:jc w:val="both"/>
        <w:rPr>
          <w:rFonts w:ascii="Verdana" w:eastAsia="Calibri" w:hAnsi="Verdana" w:cs="Times New Roman"/>
          <w:b/>
          <w:bCs/>
          <w:color w:val="00000A"/>
          <w:sz w:val="24"/>
          <w:szCs w:val="24"/>
          <w:lang w:val="it-IT" w:eastAsia="en-US"/>
        </w:rPr>
      </w:pPr>
    </w:p>
    <w:p w14:paraId="3B0F67DA" w14:textId="77777777" w:rsidR="00FB3C46" w:rsidRPr="00FB3C46" w:rsidRDefault="00FB3C46" w:rsidP="00FB3C46">
      <w:pPr>
        <w:spacing w:after="200" w:line="360" w:lineRule="auto"/>
        <w:jc w:val="both"/>
        <w:rPr>
          <w:rFonts w:ascii="Verdana" w:eastAsia="Calibri" w:hAnsi="Verdana" w:cs="Times New Roman"/>
          <w:b/>
          <w:bCs/>
          <w:color w:val="00000A"/>
          <w:sz w:val="24"/>
          <w:szCs w:val="24"/>
          <w:lang w:val="it-IT" w:eastAsia="en-US"/>
        </w:rPr>
      </w:pPr>
    </w:p>
    <w:p w14:paraId="590FDBF4" w14:textId="77777777" w:rsidR="00FB3C46" w:rsidRPr="00FB3C46" w:rsidRDefault="00FB3C46" w:rsidP="00FB3C46">
      <w:pPr>
        <w:spacing w:after="200" w:line="360" w:lineRule="auto"/>
        <w:jc w:val="both"/>
        <w:rPr>
          <w:rFonts w:ascii="Verdana" w:eastAsia="Calibri" w:hAnsi="Verdana" w:cs="Times New Roman"/>
          <w:b/>
          <w:bCs/>
          <w:color w:val="00000A"/>
          <w:sz w:val="24"/>
          <w:szCs w:val="24"/>
          <w:lang w:val="it-IT" w:eastAsia="en-US"/>
        </w:rPr>
      </w:pPr>
      <w:r w:rsidRPr="00FB3C46">
        <w:rPr>
          <w:rFonts w:ascii="Verdana" w:eastAsia="Calibri" w:hAnsi="Verdana" w:cs="Times New Roman"/>
          <w:b/>
          <w:bCs/>
          <w:color w:val="00000A"/>
          <w:sz w:val="24"/>
          <w:szCs w:val="24"/>
          <w:lang w:val="it-IT" w:eastAsia="en-US"/>
        </w:rPr>
        <w:t>Assistenti amministrativi</w:t>
      </w:r>
    </w:p>
    <w:p w14:paraId="5075FD9A" w14:textId="77777777" w:rsidR="00FB3C46" w:rsidRPr="00FB3C46" w:rsidRDefault="00FB3C46" w:rsidP="00FB3C46">
      <w:pPr>
        <w:spacing w:after="200" w:line="360" w:lineRule="auto"/>
        <w:jc w:val="both"/>
        <w:rPr>
          <w:rFonts w:ascii="Verdana" w:eastAsia="Times New Roman" w:hAnsi="Verdana" w:cs="Times New Roman"/>
          <w:sz w:val="24"/>
          <w:szCs w:val="24"/>
          <w:lang w:val="it-IT" w:eastAsia="ar-SA"/>
        </w:rPr>
      </w:pPr>
      <w:r w:rsidRPr="00FB3C46">
        <w:rPr>
          <w:rFonts w:ascii="Verdana" w:eastAsia="Calibri" w:hAnsi="Verdana" w:cs="Times New Roman"/>
          <w:color w:val="00000A"/>
          <w:sz w:val="24"/>
          <w:szCs w:val="24"/>
          <w:lang w:val="it-IT" w:eastAsia="en-US"/>
        </w:rPr>
        <w:t xml:space="preserve">Per gli assistenti amministrativi si terrà conto delle </w:t>
      </w:r>
      <w:r w:rsidRPr="00FB3C46">
        <w:rPr>
          <w:rFonts w:ascii="Verdana" w:eastAsia="Times New Roman" w:hAnsi="Verdana" w:cs="Times New Roman"/>
          <w:sz w:val="24"/>
          <w:szCs w:val="24"/>
          <w:lang w:val="it-IT" w:eastAsia="ar-SA"/>
        </w:rPr>
        <w:t xml:space="preserve">seguenti attività: </w:t>
      </w:r>
    </w:p>
    <w:p w14:paraId="598ECE3E" w14:textId="77777777" w:rsidR="00FB3C46" w:rsidRPr="00FB3C46" w:rsidRDefault="00FB3C46" w:rsidP="00FB3C46">
      <w:pPr>
        <w:suppressAutoHyphens/>
        <w:spacing w:line="360" w:lineRule="auto"/>
        <w:ind w:left="360"/>
        <w:jc w:val="both"/>
        <w:rPr>
          <w:rFonts w:ascii="Verdana" w:eastAsia="Times New Roman" w:hAnsi="Verdana" w:cs="Times New Roman"/>
          <w:sz w:val="24"/>
          <w:szCs w:val="24"/>
          <w:lang w:val="it-IT" w:eastAsia="ar-SA"/>
        </w:rPr>
      </w:pPr>
      <w:r w:rsidRPr="00FB3C46">
        <w:rPr>
          <w:rFonts w:ascii="Verdana" w:eastAsia="Times New Roman" w:hAnsi="Verdana" w:cs="Times New Roman"/>
          <w:sz w:val="24"/>
          <w:szCs w:val="24"/>
          <w:lang w:val="it-IT" w:eastAsia="ar-SA"/>
        </w:rPr>
        <w:t>ore di intensificazione dovute a esigenze di carattere tecnico-amministrativo, per le maggiori responsabilità e adempimenti connessi alla predisposizione delle attività di arricchimento e di sostegno connessi alla realizzazione del PTOF, si elencano i sottoindicati criteri:</w:t>
      </w:r>
    </w:p>
    <w:p w14:paraId="568AFD6F" w14:textId="77777777" w:rsidR="00FB3C46" w:rsidRPr="00FB3C46" w:rsidRDefault="00FB3C46" w:rsidP="00656E76">
      <w:pPr>
        <w:numPr>
          <w:ilvl w:val="0"/>
          <w:numId w:val="7"/>
        </w:numPr>
        <w:suppressAutoHyphens/>
        <w:spacing w:after="200" w:line="360" w:lineRule="auto"/>
        <w:jc w:val="both"/>
        <w:rPr>
          <w:rFonts w:ascii="Verdana" w:eastAsia="Times New Roman" w:hAnsi="Verdana" w:cs="Times New Roman"/>
          <w:sz w:val="24"/>
          <w:szCs w:val="24"/>
          <w:lang w:val="it-IT" w:eastAsia="ar-SA"/>
        </w:rPr>
      </w:pPr>
      <w:r w:rsidRPr="00FB3C46">
        <w:rPr>
          <w:rFonts w:ascii="Verdana" w:eastAsia="Times New Roman" w:hAnsi="Verdana" w:cs="Times New Roman"/>
          <w:sz w:val="24"/>
          <w:szCs w:val="24"/>
          <w:lang w:val="it-IT" w:eastAsia="ar-SA"/>
        </w:rPr>
        <w:t>sostituzione colleghi assenti;</w:t>
      </w:r>
    </w:p>
    <w:p w14:paraId="2D296E28" w14:textId="77777777" w:rsidR="00FB3C46" w:rsidRPr="00FB3C46" w:rsidRDefault="00FB3C46" w:rsidP="00656E76">
      <w:pPr>
        <w:numPr>
          <w:ilvl w:val="0"/>
          <w:numId w:val="7"/>
        </w:numPr>
        <w:suppressAutoHyphens/>
        <w:spacing w:after="200" w:line="360" w:lineRule="auto"/>
        <w:jc w:val="both"/>
        <w:rPr>
          <w:rFonts w:ascii="Verdana" w:eastAsia="Times New Roman" w:hAnsi="Verdana" w:cs="Times New Roman"/>
          <w:sz w:val="24"/>
          <w:szCs w:val="24"/>
          <w:lang w:val="it-IT" w:eastAsia="ar-SA"/>
        </w:rPr>
      </w:pPr>
      <w:r w:rsidRPr="00FB3C46">
        <w:rPr>
          <w:rFonts w:ascii="Verdana" w:eastAsia="Times New Roman" w:hAnsi="Verdana" w:cs="Times New Roman"/>
          <w:sz w:val="24"/>
          <w:szCs w:val="24"/>
          <w:lang w:val="it-IT" w:eastAsia="ar-SA"/>
        </w:rPr>
        <w:t>flessibilità per necessità d’Ufficio;</w:t>
      </w:r>
    </w:p>
    <w:p w14:paraId="2973BE6A" w14:textId="77777777" w:rsidR="00FB3C46" w:rsidRPr="00FB3C46" w:rsidRDefault="00FB3C46" w:rsidP="00656E76">
      <w:pPr>
        <w:numPr>
          <w:ilvl w:val="0"/>
          <w:numId w:val="7"/>
        </w:numPr>
        <w:suppressAutoHyphens/>
        <w:spacing w:after="200" w:line="360" w:lineRule="auto"/>
        <w:jc w:val="both"/>
        <w:rPr>
          <w:rFonts w:ascii="Verdana" w:eastAsia="Times New Roman" w:hAnsi="Verdana" w:cs="Times New Roman"/>
          <w:sz w:val="24"/>
          <w:szCs w:val="24"/>
          <w:lang w:val="it-IT" w:eastAsia="ar-SA"/>
        </w:rPr>
      </w:pPr>
      <w:r w:rsidRPr="00FB3C46">
        <w:rPr>
          <w:rFonts w:ascii="Verdana" w:eastAsia="Times New Roman" w:hAnsi="Verdana" w:cs="Times New Roman"/>
          <w:sz w:val="24"/>
          <w:szCs w:val="24"/>
          <w:lang w:val="it-IT" w:eastAsia="ar-SA"/>
        </w:rPr>
        <w:t>partecipazione a corsi di formazione e aggiornamento;</w:t>
      </w:r>
    </w:p>
    <w:p w14:paraId="585C9FBB" w14:textId="17AE3D49" w:rsidR="00FB3C46" w:rsidRPr="00FB3C46" w:rsidRDefault="00FB3C46" w:rsidP="00656E76">
      <w:pPr>
        <w:numPr>
          <w:ilvl w:val="0"/>
          <w:numId w:val="7"/>
        </w:numPr>
        <w:suppressAutoHyphens/>
        <w:spacing w:after="200" w:line="360" w:lineRule="auto"/>
        <w:jc w:val="both"/>
        <w:rPr>
          <w:rFonts w:ascii="Verdana" w:eastAsia="Times New Roman" w:hAnsi="Verdana" w:cs="Times New Roman"/>
          <w:sz w:val="24"/>
          <w:szCs w:val="24"/>
          <w:lang w:val="it-IT" w:eastAsia="ar-SA"/>
        </w:rPr>
      </w:pPr>
      <w:r w:rsidRPr="00FB3C46">
        <w:rPr>
          <w:rFonts w:ascii="Verdana" w:eastAsia="Times New Roman" w:hAnsi="Verdana" w:cs="Times New Roman"/>
          <w:sz w:val="24"/>
          <w:szCs w:val="24"/>
          <w:lang w:val="it-IT" w:eastAsia="ar-SA"/>
        </w:rPr>
        <w:t>gestione amministrativa libri di testo;</w:t>
      </w:r>
    </w:p>
    <w:p w14:paraId="74689DC0" w14:textId="77777777" w:rsidR="00FB3C46" w:rsidRPr="00FB3C46" w:rsidRDefault="00FB3C46" w:rsidP="00656E76">
      <w:pPr>
        <w:numPr>
          <w:ilvl w:val="0"/>
          <w:numId w:val="7"/>
        </w:numPr>
        <w:suppressAutoHyphens/>
        <w:spacing w:after="200" w:line="360" w:lineRule="auto"/>
        <w:jc w:val="both"/>
        <w:rPr>
          <w:rFonts w:ascii="Verdana" w:eastAsia="Times New Roman" w:hAnsi="Verdana" w:cs="Times New Roman"/>
          <w:sz w:val="24"/>
          <w:szCs w:val="24"/>
          <w:lang w:val="it-IT" w:eastAsia="ar-SA"/>
        </w:rPr>
      </w:pPr>
      <w:r w:rsidRPr="00FB3C46">
        <w:rPr>
          <w:rFonts w:ascii="Verdana" w:eastAsia="Times New Roman" w:hAnsi="Verdana" w:cs="Times New Roman"/>
          <w:sz w:val="24"/>
          <w:szCs w:val="24"/>
          <w:lang w:val="it-IT" w:eastAsia="ar-SA"/>
        </w:rPr>
        <w:t xml:space="preserve">predisposizione organici; </w:t>
      </w:r>
    </w:p>
    <w:p w14:paraId="6C78C044" w14:textId="77777777" w:rsidR="00FB3C46" w:rsidRPr="00FB3C46" w:rsidRDefault="00FB3C46" w:rsidP="00656E76">
      <w:pPr>
        <w:numPr>
          <w:ilvl w:val="0"/>
          <w:numId w:val="7"/>
        </w:numPr>
        <w:suppressAutoHyphens/>
        <w:spacing w:after="200" w:line="360" w:lineRule="auto"/>
        <w:jc w:val="both"/>
        <w:rPr>
          <w:rFonts w:ascii="Verdana" w:eastAsia="Times New Roman" w:hAnsi="Verdana" w:cs="Times New Roman"/>
          <w:sz w:val="24"/>
          <w:szCs w:val="24"/>
          <w:lang w:val="it-IT" w:eastAsia="ar-SA"/>
        </w:rPr>
      </w:pPr>
      <w:r w:rsidRPr="00FB3C46">
        <w:rPr>
          <w:rFonts w:ascii="Verdana" w:eastAsia="Times New Roman" w:hAnsi="Verdana" w:cs="Times New Roman"/>
          <w:sz w:val="24"/>
          <w:szCs w:val="24"/>
          <w:lang w:val="it-IT" w:eastAsia="ar-SA"/>
        </w:rPr>
        <w:t xml:space="preserve">contenzioso per riconoscimento integrale del servizio personale docente e </w:t>
      </w:r>
      <w:proofErr w:type="spellStart"/>
      <w:r w:rsidRPr="00FB3C46">
        <w:rPr>
          <w:rFonts w:ascii="Verdana" w:eastAsia="Times New Roman" w:hAnsi="Verdana" w:cs="Times New Roman"/>
          <w:sz w:val="24"/>
          <w:szCs w:val="24"/>
          <w:lang w:val="it-IT" w:eastAsia="ar-SA"/>
        </w:rPr>
        <w:t>ata</w:t>
      </w:r>
      <w:proofErr w:type="spellEnd"/>
      <w:r w:rsidRPr="00FB3C46">
        <w:rPr>
          <w:rFonts w:ascii="Verdana" w:eastAsia="Times New Roman" w:hAnsi="Verdana" w:cs="Times New Roman"/>
          <w:sz w:val="24"/>
          <w:szCs w:val="24"/>
          <w:lang w:val="it-IT" w:eastAsia="ar-SA"/>
        </w:rPr>
        <w:t>;</w:t>
      </w:r>
    </w:p>
    <w:p w14:paraId="6F74D1BC" w14:textId="77777777" w:rsidR="00FB3C46" w:rsidRPr="00FB3C46" w:rsidRDefault="00FB3C46" w:rsidP="00656E76">
      <w:pPr>
        <w:numPr>
          <w:ilvl w:val="0"/>
          <w:numId w:val="7"/>
        </w:numPr>
        <w:suppressAutoHyphens/>
        <w:spacing w:after="200" w:line="360" w:lineRule="auto"/>
        <w:jc w:val="both"/>
        <w:rPr>
          <w:rFonts w:ascii="Verdana" w:eastAsia="Times New Roman" w:hAnsi="Verdana" w:cs="Times New Roman"/>
          <w:sz w:val="24"/>
          <w:szCs w:val="24"/>
          <w:lang w:val="it-IT" w:eastAsia="ar-SA"/>
        </w:rPr>
      </w:pPr>
      <w:r w:rsidRPr="00FB3C46">
        <w:rPr>
          <w:rFonts w:ascii="Verdana" w:eastAsia="Times New Roman" w:hAnsi="Verdana" w:cs="Times New Roman"/>
          <w:sz w:val="24"/>
          <w:szCs w:val="24"/>
          <w:lang w:val="it-IT" w:eastAsia="ar-SA"/>
        </w:rPr>
        <w:t>gestione amministrativa decreto 81/2008;</w:t>
      </w:r>
    </w:p>
    <w:p w14:paraId="6F9EFBD3" w14:textId="77777777" w:rsidR="00FB3C46" w:rsidRPr="00FB3C46" w:rsidRDefault="00FB3C46" w:rsidP="00656E76">
      <w:pPr>
        <w:numPr>
          <w:ilvl w:val="0"/>
          <w:numId w:val="7"/>
        </w:numPr>
        <w:suppressAutoHyphens/>
        <w:spacing w:after="200" w:line="360" w:lineRule="auto"/>
        <w:jc w:val="both"/>
        <w:rPr>
          <w:rFonts w:ascii="Verdana" w:eastAsia="Times New Roman" w:hAnsi="Verdana" w:cs="Times New Roman"/>
          <w:sz w:val="24"/>
          <w:szCs w:val="24"/>
          <w:lang w:val="it-IT" w:eastAsia="ar-SA"/>
        </w:rPr>
      </w:pPr>
      <w:r w:rsidRPr="00FB3C46">
        <w:rPr>
          <w:rFonts w:ascii="Verdana" w:eastAsia="Times New Roman" w:hAnsi="Verdana" w:cs="Times New Roman"/>
          <w:sz w:val="24"/>
          <w:szCs w:val="24"/>
          <w:lang w:val="it-IT" w:eastAsia="ar-SA"/>
        </w:rPr>
        <w:t xml:space="preserve">privacy; </w:t>
      </w:r>
    </w:p>
    <w:p w14:paraId="412FC876" w14:textId="77777777" w:rsidR="00FB3C46" w:rsidRPr="00FB3C46" w:rsidRDefault="00FB3C46" w:rsidP="00656E76">
      <w:pPr>
        <w:numPr>
          <w:ilvl w:val="0"/>
          <w:numId w:val="7"/>
        </w:numPr>
        <w:suppressAutoHyphens/>
        <w:spacing w:after="200" w:line="360" w:lineRule="auto"/>
        <w:jc w:val="both"/>
        <w:rPr>
          <w:rFonts w:ascii="Verdana" w:eastAsia="Times New Roman" w:hAnsi="Verdana" w:cs="Times New Roman"/>
          <w:sz w:val="24"/>
          <w:szCs w:val="24"/>
          <w:lang w:val="it-IT" w:eastAsia="ar-SA"/>
        </w:rPr>
      </w:pPr>
      <w:proofErr w:type="spellStart"/>
      <w:r w:rsidRPr="00FB3C46">
        <w:rPr>
          <w:rFonts w:ascii="Verdana" w:eastAsia="Times New Roman" w:hAnsi="Verdana" w:cs="Times New Roman"/>
          <w:sz w:val="24"/>
          <w:szCs w:val="24"/>
          <w:lang w:val="it-IT" w:eastAsia="ar-SA"/>
        </w:rPr>
        <w:t>passweb</w:t>
      </w:r>
      <w:proofErr w:type="spellEnd"/>
    </w:p>
    <w:p w14:paraId="612A259D" w14:textId="77777777" w:rsidR="00FB3C46" w:rsidRPr="00FB3C46" w:rsidRDefault="00FB3C46" w:rsidP="00656E76">
      <w:pPr>
        <w:numPr>
          <w:ilvl w:val="0"/>
          <w:numId w:val="7"/>
        </w:numPr>
        <w:suppressAutoHyphens/>
        <w:spacing w:after="200" w:line="360" w:lineRule="auto"/>
        <w:jc w:val="both"/>
        <w:rPr>
          <w:rFonts w:ascii="Verdana" w:eastAsia="Times New Roman" w:hAnsi="Verdana" w:cs="Times New Roman"/>
          <w:sz w:val="24"/>
          <w:szCs w:val="24"/>
          <w:lang w:val="it-IT" w:eastAsia="ar-SA"/>
        </w:rPr>
      </w:pPr>
      <w:r w:rsidRPr="00FB3C46">
        <w:rPr>
          <w:rFonts w:ascii="Verdana" w:eastAsia="Times New Roman" w:hAnsi="Verdana" w:cs="Times New Roman"/>
          <w:sz w:val="24"/>
          <w:szCs w:val="24"/>
          <w:lang w:val="it-IT" w:eastAsia="ar-SA"/>
        </w:rPr>
        <w:t>monitoraggi</w:t>
      </w:r>
    </w:p>
    <w:p w14:paraId="28F1F491" w14:textId="5EDED8D6" w:rsidR="00FB3C46" w:rsidRPr="00FB3C46" w:rsidRDefault="00FB3C46" w:rsidP="00FB3C46">
      <w:pPr>
        <w:suppressAutoHyphens/>
        <w:spacing w:line="360" w:lineRule="auto"/>
        <w:jc w:val="both"/>
        <w:rPr>
          <w:rFonts w:ascii="Verdana" w:eastAsia="Times New Roman" w:hAnsi="Verdana" w:cs="Times New Roman"/>
          <w:b/>
          <w:sz w:val="24"/>
          <w:szCs w:val="24"/>
          <w:lang w:val="it-IT" w:eastAsia="ar-SA"/>
        </w:rPr>
      </w:pPr>
      <w:r w:rsidRPr="00FB3C46">
        <w:rPr>
          <w:rFonts w:ascii="Verdana" w:eastAsia="Times New Roman" w:hAnsi="Verdana" w:cs="Times New Roman"/>
          <w:sz w:val="24"/>
          <w:szCs w:val="24"/>
          <w:lang w:val="it-IT" w:eastAsia="ar-SA"/>
        </w:rPr>
        <w:t xml:space="preserve">L’importo di </w:t>
      </w:r>
      <w:r w:rsidRPr="00FB3C46">
        <w:rPr>
          <w:rFonts w:ascii="Verdana" w:eastAsia="Times New Roman" w:hAnsi="Verdana" w:cs="Times New Roman"/>
          <w:b/>
          <w:bCs/>
          <w:sz w:val="24"/>
          <w:szCs w:val="24"/>
          <w:lang w:val="it-IT" w:eastAsia="ar-SA"/>
        </w:rPr>
        <w:t>€ 3.</w:t>
      </w:r>
      <w:r w:rsidR="0020231D" w:rsidRPr="00EE6C5C">
        <w:rPr>
          <w:rFonts w:ascii="Verdana" w:eastAsia="Times New Roman" w:hAnsi="Verdana" w:cs="Times New Roman"/>
          <w:b/>
          <w:bCs/>
          <w:sz w:val="24"/>
          <w:szCs w:val="24"/>
          <w:lang w:val="it-IT" w:eastAsia="ar-SA"/>
        </w:rPr>
        <w:t>874,04</w:t>
      </w:r>
      <w:r w:rsidRPr="00FB3C46">
        <w:rPr>
          <w:rFonts w:ascii="Verdana" w:eastAsia="Times New Roman" w:hAnsi="Verdana" w:cs="Times New Roman"/>
          <w:sz w:val="24"/>
          <w:szCs w:val="24"/>
          <w:lang w:val="it-IT" w:eastAsia="ar-SA"/>
        </w:rPr>
        <w:t xml:space="preserve"> viene assegnato ai 5 assistenti.  </w:t>
      </w:r>
    </w:p>
    <w:p w14:paraId="6540342B" w14:textId="77777777" w:rsidR="00FB3C46" w:rsidRPr="00FB3C46" w:rsidRDefault="00FB3C46" w:rsidP="00FB3C46">
      <w:pPr>
        <w:suppressAutoHyphens/>
        <w:spacing w:line="360" w:lineRule="auto"/>
        <w:jc w:val="both"/>
        <w:rPr>
          <w:rFonts w:ascii="Verdana" w:eastAsia="Times New Roman" w:hAnsi="Verdana" w:cs="Times New Roman"/>
          <w:sz w:val="24"/>
          <w:szCs w:val="24"/>
          <w:lang w:val="it-IT" w:eastAsia="ar-SA"/>
        </w:rPr>
      </w:pPr>
      <w:r w:rsidRPr="00FB3C46">
        <w:rPr>
          <w:rFonts w:ascii="Verdana" w:eastAsia="Times New Roman" w:hAnsi="Verdana" w:cs="Times New Roman"/>
          <w:sz w:val="24"/>
          <w:szCs w:val="24"/>
          <w:lang w:val="it-IT" w:eastAsia="ar-SA"/>
        </w:rPr>
        <w:t>Gli assistenti saranno individuati in base ai seguenti criteri:</w:t>
      </w:r>
    </w:p>
    <w:p w14:paraId="6B1E3920" w14:textId="77777777" w:rsidR="00FB3C46" w:rsidRPr="00FB3C46" w:rsidRDefault="00FB3C46" w:rsidP="00656E76">
      <w:pPr>
        <w:numPr>
          <w:ilvl w:val="0"/>
          <w:numId w:val="6"/>
        </w:numPr>
        <w:suppressAutoHyphens/>
        <w:spacing w:after="200" w:line="360" w:lineRule="auto"/>
        <w:jc w:val="both"/>
        <w:rPr>
          <w:rFonts w:ascii="Verdana" w:eastAsia="Times New Roman" w:hAnsi="Verdana" w:cs="Times New Roman"/>
          <w:sz w:val="24"/>
          <w:szCs w:val="24"/>
          <w:lang w:val="it-IT" w:eastAsia="ar-SA"/>
        </w:rPr>
      </w:pPr>
      <w:r w:rsidRPr="00FB3C46">
        <w:rPr>
          <w:rFonts w:ascii="Verdana" w:eastAsia="Times New Roman" w:hAnsi="Verdana" w:cs="Times New Roman"/>
          <w:sz w:val="24"/>
          <w:szCs w:val="24"/>
          <w:lang w:val="it-IT" w:eastAsia="ar-SA"/>
        </w:rPr>
        <w:t>competenza;</w:t>
      </w:r>
    </w:p>
    <w:p w14:paraId="018262DC" w14:textId="77777777" w:rsidR="00FB3C46" w:rsidRPr="00FB3C46" w:rsidRDefault="00FB3C46" w:rsidP="00656E76">
      <w:pPr>
        <w:numPr>
          <w:ilvl w:val="0"/>
          <w:numId w:val="6"/>
        </w:numPr>
        <w:suppressAutoHyphens/>
        <w:spacing w:after="200" w:line="360" w:lineRule="auto"/>
        <w:jc w:val="both"/>
        <w:rPr>
          <w:rFonts w:ascii="Verdana" w:eastAsia="Times New Roman" w:hAnsi="Verdana" w:cs="Times New Roman"/>
          <w:sz w:val="24"/>
          <w:szCs w:val="24"/>
          <w:lang w:val="it-IT" w:eastAsia="ar-SA"/>
        </w:rPr>
      </w:pPr>
      <w:r w:rsidRPr="00FB3C46">
        <w:rPr>
          <w:rFonts w:ascii="Verdana" w:eastAsia="Times New Roman" w:hAnsi="Verdana" w:cs="Times New Roman"/>
          <w:sz w:val="24"/>
          <w:szCs w:val="24"/>
          <w:lang w:val="it-IT" w:eastAsia="ar-SA"/>
        </w:rPr>
        <w:t>anzianità di servizio;</w:t>
      </w:r>
    </w:p>
    <w:p w14:paraId="02174A7F" w14:textId="77777777" w:rsidR="00FB3C46" w:rsidRPr="00FB3C46" w:rsidRDefault="00FB3C46" w:rsidP="00656E76">
      <w:pPr>
        <w:numPr>
          <w:ilvl w:val="0"/>
          <w:numId w:val="6"/>
        </w:numPr>
        <w:suppressAutoHyphens/>
        <w:spacing w:after="200" w:line="360" w:lineRule="auto"/>
        <w:jc w:val="both"/>
        <w:rPr>
          <w:rFonts w:ascii="Verdana" w:eastAsia="Times New Roman" w:hAnsi="Verdana" w:cs="Times New Roman"/>
          <w:sz w:val="24"/>
          <w:szCs w:val="24"/>
          <w:lang w:val="it-IT" w:eastAsia="ar-SA"/>
        </w:rPr>
      </w:pPr>
      <w:r w:rsidRPr="00FB3C46">
        <w:rPr>
          <w:rFonts w:ascii="Verdana" w:eastAsia="Times New Roman" w:hAnsi="Verdana" w:cs="Times New Roman"/>
          <w:sz w:val="24"/>
          <w:szCs w:val="24"/>
          <w:lang w:val="it-IT" w:eastAsia="ar-SA"/>
        </w:rPr>
        <w:t>continuità nella collaborazione nell’ambito specifico;</w:t>
      </w:r>
    </w:p>
    <w:p w14:paraId="5291A2EF" w14:textId="77777777" w:rsidR="00FB3C46" w:rsidRPr="00FB3C46" w:rsidRDefault="00FB3C46" w:rsidP="00656E76">
      <w:pPr>
        <w:numPr>
          <w:ilvl w:val="0"/>
          <w:numId w:val="6"/>
        </w:numPr>
        <w:suppressAutoHyphens/>
        <w:spacing w:after="200" w:line="360" w:lineRule="auto"/>
        <w:jc w:val="both"/>
        <w:rPr>
          <w:rFonts w:ascii="Verdana" w:eastAsia="Times New Roman" w:hAnsi="Verdana" w:cs="Times New Roman"/>
          <w:sz w:val="24"/>
          <w:szCs w:val="24"/>
          <w:lang w:val="it-IT" w:eastAsia="ar-SA"/>
        </w:rPr>
      </w:pPr>
      <w:r w:rsidRPr="00FB3C46">
        <w:rPr>
          <w:rFonts w:ascii="Verdana" w:eastAsia="Times New Roman" w:hAnsi="Verdana" w:cs="Times New Roman"/>
          <w:sz w:val="24"/>
          <w:szCs w:val="24"/>
          <w:lang w:val="it-IT" w:eastAsia="ar-SA"/>
        </w:rPr>
        <w:lastRenderedPageBreak/>
        <w:t>assegnazione all’area personale.</w:t>
      </w:r>
    </w:p>
    <w:p w14:paraId="38248406" w14:textId="77777777" w:rsidR="00FB3C46" w:rsidRPr="00FB3C46" w:rsidRDefault="00FB3C46" w:rsidP="00FB3C46">
      <w:pPr>
        <w:suppressAutoHyphens/>
        <w:spacing w:line="360" w:lineRule="auto"/>
        <w:jc w:val="both"/>
        <w:rPr>
          <w:rFonts w:ascii="Verdana" w:eastAsia="Times New Roman" w:hAnsi="Verdana" w:cs="Times New Roman"/>
          <w:sz w:val="24"/>
          <w:szCs w:val="24"/>
          <w:lang w:val="it-IT" w:eastAsia="ar-SA"/>
        </w:rPr>
      </w:pPr>
      <w:r w:rsidRPr="00FB3C46">
        <w:rPr>
          <w:rFonts w:ascii="Verdana" w:eastAsia="Times New Roman" w:hAnsi="Verdana" w:cs="Times New Roman"/>
          <w:sz w:val="24"/>
          <w:szCs w:val="24"/>
          <w:lang w:val="it-IT" w:eastAsia="ar-SA"/>
        </w:rPr>
        <w:t>Lavoro straordinario:</w:t>
      </w:r>
    </w:p>
    <w:p w14:paraId="6BE9B990" w14:textId="77777777" w:rsidR="00FB3C46" w:rsidRPr="00FB3C46" w:rsidRDefault="00FB3C46" w:rsidP="00FB3C46">
      <w:pPr>
        <w:suppressAutoHyphens/>
        <w:spacing w:line="360" w:lineRule="auto"/>
        <w:jc w:val="both"/>
        <w:rPr>
          <w:rFonts w:ascii="Verdana" w:eastAsia="Times New Roman" w:hAnsi="Verdana" w:cs="Times New Roman"/>
          <w:sz w:val="24"/>
          <w:szCs w:val="24"/>
          <w:lang w:val="it-IT" w:eastAsia="ar-SA"/>
        </w:rPr>
      </w:pPr>
      <w:r w:rsidRPr="00FB3C46">
        <w:rPr>
          <w:rFonts w:ascii="Verdana" w:eastAsia="Times New Roman" w:hAnsi="Verdana" w:cs="Times New Roman"/>
          <w:sz w:val="24"/>
          <w:szCs w:val="24"/>
          <w:lang w:val="it-IT" w:eastAsia="ar-SA"/>
        </w:rPr>
        <w:t xml:space="preserve">Al DSGA e agli AA vengono riconosciute, con recupero orario, ore di straordinario preventivamente autorizzate dal Dirigente e documentate. </w:t>
      </w:r>
    </w:p>
    <w:p w14:paraId="0080ABEC" w14:textId="77777777" w:rsidR="00FB3C46" w:rsidRPr="00FB3C46" w:rsidRDefault="00FB3C46" w:rsidP="00FB3C46">
      <w:pPr>
        <w:suppressAutoHyphens/>
        <w:spacing w:line="360" w:lineRule="auto"/>
        <w:jc w:val="both"/>
        <w:rPr>
          <w:rFonts w:ascii="Verdana" w:eastAsia="Times New Roman" w:hAnsi="Verdana" w:cs="Times New Roman"/>
          <w:b/>
          <w:bCs/>
          <w:sz w:val="8"/>
          <w:szCs w:val="8"/>
          <w:lang w:val="it-IT" w:eastAsia="ar-SA"/>
        </w:rPr>
      </w:pPr>
    </w:p>
    <w:p w14:paraId="635031B5" w14:textId="77777777" w:rsidR="00FB3C46" w:rsidRPr="00FB3C46" w:rsidRDefault="00FB3C46" w:rsidP="00FB3C46">
      <w:pPr>
        <w:suppressAutoHyphens/>
        <w:spacing w:line="360" w:lineRule="auto"/>
        <w:jc w:val="both"/>
        <w:rPr>
          <w:rFonts w:ascii="Verdana" w:eastAsia="Times New Roman" w:hAnsi="Verdana" w:cs="Times New Roman"/>
          <w:b/>
          <w:bCs/>
          <w:sz w:val="24"/>
          <w:szCs w:val="24"/>
          <w:lang w:val="it-IT" w:eastAsia="ar-SA"/>
        </w:rPr>
      </w:pPr>
      <w:r w:rsidRPr="00FB3C46">
        <w:rPr>
          <w:rFonts w:ascii="Verdana" w:eastAsia="Times New Roman" w:hAnsi="Verdana" w:cs="Times New Roman"/>
          <w:b/>
          <w:bCs/>
          <w:sz w:val="24"/>
          <w:szCs w:val="24"/>
          <w:lang w:val="it-IT" w:eastAsia="ar-SA"/>
        </w:rPr>
        <w:t>Collaboratori Scolastici</w:t>
      </w:r>
    </w:p>
    <w:p w14:paraId="168FD6B5" w14:textId="17F22A3F" w:rsidR="00FB3C46" w:rsidRPr="00FB3C46" w:rsidRDefault="00FB3C46" w:rsidP="00FB3C46">
      <w:pPr>
        <w:suppressAutoHyphens/>
        <w:spacing w:line="360" w:lineRule="auto"/>
        <w:jc w:val="both"/>
        <w:rPr>
          <w:rFonts w:ascii="Verdana" w:eastAsia="Times New Roman" w:hAnsi="Verdana" w:cs="Times New Roman"/>
          <w:sz w:val="24"/>
          <w:szCs w:val="24"/>
          <w:lang w:val="it-IT" w:eastAsia="ar-SA"/>
        </w:rPr>
      </w:pPr>
      <w:r w:rsidRPr="00FB3C46">
        <w:rPr>
          <w:rFonts w:ascii="Verdana" w:eastAsia="Times New Roman" w:hAnsi="Verdana" w:cs="Times New Roman"/>
          <w:sz w:val="24"/>
          <w:szCs w:val="24"/>
          <w:lang w:val="it-IT" w:eastAsia="ar-SA"/>
        </w:rPr>
        <w:t xml:space="preserve">ore di intensificazione per un totale di € </w:t>
      </w:r>
      <w:r w:rsidR="0020231D" w:rsidRPr="00EE6C5C">
        <w:rPr>
          <w:rFonts w:ascii="Verdana" w:eastAsia="Times New Roman" w:hAnsi="Verdana" w:cs="Times New Roman"/>
          <w:b/>
          <w:sz w:val="24"/>
          <w:szCs w:val="24"/>
          <w:lang w:val="it-IT" w:eastAsia="ar-SA"/>
        </w:rPr>
        <w:t>5.</w:t>
      </w:r>
      <w:r w:rsidR="0020231D">
        <w:rPr>
          <w:rFonts w:ascii="Verdana" w:eastAsia="Times New Roman" w:hAnsi="Verdana" w:cs="Times New Roman"/>
          <w:b/>
          <w:sz w:val="24"/>
          <w:szCs w:val="24"/>
          <w:lang w:val="it-IT" w:eastAsia="ar-SA"/>
        </w:rPr>
        <w:t>811,06</w:t>
      </w:r>
      <w:r w:rsidRPr="00FB3C46">
        <w:rPr>
          <w:rFonts w:ascii="Verdana" w:eastAsia="Times New Roman" w:hAnsi="Verdana" w:cs="Times New Roman"/>
          <w:b/>
          <w:sz w:val="24"/>
          <w:szCs w:val="24"/>
          <w:lang w:val="it-IT" w:eastAsia="ar-SA"/>
        </w:rPr>
        <w:t xml:space="preserve"> </w:t>
      </w:r>
      <w:r w:rsidRPr="00FB3C46">
        <w:rPr>
          <w:rFonts w:ascii="Verdana" w:eastAsia="Times New Roman" w:hAnsi="Verdana" w:cs="Times New Roman"/>
          <w:bCs/>
          <w:sz w:val="24"/>
          <w:szCs w:val="24"/>
          <w:lang w:val="it-IT" w:eastAsia="ar-SA"/>
        </w:rPr>
        <w:t>così ripartiti:</w:t>
      </w:r>
    </w:p>
    <w:p w14:paraId="74986CEC" w14:textId="77777777" w:rsidR="00FB3C46" w:rsidRPr="00FB3C46" w:rsidRDefault="00FB3C46" w:rsidP="00656E76">
      <w:pPr>
        <w:numPr>
          <w:ilvl w:val="0"/>
          <w:numId w:val="5"/>
        </w:numPr>
        <w:suppressAutoHyphens/>
        <w:spacing w:after="200" w:line="360" w:lineRule="auto"/>
        <w:jc w:val="both"/>
        <w:rPr>
          <w:rFonts w:ascii="Verdana" w:eastAsia="Times New Roman" w:hAnsi="Verdana" w:cs="Times New Roman"/>
          <w:sz w:val="24"/>
          <w:szCs w:val="24"/>
          <w:lang w:val="it-IT" w:eastAsia="ar-SA"/>
        </w:rPr>
      </w:pPr>
      <w:r w:rsidRPr="00FB3C46">
        <w:rPr>
          <w:rFonts w:ascii="Verdana" w:eastAsia="Times New Roman" w:hAnsi="Verdana" w:cs="Times New Roman"/>
          <w:sz w:val="24"/>
          <w:szCs w:val="24"/>
          <w:lang w:val="it-IT" w:eastAsia="ar-SA"/>
        </w:rPr>
        <w:t xml:space="preserve">Mansioni e collaborazione per la realizzazione dei progetti del PTOF;  </w:t>
      </w:r>
    </w:p>
    <w:p w14:paraId="16978170" w14:textId="77777777" w:rsidR="00FB3C46" w:rsidRPr="00FB3C46" w:rsidRDefault="00FB3C46" w:rsidP="00656E76">
      <w:pPr>
        <w:numPr>
          <w:ilvl w:val="0"/>
          <w:numId w:val="5"/>
        </w:numPr>
        <w:suppressAutoHyphens/>
        <w:spacing w:after="200" w:line="360" w:lineRule="auto"/>
        <w:jc w:val="both"/>
        <w:rPr>
          <w:rFonts w:ascii="Verdana" w:eastAsia="Times New Roman" w:hAnsi="Verdana" w:cs="Times New Roman"/>
          <w:sz w:val="24"/>
          <w:szCs w:val="24"/>
          <w:lang w:val="it-IT" w:eastAsia="ar-SA"/>
        </w:rPr>
      </w:pPr>
      <w:r w:rsidRPr="00FB3C46">
        <w:rPr>
          <w:rFonts w:ascii="Verdana" w:eastAsia="Times New Roman" w:hAnsi="Verdana" w:cs="Times New Roman"/>
          <w:sz w:val="24"/>
          <w:szCs w:val="24"/>
          <w:lang w:val="it-IT" w:eastAsia="ar-SA"/>
        </w:rPr>
        <w:t>Flessibilità oraria per esigenze scolastiche;</w:t>
      </w:r>
    </w:p>
    <w:p w14:paraId="4D4D6826" w14:textId="6C3E3053" w:rsidR="00FB3C46" w:rsidRDefault="00FB3C46" w:rsidP="00656E76">
      <w:pPr>
        <w:numPr>
          <w:ilvl w:val="0"/>
          <w:numId w:val="5"/>
        </w:numPr>
        <w:suppressAutoHyphens/>
        <w:spacing w:after="200" w:line="360" w:lineRule="auto"/>
        <w:jc w:val="both"/>
        <w:rPr>
          <w:rFonts w:ascii="Verdana" w:eastAsia="Times New Roman" w:hAnsi="Verdana" w:cs="Times New Roman"/>
          <w:sz w:val="24"/>
          <w:szCs w:val="24"/>
          <w:lang w:val="it-IT" w:eastAsia="ar-SA"/>
        </w:rPr>
      </w:pPr>
      <w:r w:rsidRPr="00FB3C46">
        <w:rPr>
          <w:rFonts w:ascii="Verdana" w:eastAsia="Times New Roman" w:hAnsi="Verdana" w:cs="Times New Roman"/>
          <w:sz w:val="24"/>
          <w:szCs w:val="24"/>
          <w:lang w:val="it-IT" w:eastAsia="ar-SA"/>
        </w:rPr>
        <w:t>Collaborazione con segreteria e presidenza;</w:t>
      </w:r>
    </w:p>
    <w:p w14:paraId="28D0DFC2" w14:textId="02AD4FDE" w:rsidR="0020231D" w:rsidRPr="00FB3C46" w:rsidRDefault="0020231D" w:rsidP="00656E76">
      <w:pPr>
        <w:numPr>
          <w:ilvl w:val="0"/>
          <w:numId w:val="5"/>
        </w:numPr>
        <w:suppressAutoHyphens/>
        <w:spacing w:after="200" w:line="360" w:lineRule="auto"/>
        <w:jc w:val="both"/>
        <w:rPr>
          <w:rFonts w:ascii="Verdana" w:eastAsia="Times New Roman" w:hAnsi="Verdana" w:cs="Times New Roman"/>
          <w:sz w:val="24"/>
          <w:szCs w:val="24"/>
          <w:lang w:val="it-IT" w:eastAsia="ar-SA"/>
        </w:rPr>
      </w:pPr>
      <w:r>
        <w:rPr>
          <w:rFonts w:ascii="Verdana" w:eastAsia="Times New Roman" w:hAnsi="Verdana" w:cs="Times New Roman"/>
          <w:sz w:val="24"/>
          <w:szCs w:val="24"/>
          <w:lang w:val="it-IT" w:eastAsia="ar-SA"/>
        </w:rPr>
        <w:t>Gestione magazzino</w:t>
      </w:r>
      <w:r w:rsidR="00EE6C5C">
        <w:rPr>
          <w:rFonts w:ascii="Verdana" w:eastAsia="Times New Roman" w:hAnsi="Verdana" w:cs="Times New Roman"/>
          <w:sz w:val="24"/>
          <w:szCs w:val="24"/>
          <w:lang w:val="it-IT" w:eastAsia="ar-SA"/>
        </w:rPr>
        <w:t xml:space="preserve"> e distribuzione materiali;</w:t>
      </w:r>
    </w:p>
    <w:p w14:paraId="2DA15811" w14:textId="77777777" w:rsidR="00FB3C46" w:rsidRPr="00FB3C46" w:rsidRDefault="00FB3C46" w:rsidP="00656E76">
      <w:pPr>
        <w:numPr>
          <w:ilvl w:val="0"/>
          <w:numId w:val="5"/>
        </w:numPr>
        <w:suppressAutoHyphens/>
        <w:spacing w:after="200" w:line="360" w:lineRule="auto"/>
        <w:jc w:val="both"/>
        <w:rPr>
          <w:rFonts w:ascii="Verdana" w:eastAsia="Times New Roman" w:hAnsi="Verdana" w:cs="Times New Roman"/>
          <w:sz w:val="24"/>
          <w:szCs w:val="24"/>
          <w:lang w:val="it-IT" w:eastAsia="ar-SA"/>
        </w:rPr>
      </w:pPr>
      <w:r w:rsidRPr="00FB3C46">
        <w:rPr>
          <w:rFonts w:ascii="Verdana" w:eastAsia="Times New Roman" w:hAnsi="Verdana" w:cs="Times New Roman"/>
          <w:sz w:val="24"/>
          <w:szCs w:val="24"/>
          <w:lang w:val="it-IT" w:eastAsia="ar-SA"/>
        </w:rPr>
        <w:t>Fotocopie e piccola manutenzione;</w:t>
      </w:r>
    </w:p>
    <w:p w14:paraId="21BC4AFC" w14:textId="6E8C4E8C" w:rsidR="00FB3C46" w:rsidRPr="00FB3C46" w:rsidRDefault="00FB3C46" w:rsidP="00656E76">
      <w:pPr>
        <w:numPr>
          <w:ilvl w:val="0"/>
          <w:numId w:val="5"/>
        </w:numPr>
        <w:tabs>
          <w:tab w:val="left" w:pos="720"/>
        </w:tabs>
        <w:suppressAutoHyphens/>
        <w:spacing w:after="200" w:line="360" w:lineRule="auto"/>
        <w:jc w:val="both"/>
        <w:rPr>
          <w:rFonts w:ascii="Verdana" w:eastAsia="Times New Roman" w:hAnsi="Verdana" w:cs="Times New Roman"/>
          <w:sz w:val="24"/>
          <w:szCs w:val="24"/>
          <w:lang w:val="it-IT" w:eastAsia="ar-SA"/>
        </w:rPr>
      </w:pPr>
      <w:r w:rsidRPr="00FB3C46">
        <w:rPr>
          <w:rFonts w:ascii="Verdana" w:eastAsia="Times New Roman" w:hAnsi="Verdana" w:cs="Times New Roman"/>
          <w:sz w:val="24"/>
          <w:szCs w:val="24"/>
          <w:lang w:val="it-IT" w:eastAsia="ar-SA"/>
        </w:rPr>
        <w:t>Sostituzione colleghi assenti, nella propria sede e nelle altre sedi</w:t>
      </w:r>
      <w:r w:rsidR="00A55994">
        <w:rPr>
          <w:rFonts w:ascii="Verdana" w:eastAsia="Times New Roman" w:hAnsi="Verdana" w:cs="Times New Roman"/>
          <w:sz w:val="24"/>
          <w:szCs w:val="24"/>
          <w:lang w:val="it-IT" w:eastAsia="ar-SA"/>
        </w:rPr>
        <w:t>;</w:t>
      </w:r>
    </w:p>
    <w:p w14:paraId="4F9571F9" w14:textId="3D11A842" w:rsidR="00FB3C46" w:rsidRPr="00FB3C46" w:rsidRDefault="00FB3C46" w:rsidP="00FB3C46">
      <w:pPr>
        <w:spacing w:after="200" w:line="360" w:lineRule="auto"/>
        <w:jc w:val="both"/>
        <w:rPr>
          <w:rFonts w:ascii="Verdana" w:eastAsia="Calibri" w:hAnsi="Verdana" w:cs="Times New Roman"/>
          <w:color w:val="00000A"/>
          <w:sz w:val="24"/>
          <w:szCs w:val="24"/>
          <w:lang w:val="it-IT" w:eastAsia="en-US"/>
        </w:rPr>
      </w:pPr>
      <w:r w:rsidRPr="00FB3C46">
        <w:rPr>
          <w:rFonts w:ascii="Verdana" w:eastAsia="Calibri" w:hAnsi="Verdana" w:cs="Times New Roman"/>
          <w:color w:val="00000A"/>
          <w:sz w:val="24"/>
          <w:szCs w:val="24"/>
          <w:lang w:val="it-IT" w:eastAsia="en-US"/>
        </w:rPr>
        <w:t xml:space="preserve">I compensi di intensificazione verranno decurtati, in maniera percentuale, nel caso di assenze, di qualsiasi genere, ad esclusione delle ferie, che superano i 15 giorni e multipli, anche non continuativi. </w:t>
      </w:r>
    </w:p>
    <w:p w14:paraId="334241CA" w14:textId="77777777" w:rsidR="00FB3C46" w:rsidRPr="00FB3C46" w:rsidRDefault="00FB3C46" w:rsidP="00FB3C46">
      <w:pPr>
        <w:spacing w:after="200" w:line="360" w:lineRule="auto"/>
        <w:jc w:val="both"/>
        <w:rPr>
          <w:rFonts w:ascii="Verdana" w:eastAsia="Calibri" w:hAnsi="Verdana" w:cs="Times New Roman"/>
          <w:color w:val="00000A"/>
          <w:sz w:val="24"/>
          <w:szCs w:val="24"/>
          <w:lang w:val="it-IT" w:eastAsia="en-US"/>
        </w:rPr>
      </w:pPr>
      <w:r w:rsidRPr="00FB3C46">
        <w:rPr>
          <w:rFonts w:ascii="Verdana" w:eastAsia="Calibri" w:hAnsi="Verdana" w:cs="Times New Roman"/>
          <w:color w:val="00000A"/>
          <w:sz w:val="24"/>
          <w:szCs w:val="24"/>
          <w:lang w:val="it-IT" w:eastAsia="en-US"/>
        </w:rPr>
        <w:t xml:space="preserve">I compensi di intensificazione saranno riconosciuti a conclusione dell’anno scolastico, previo monitoraggio e valutazione del Dirigente scolastico e del DSGA. </w:t>
      </w:r>
    </w:p>
    <w:p w14:paraId="0FE29E2E" w14:textId="77777777" w:rsidR="00FB3C46" w:rsidRPr="00FB3C46" w:rsidRDefault="00FB3C46" w:rsidP="00FB3C46">
      <w:pPr>
        <w:spacing w:after="200" w:line="360" w:lineRule="auto"/>
        <w:jc w:val="both"/>
        <w:rPr>
          <w:rFonts w:ascii="Verdana" w:eastAsia="Calibri" w:hAnsi="Verdana" w:cs="Times New Roman"/>
          <w:color w:val="00000A"/>
          <w:sz w:val="24"/>
          <w:szCs w:val="24"/>
          <w:lang w:val="it-IT" w:eastAsia="en-US"/>
        </w:rPr>
      </w:pPr>
      <w:r w:rsidRPr="00FB3C46">
        <w:rPr>
          <w:rFonts w:ascii="Verdana" w:eastAsia="Calibri" w:hAnsi="Verdana" w:cs="Times New Roman"/>
          <w:color w:val="00000A"/>
          <w:sz w:val="24"/>
          <w:szCs w:val="24"/>
          <w:lang w:val="it-IT" w:eastAsia="en-US"/>
        </w:rPr>
        <w:t>Eventuali economie verranno ridistribuite tra il personale che ha sopperito durante le assenze dei colleghi.</w:t>
      </w:r>
    </w:p>
    <w:p w14:paraId="030B8C7A" w14:textId="77777777" w:rsidR="00FB3C46" w:rsidRPr="00FB3C46" w:rsidRDefault="00FB3C46" w:rsidP="00656E76">
      <w:pPr>
        <w:keepNext/>
        <w:numPr>
          <w:ilvl w:val="1"/>
          <w:numId w:val="41"/>
        </w:numPr>
        <w:tabs>
          <w:tab w:val="left" w:pos="1690"/>
          <w:tab w:val="left" w:pos="9970"/>
        </w:tabs>
        <w:suppressAutoHyphens/>
        <w:spacing w:after="200" w:line="360" w:lineRule="auto"/>
        <w:jc w:val="both"/>
        <w:outlineLvl w:val="1"/>
        <w:rPr>
          <w:rFonts w:ascii="Verdana" w:eastAsia="Times New Roman" w:hAnsi="Verdana" w:cs="Times New Roman"/>
          <w:b/>
          <w:sz w:val="24"/>
          <w:szCs w:val="24"/>
          <w:lang w:val="it-IT" w:eastAsia="ar-SA"/>
        </w:rPr>
      </w:pPr>
      <w:r w:rsidRPr="00FB3C46">
        <w:rPr>
          <w:rFonts w:ascii="Verdana" w:eastAsia="Times New Roman" w:hAnsi="Verdana" w:cs="Times New Roman"/>
          <w:b/>
          <w:sz w:val="24"/>
          <w:szCs w:val="24"/>
          <w:lang w:val="it-IT" w:eastAsia="ar-SA"/>
        </w:rPr>
        <w:t>b. Fondo delle Istituzioni Scolastiche- personale docente</w:t>
      </w:r>
    </w:p>
    <w:p w14:paraId="6D18CF67" w14:textId="10011A31" w:rsidR="00FB3C46" w:rsidRDefault="00FB3C46" w:rsidP="00FB3C46">
      <w:pPr>
        <w:spacing w:after="200" w:line="360" w:lineRule="auto"/>
        <w:jc w:val="both"/>
        <w:rPr>
          <w:rFonts w:ascii="Verdana" w:eastAsia="Calibri" w:hAnsi="Verdana" w:cs="Times New Roman"/>
          <w:color w:val="00000A"/>
          <w:sz w:val="24"/>
          <w:szCs w:val="24"/>
          <w:lang w:val="it-IT" w:eastAsia="en-US"/>
        </w:rPr>
      </w:pPr>
      <w:r w:rsidRPr="00FB3C46">
        <w:rPr>
          <w:rFonts w:ascii="Verdana" w:eastAsia="Calibri" w:hAnsi="Verdana" w:cs="Times New Roman"/>
          <w:color w:val="00000A"/>
          <w:sz w:val="24"/>
          <w:szCs w:val="24"/>
          <w:lang w:val="it-IT" w:eastAsia="en-US"/>
        </w:rPr>
        <w:t>Nella seguente tabella sono evidenziate le ore da retribuire con il Fondo per:</w:t>
      </w:r>
    </w:p>
    <w:p w14:paraId="15567C4E" w14:textId="7D687519" w:rsidR="0061768C" w:rsidRDefault="0061768C" w:rsidP="00FB3C46">
      <w:pPr>
        <w:spacing w:after="200" w:line="360" w:lineRule="auto"/>
        <w:jc w:val="both"/>
        <w:rPr>
          <w:rFonts w:ascii="Verdana" w:eastAsia="Calibri" w:hAnsi="Verdana" w:cs="Times New Roman"/>
          <w:color w:val="00000A"/>
          <w:sz w:val="24"/>
          <w:szCs w:val="24"/>
          <w:lang w:val="it-IT" w:eastAsia="en-US"/>
        </w:rPr>
      </w:pPr>
    </w:p>
    <w:tbl>
      <w:tblPr>
        <w:tblW w:w="9465" w:type="dxa"/>
        <w:tblCellMar>
          <w:left w:w="70" w:type="dxa"/>
          <w:right w:w="70" w:type="dxa"/>
        </w:tblCellMar>
        <w:tblLook w:val="04A0" w:firstRow="1" w:lastRow="0" w:firstColumn="1" w:lastColumn="0" w:noHBand="0" w:noVBand="1"/>
      </w:tblPr>
      <w:tblGrid>
        <w:gridCol w:w="3114"/>
        <w:gridCol w:w="1957"/>
        <w:gridCol w:w="1134"/>
        <w:gridCol w:w="992"/>
        <w:gridCol w:w="2268"/>
      </w:tblGrid>
      <w:tr w:rsidR="00304A5B" w:rsidRPr="00304A5B" w14:paraId="3236E413" w14:textId="77777777" w:rsidTr="00304A5B">
        <w:trPr>
          <w:trHeight w:val="499"/>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192BC1" w14:textId="77777777" w:rsidR="00304A5B" w:rsidRPr="00304A5B" w:rsidRDefault="00304A5B" w:rsidP="00AD1E32">
            <w:pPr>
              <w:spacing w:line="240" w:lineRule="auto"/>
              <w:jc w:val="center"/>
              <w:rPr>
                <w:rFonts w:ascii="Verdana" w:eastAsia="Times New Roman" w:hAnsi="Verdana"/>
                <w:sz w:val="14"/>
                <w:szCs w:val="14"/>
                <w:lang w:val="it-IT"/>
              </w:rPr>
            </w:pPr>
            <w:r w:rsidRPr="00304A5B">
              <w:rPr>
                <w:rFonts w:ascii="Verdana" w:eastAsia="Times New Roman" w:hAnsi="Verdana"/>
                <w:sz w:val="14"/>
                <w:szCs w:val="14"/>
                <w:lang w:val="it-IT"/>
              </w:rPr>
              <w:lastRenderedPageBreak/>
              <w:t>INCARICO</w:t>
            </w:r>
          </w:p>
        </w:tc>
        <w:tc>
          <w:tcPr>
            <w:tcW w:w="1957" w:type="dxa"/>
            <w:tcBorders>
              <w:top w:val="single" w:sz="4" w:space="0" w:color="auto"/>
              <w:left w:val="nil"/>
              <w:bottom w:val="single" w:sz="4" w:space="0" w:color="auto"/>
              <w:right w:val="single" w:sz="4" w:space="0" w:color="auto"/>
            </w:tcBorders>
          </w:tcPr>
          <w:p w14:paraId="7F0520A4" w14:textId="77777777" w:rsidR="00304A5B" w:rsidRDefault="00304A5B" w:rsidP="00AD1E32">
            <w:pPr>
              <w:spacing w:line="240" w:lineRule="auto"/>
              <w:jc w:val="center"/>
              <w:rPr>
                <w:rFonts w:ascii="Verdana" w:eastAsia="Times New Roman" w:hAnsi="Verdana"/>
                <w:sz w:val="14"/>
                <w:szCs w:val="14"/>
                <w:lang w:val="it-IT"/>
              </w:rPr>
            </w:pPr>
          </w:p>
          <w:p w14:paraId="43E84AD1" w14:textId="75000F96" w:rsidR="00304A5B" w:rsidRPr="00304A5B" w:rsidRDefault="00304A5B" w:rsidP="00AD1E32">
            <w:pPr>
              <w:spacing w:line="240" w:lineRule="auto"/>
              <w:jc w:val="center"/>
              <w:rPr>
                <w:rFonts w:ascii="Verdana" w:eastAsia="Times New Roman" w:hAnsi="Verdana"/>
                <w:sz w:val="14"/>
                <w:szCs w:val="14"/>
                <w:lang w:val="it-IT"/>
              </w:rPr>
            </w:pPr>
            <w:r>
              <w:rPr>
                <w:rFonts w:ascii="Verdana" w:eastAsia="Times New Roman" w:hAnsi="Verdana"/>
                <w:sz w:val="14"/>
                <w:szCs w:val="14"/>
                <w:lang w:val="it-IT"/>
              </w:rPr>
              <w:t>DISTRIBUZIONE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B05909" w14:textId="70D559F0" w:rsidR="00304A5B" w:rsidRPr="00304A5B" w:rsidRDefault="00304A5B" w:rsidP="00AD1E32">
            <w:pPr>
              <w:spacing w:line="240" w:lineRule="auto"/>
              <w:jc w:val="center"/>
              <w:rPr>
                <w:rFonts w:ascii="Verdana" w:eastAsia="Times New Roman" w:hAnsi="Verdana"/>
                <w:sz w:val="14"/>
                <w:szCs w:val="14"/>
                <w:lang w:val="it-IT"/>
              </w:rPr>
            </w:pPr>
            <w:r w:rsidRPr="00304A5B">
              <w:rPr>
                <w:rFonts w:ascii="Verdana" w:eastAsia="Times New Roman" w:hAnsi="Verdana"/>
                <w:sz w:val="14"/>
                <w:szCs w:val="14"/>
                <w:lang w:val="it-IT"/>
              </w:rPr>
              <w:t>DOCENTI</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154AADF" w14:textId="77777777" w:rsidR="00304A5B" w:rsidRPr="00304A5B" w:rsidRDefault="00304A5B" w:rsidP="00AD1E32">
            <w:pPr>
              <w:spacing w:line="240" w:lineRule="auto"/>
              <w:jc w:val="center"/>
              <w:rPr>
                <w:rFonts w:ascii="Verdana" w:eastAsia="Times New Roman" w:hAnsi="Verdana"/>
                <w:sz w:val="14"/>
                <w:szCs w:val="14"/>
                <w:lang w:val="it-IT"/>
              </w:rPr>
            </w:pPr>
            <w:r w:rsidRPr="00304A5B">
              <w:rPr>
                <w:rFonts w:ascii="Verdana" w:eastAsia="Times New Roman" w:hAnsi="Verdana"/>
                <w:sz w:val="14"/>
                <w:szCs w:val="14"/>
                <w:lang w:val="it-IT"/>
              </w:rPr>
              <w:t>ORE</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582C2FE9" w14:textId="0C5BA6E0" w:rsidR="00304A5B" w:rsidRPr="00304A5B" w:rsidRDefault="00304A5B" w:rsidP="00AD1E32">
            <w:pPr>
              <w:spacing w:line="240" w:lineRule="auto"/>
              <w:jc w:val="center"/>
              <w:rPr>
                <w:rFonts w:ascii="Verdana" w:eastAsia="Times New Roman" w:hAnsi="Verdana"/>
                <w:sz w:val="14"/>
                <w:szCs w:val="14"/>
                <w:lang w:val="it-IT"/>
              </w:rPr>
            </w:pPr>
            <w:r w:rsidRPr="00304A5B">
              <w:rPr>
                <w:rFonts w:ascii="Verdana" w:eastAsia="Times New Roman" w:hAnsi="Verdana"/>
                <w:sz w:val="14"/>
                <w:szCs w:val="14"/>
                <w:lang w:val="it-IT"/>
              </w:rPr>
              <w:t>COMPENSO LORDO DIPENDENTE</w:t>
            </w:r>
          </w:p>
        </w:tc>
      </w:tr>
      <w:tr w:rsidR="00304A5B" w:rsidRPr="00304A5B" w14:paraId="040AD4FA" w14:textId="77777777" w:rsidTr="00304A5B">
        <w:trPr>
          <w:trHeight w:val="499"/>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7ED86BFD" w14:textId="4A01D707" w:rsidR="00304A5B" w:rsidRPr="00304A5B" w:rsidRDefault="00304A5B" w:rsidP="00304A5B">
            <w:pPr>
              <w:spacing w:line="240" w:lineRule="auto"/>
              <w:rPr>
                <w:rFonts w:ascii="Verdana" w:eastAsia="Times New Roman" w:hAnsi="Verdana"/>
                <w:sz w:val="14"/>
                <w:szCs w:val="14"/>
                <w:lang w:val="it-IT"/>
              </w:rPr>
            </w:pPr>
            <w:r w:rsidRPr="00304A5B">
              <w:rPr>
                <w:rFonts w:ascii="Verdana" w:eastAsia="Times New Roman" w:hAnsi="Verdana"/>
                <w:sz w:val="14"/>
                <w:szCs w:val="14"/>
                <w:lang w:val="it-IT"/>
              </w:rPr>
              <w:t>COLLABORATORI DEL DIRIGENTE</w:t>
            </w:r>
          </w:p>
        </w:tc>
        <w:tc>
          <w:tcPr>
            <w:tcW w:w="1957" w:type="dxa"/>
            <w:tcBorders>
              <w:top w:val="single" w:sz="4" w:space="0" w:color="auto"/>
              <w:left w:val="single" w:sz="4" w:space="0" w:color="auto"/>
              <w:bottom w:val="single" w:sz="4" w:space="0" w:color="auto"/>
              <w:right w:val="single" w:sz="4" w:space="0" w:color="auto"/>
            </w:tcBorders>
            <w:shd w:val="clear" w:color="auto" w:fill="auto"/>
            <w:vAlign w:val="center"/>
          </w:tcPr>
          <w:p w14:paraId="0E796B6E" w14:textId="3E1B2D23" w:rsidR="00304A5B" w:rsidRPr="00304A5B" w:rsidRDefault="00304A5B" w:rsidP="00304A5B">
            <w:pPr>
              <w:spacing w:line="240" w:lineRule="auto"/>
              <w:jc w:val="center"/>
              <w:rPr>
                <w:rFonts w:ascii="Verdana" w:eastAsia="Times New Roman" w:hAnsi="Verdana"/>
                <w:sz w:val="14"/>
                <w:szCs w:val="14"/>
                <w:lang w:val="it-IT"/>
              </w:rPr>
            </w:pPr>
            <w:r w:rsidRPr="00304A5B">
              <w:rPr>
                <w:rFonts w:ascii="Verdana" w:hAnsi="Verdana"/>
                <w:sz w:val="14"/>
                <w:szCs w:val="14"/>
              </w:rPr>
              <w:t>70 ore per collaboratore</w:t>
            </w:r>
          </w:p>
        </w:tc>
        <w:tc>
          <w:tcPr>
            <w:tcW w:w="1134" w:type="dxa"/>
            <w:tcBorders>
              <w:top w:val="nil"/>
              <w:left w:val="nil"/>
              <w:bottom w:val="single" w:sz="4" w:space="0" w:color="auto"/>
              <w:right w:val="single" w:sz="4" w:space="0" w:color="auto"/>
            </w:tcBorders>
            <w:shd w:val="clear" w:color="auto" w:fill="auto"/>
            <w:noWrap/>
            <w:vAlign w:val="center"/>
            <w:hideMark/>
          </w:tcPr>
          <w:p w14:paraId="4FB3C6DD" w14:textId="418B0CDE" w:rsidR="00304A5B" w:rsidRPr="00304A5B" w:rsidRDefault="00304A5B" w:rsidP="00304A5B">
            <w:pPr>
              <w:spacing w:line="240" w:lineRule="auto"/>
              <w:jc w:val="center"/>
              <w:rPr>
                <w:rFonts w:ascii="Verdana" w:eastAsia="Times New Roman" w:hAnsi="Verdana"/>
                <w:sz w:val="14"/>
                <w:szCs w:val="14"/>
                <w:lang w:val="it-IT"/>
              </w:rPr>
            </w:pPr>
            <w:r w:rsidRPr="00304A5B">
              <w:rPr>
                <w:rFonts w:ascii="Verdana" w:eastAsia="Times New Roman" w:hAnsi="Verdana"/>
                <w:sz w:val="14"/>
                <w:szCs w:val="14"/>
                <w:lang w:val="it-IT"/>
              </w:rPr>
              <w:t>2</w:t>
            </w:r>
          </w:p>
        </w:tc>
        <w:tc>
          <w:tcPr>
            <w:tcW w:w="992" w:type="dxa"/>
            <w:tcBorders>
              <w:top w:val="nil"/>
              <w:left w:val="nil"/>
              <w:bottom w:val="single" w:sz="4" w:space="0" w:color="auto"/>
              <w:right w:val="single" w:sz="4" w:space="0" w:color="auto"/>
            </w:tcBorders>
            <w:shd w:val="clear" w:color="auto" w:fill="auto"/>
            <w:noWrap/>
            <w:vAlign w:val="center"/>
            <w:hideMark/>
          </w:tcPr>
          <w:p w14:paraId="3EE0F329" w14:textId="77777777" w:rsidR="00304A5B" w:rsidRPr="00304A5B" w:rsidRDefault="00304A5B" w:rsidP="00304A5B">
            <w:pPr>
              <w:spacing w:line="240" w:lineRule="auto"/>
              <w:jc w:val="center"/>
              <w:rPr>
                <w:rFonts w:ascii="Verdana" w:eastAsia="Times New Roman" w:hAnsi="Verdana"/>
                <w:sz w:val="14"/>
                <w:szCs w:val="14"/>
                <w:lang w:val="it-IT"/>
              </w:rPr>
            </w:pPr>
            <w:r w:rsidRPr="00304A5B">
              <w:rPr>
                <w:rFonts w:ascii="Verdana" w:eastAsia="Times New Roman" w:hAnsi="Verdana"/>
                <w:sz w:val="14"/>
                <w:szCs w:val="14"/>
                <w:lang w:val="it-IT"/>
              </w:rPr>
              <w:t>140</w:t>
            </w:r>
          </w:p>
        </w:tc>
        <w:tc>
          <w:tcPr>
            <w:tcW w:w="2268" w:type="dxa"/>
            <w:tcBorders>
              <w:top w:val="nil"/>
              <w:left w:val="nil"/>
              <w:bottom w:val="single" w:sz="4" w:space="0" w:color="auto"/>
              <w:right w:val="single" w:sz="4" w:space="0" w:color="auto"/>
            </w:tcBorders>
            <w:shd w:val="clear" w:color="auto" w:fill="auto"/>
            <w:noWrap/>
            <w:vAlign w:val="center"/>
            <w:hideMark/>
          </w:tcPr>
          <w:p w14:paraId="56DD54CB" w14:textId="77777777" w:rsidR="00304A5B" w:rsidRPr="00304A5B" w:rsidRDefault="00304A5B" w:rsidP="00304A5B">
            <w:pPr>
              <w:spacing w:line="240" w:lineRule="auto"/>
              <w:jc w:val="center"/>
              <w:rPr>
                <w:rFonts w:ascii="Verdana" w:eastAsia="Times New Roman" w:hAnsi="Verdana"/>
                <w:b/>
                <w:bCs/>
                <w:sz w:val="14"/>
                <w:szCs w:val="14"/>
                <w:lang w:val="it-IT"/>
              </w:rPr>
            </w:pPr>
            <w:r w:rsidRPr="00304A5B">
              <w:rPr>
                <w:rFonts w:ascii="Verdana" w:eastAsia="Times New Roman" w:hAnsi="Verdana"/>
                <w:b/>
                <w:bCs/>
                <w:sz w:val="14"/>
                <w:szCs w:val="14"/>
                <w:lang w:val="it-IT"/>
              </w:rPr>
              <w:t>2.450,00</w:t>
            </w:r>
          </w:p>
        </w:tc>
      </w:tr>
      <w:tr w:rsidR="00304A5B" w:rsidRPr="00304A5B" w14:paraId="1E0E76BA" w14:textId="77777777" w:rsidTr="00304A5B">
        <w:trPr>
          <w:trHeight w:val="499"/>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2E993D82" w14:textId="47E8B1A2" w:rsidR="00304A5B" w:rsidRPr="00304A5B" w:rsidRDefault="00304A5B" w:rsidP="00304A5B">
            <w:pPr>
              <w:spacing w:line="240" w:lineRule="auto"/>
              <w:rPr>
                <w:rFonts w:ascii="Verdana" w:eastAsia="Times New Roman" w:hAnsi="Verdana"/>
                <w:sz w:val="14"/>
                <w:szCs w:val="14"/>
                <w:lang w:val="it-IT"/>
              </w:rPr>
            </w:pPr>
            <w:r w:rsidRPr="00304A5B">
              <w:rPr>
                <w:rFonts w:ascii="Verdana" w:eastAsia="Times New Roman" w:hAnsi="Verdana"/>
                <w:sz w:val="14"/>
                <w:szCs w:val="14"/>
                <w:lang w:val="it-IT"/>
              </w:rPr>
              <w:t>COORDINATORI DI PLESSO</w:t>
            </w:r>
          </w:p>
        </w:tc>
        <w:tc>
          <w:tcPr>
            <w:tcW w:w="1957" w:type="dxa"/>
            <w:tcBorders>
              <w:top w:val="nil"/>
              <w:left w:val="nil"/>
              <w:bottom w:val="nil"/>
              <w:right w:val="single" w:sz="4" w:space="0" w:color="auto"/>
            </w:tcBorders>
            <w:shd w:val="clear" w:color="auto" w:fill="auto"/>
            <w:vAlign w:val="center"/>
          </w:tcPr>
          <w:p w14:paraId="219DDDFF" w14:textId="339F73A7" w:rsidR="00304A5B" w:rsidRPr="00304A5B" w:rsidRDefault="00304A5B" w:rsidP="00304A5B">
            <w:pPr>
              <w:spacing w:line="240" w:lineRule="auto"/>
              <w:jc w:val="center"/>
              <w:rPr>
                <w:rFonts w:ascii="Verdana" w:eastAsia="Times New Roman" w:hAnsi="Verdana"/>
                <w:sz w:val="14"/>
                <w:szCs w:val="14"/>
                <w:lang w:val="it-IT"/>
              </w:rPr>
            </w:pPr>
            <w:r w:rsidRPr="00304A5B">
              <w:rPr>
                <w:rFonts w:ascii="Verdana" w:hAnsi="Verdana"/>
                <w:sz w:val="14"/>
                <w:szCs w:val="14"/>
              </w:rPr>
              <w:t>35 ore infanzia</w:t>
            </w:r>
            <w:r w:rsidRPr="00304A5B">
              <w:rPr>
                <w:rFonts w:ascii="Verdana" w:hAnsi="Verdana"/>
                <w:sz w:val="14"/>
                <w:szCs w:val="14"/>
              </w:rPr>
              <w:br/>
              <w:t>60 ore primaria</w:t>
            </w:r>
            <w:r w:rsidRPr="00304A5B">
              <w:rPr>
                <w:rFonts w:ascii="Verdana" w:hAnsi="Verdana"/>
                <w:sz w:val="14"/>
                <w:szCs w:val="14"/>
              </w:rPr>
              <w:br/>
              <w:t>40 ore secondaria</w:t>
            </w:r>
          </w:p>
        </w:tc>
        <w:tc>
          <w:tcPr>
            <w:tcW w:w="1134" w:type="dxa"/>
            <w:tcBorders>
              <w:top w:val="nil"/>
              <w:left w:val="nil"/>
              <w:bottom w:val="single" w:sz="4" w:space="0" w:color="auto"/>
              <w:right w:val="single" w:sz="4" w:space="0" w:color="auto"/>
            </w:tcBorders>
            <w:shd w:val="clear" w:color="auto" w:fill="auto"/>
            <w:noWrap/>
            <w:vAlign w:val="center"/>
            <w:hideMark/>
          </w:tcPr>
          <w:p w14:paraId="47D97107" w14:textId="631B1913" w:rsidR="00304A5B" w:rsidRPr="00304A5B" w:rsidRDefault="00304A5B" w:rsidP="00304A5B">
            <w:pPr>
              <w:spacing w:line="240" w:lineRule="auto"/>
              <w:jc w:val="center"/>
              <w:rPr>
                <w:rFonts w:ascii="Verdana" w:eastAsia="Times New Roman" w:hAnsi="Verdana"/>
                <w:sz w:val="14"/>
                <w:szCs w:val="14"/>
                <w:lang w:val="it-IT"/>
              </w:rPr>
            </w:pPr>
            <w:r w:rsidRPr="00304A5B">
              <w:rPr>
                <w:rFonts w:ascii="Verdana" w:eastAsia="Times New Roman" w:hAnsi="Verdana"/>
                <w:sz w:val="14"/>
                <w:szCs w:val="14"/>
                <w:lang w:val="it-IT"/>
              </w:rPr>
              <w:t>5</w:t>
            </w:r>
          </w:p>
        </w:tc>
        <w:tc>
          <w:tcPr>
            <w:tcW w:w="992" w:type="dxa"/>
            <w:tcBorders>
              <w:top w:val="nil"/>
              <w:left w:val="nil"/>
              <w:bottom w:val="single" w:sz="4" w:space="0" w:color="auto"/>
              <w:right w:val="single" w:sz="4" w:space="0" w:color="auto"/>
            </w:tcBorders>
            <w:shd w:val="clear" w:color="auto" w:fill="auto"/>
            <w:noWrap/>
            <w:vAlign w:val="center"/>
            <w:hideMark/>
          </w:tcPr>
          <w:p w14:paraId="7BD1FA59" w14:textId="77777777" w:rsidR="00304A5B" w:rsidRPr="00304A5B" w:rsidRDefault="00304A5B" w:rsidP="00304A5B">
            <w:pPr>
              <w:spacing w:line="240" w:lineRule="auto"/>
              <w:jc w:val="center"/>
              <w:rPr>
                <w:rFonts w:ascii="Verdana" w:eastAsia="Times New Roman" w:hAnsi="Verdana"/>
                <w:sz w:val="14"/>
                <w:szCs w:val="14"/>
                <w:lang w:val="it-IT"/>
              </w:rPr>
            </w:pPr>
            <w:r w:rsidRPr="00304A5B">
              <w:rPr>
                <w:rFonts w:ascii="Verdana" w:eastAsia="Times New Roman" w:hAnsi="Verdana"/>
                <w:sz w:val="14"/>
                <w:szCs w:val="14"/>
                <w:lang w:val="it-IT"/>
              </w:rPr>
              <w:t>235</w:t>
            </w:r>
          </w:p>
        </w:tc>
        <w:tc>
          <w:tcPr>
            <w:tcW w:w="2268" w:type="dxa"/>
            <w:tcBorders>
              <w:top w:val="nil"/>
              <w:left w:val="nil"/>
              <w:bottom w:val="single" w:sz="4" w:space="0" w:color="auto"/>
              <w:right w:val="single" w:sz="4" w:space="0" w:color="auto"/>
            </w:tcBorders>
            <w:shd w:val="clear" w:color="auto" w:fill="auto"/>
            <w:noWrap/>
            <w:vAlign w:val="center"/>
            <w:hideMark/>
          </w:tcPr>
          <w:p w14:paraId="417E1C3F" w14:textId="77777777" w:rsidR="00304A5B" w:rsidRPr="00304A5B" w:rsidRDefault="00304A5B" w:rsidP="00304A5B">
            <w:pPr>
              <w:spacing w:line="240" w:lineRule="auto"/>
              <w:jc w:val="center"/>
              <w:rPr>
                <w:rFonts w:ascii="Verdana" w:eastAsia="Times New Roman" w:hAnsi="Verdana"/>
                <w:b/>
                <w:bCs/>
                <w:sz w:val="14"/>
                <w:szCs w:val="14"/>
                <w:lang w:val="it-IT"/>
              </w:rPr>
            </w:pPr>
            <w:r w:rsidRPr="00304A5B">
              <w:rPr>
                <w:rFonts w:ascii="Verdana" w:eastAsia="Times New Roman" w:hAnsi="Verdana"/>
                <w:b/>
                <w:bCs/>
                <w:sz w:val="14"/>
                <w:szCs w:val="14"/>
                <w:lang w:val="it-IT"/>
              </w:rPr>
              <w:t>4.112,50</w:t>
            </w:r>
          </w:p>
        </w:tc>
      </w:tr>
      <w:tr w:rsidR="00304A5B" w:rsidRPr="00304A5B" w14:paraId="3C5C7733" w14:textId="77777777" w:rsidTr="00304A5B">
        <w:trPr>
          <w:trHeight w:val="499"/>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2BED8F3E" w14:textId="559B9CCE" w:rsidR="00304A5B" w:rsidRPr="00304A5B" w:rsidRDefault="00304A5B" w:rsidP="00304A5B">
            <w:pPr>
              <w:spacing w:line="240" w:lineRule="auto"/>
              <w:rPr>
                <w:rFonts w:ascii="Verdana" w:eastAsia="Times New Roman" w:hAnsi="Verdana"/>
                <w:sz w:val="14"/>
                <w:szCs w:val="14"/>
                <w:lang w:val="it-IT"/>
              </w:rPr>
            </w:pPr>
            <w:r w:rsidRPr="00304A5B">
              <w:rPr>
                <w:rFonts w:ascii="Verdana" w:eastAsia="Times New Roman" w:hAnsi="Verdana"/>
                <w:sz w:val="14"/>
                <w:szCs w:val="14"/>
                <w:lang w:val="it-IT"/>
              </w:rPr>
              <w:t>ISTRUZIONE PARENTALE</w:t>
            </w:r>
          </w:p>
        </w:tc>
        <w:tc>
          <w:tcPr>
            <w:tcW w:w="1957" w:type="dxa"/>
            <w:tcBorders>
              <w:top w:val="single" w:sz="4" w:space="0" w:color="auto"/>
              <w:left w:val="nil"/>
              <w:bottom w:val="nil"/>
              <w:right w:val="single" w:sz="4" w:space="0" w:color="auto"/>
            </w:tcBorders>
            <w:shd w:val="clear" w:color="auto" w:fill="auto"/>
            <w:vAlign w:val="center"/>
          </w:tcPr>
          <w:p w14:paraId="63A08094" w14:textId="0724A2A4" w:rsidR="00304A5B" w:rsidRPr="00304A5B" w:rsidRDefault="00304A5B" w:rsidP="00304A5B">
            <w:pPr>
              <w:spacing w:line="240" w:lineRule="auto"/>
              <w:jc w:val="center"/>
              <w:rPr>
                <w:rFonts w:ascii="Verdana" w:eastAsia="Times New Roman" w:hAnsi="Verdana"/>
                <w:sz w:val="14"/>
                <w:szCs w:val="14"/>
                <w:lang w:val="it-IT"/>
              </w:rPr>
            </w:pPr>
            <w:r w:rsidRPr="00304A5B">
              <w:rPr>
                <w:rFonts w:ascii="Verdana" w:hAnsi="Verdana"/>
                <w:sz w:val="14"/>
                <w:szCs w:val="14"/>
              </w:rPr>
              <w:t> </w:t>
            </w:r>
          </w:p>
        </w:tc>
        <w:tc>
          <w:tcPr>
            <w:tcW w:w="1134" w:type="dxa"/>
            <w:tcBorders>
              <w:top w:val="nil"/>
              <w:left w:val="nil"/>
              <w:bottom w:val="single" w:sz="4" w:space="0" w:color="auto"/>
              <w:right w:val="single" w:sz="4" w:space="0" w:color="auto"/>
            </w:tcBorders>
            <w:shd w:val="clear" w:color="auto" w:fill="auto"/>
            <w:noWrap/>
            <w:vAlign w:val="center"/>
            <w:hideMark/>
          </w:tcPr>
          <w:p w14:paraId="539D16E9" w14:textId="405A4F49" w:rsidR="00304A5B" w:rsidRPr="00304A5B" w:rsidRDefault="00304A5B" w:rsidP="00304A5B">
            <w:pPr>
              <w:spacing w:line="240" w:lineRule="auto"/>
              <w:jc w:val="center"/>
              <w:rPr>
                <w:rFonts w:ascii="Verdana" w:eastAsia="Times New Roman" w:hAnsi="Verdana"/>
                <w:sz w:val="14"/>
                <w:szCs w:val="14"/>
                <w:lang w:val="it-IT"/>
              </w:rPr>
            </w:pPr>
            <w:r w:rsidRPr="00304A5B">
              <w:rPr>
                <w:rFonts w:ascii="Verdana" w:eastAsia="Times New Roman" w:hAnsi="Verdana"/>
                <w:sz w:val="14"/>
                <w:szCs w:val="14"/>
                <w:lang w:val="it-IT"/>
              </w:rPr>
              <w:t>0</w:t>
            </w:r>
          </w:p>
        </w:tc>
        <w:tc>
          <w:tcPr>
            <w:tcW w:w="992" w:type="dxa"/>
            <w:tcBorders>
              <w:top w:val="nil"/>
              <w:left w:val="nil"/>
              <w:bottom w:val="single" w:sz="4" w:space="0" w:color="auto"/>
              <w:right w:val="single" w:sz="4" w:space="0" w:color="auto"/>
            </w:tcBorders>
            <w:shd w:val="clear" w:color="auto" w:fill="auto"/>
            <w:noWrap/>
            <w:vAlign w:val="center"/>
            <w:hideMark/>
          </w:tcPr>
          <w:p w14:paraId="4C84DD3C" w14:textId="77777777" w:rsidR="00304A5B" w:rsidRPr="00304A5B" w:rsidRDefault="00304A5B" w:rsidP="00304A5B">
            <w:pPr>
              <w:spacing w:line="240" w:lineRule="auto"/>
              <w:jc w:val="center"/>
              <w:rPr>
                <w:rFonts w:ascii="Verdana" w:eastAsia="Times New Roman" w:hAnsi="Verdana"/>
                <w:sz w:val="14"/>
                <w:szCs w:val="14"/>
                <w:lang w:val="it-IT"/>
              </w:rPr>
            </w:pPr>
            <w:r w:rsidRPr="00304A5B">
              <w:rPr>
                <w:rFonts w:ascii="Verdana" w:eastAsia="Times New Roman" w:hAnsi="Verdana"/>
                <w:sz w:val="14"/>
                <w:szCs w:val="14"/>
                <w:lang w:val="it-IT"/>
              </w:rPr>
              <w:t>6</w:t>
            </w:r>
          </w:p>
        </w:tc>
        <w:tc>
          <w:tcPr>
            <w:tcW w:w="2268" w:type="dxa"/>
            <w:tcBorders>
              <w:top w:val="nil"/>
              <w:left w:val="nil"/>
              <w:bottom w:val="single" w:sz="4" w:space="0" w:color="auto"/>
              <w:right w:val="single" w:sz="4" w:space="0" w:color="auto"/>
            </w:tcBorders>
            <w:shd w:val="clear" w:color="auto" w:fill="auto"/>
            <w:noWrap/>
            <w:vAlign w:val="center"/>
            <w:hideMark/>
          </w:tcPr>
          <w:p w14:paraId="2028128D" w14:textId="77777777" w:rsidR="00304A5B" w:rsidRPr="00304A5B" w:rsidRDefault="00304A5B" w:rsidP="00304A5B">
            <w:pPr>
              <w:spacing w:line="240" w:lineRule="auto"/>
              <w:jc w:val="center"/>
              <w:rPr>
                <w:rFonts w:ascii="Verdana" w:eastAsia="Times New Roman" w:hAnsi="Verdana"/>
                <w:b/>
                <w:bCs/>
                <w:sz w:val="14"/>
                <w:szCs w:val="14"/>
                <w:lang w:val="it-IT"/>
              </w:rPr>
            </w:pPr>
            <w:r w:rsidRPr="00304A5B">
              <w:rPr>
                <w:rFonts w:ascii="Verdana" w:eastAsia="Times New Roman" w:hAnsi="Verdana"/>
                <w:b/>
                <w:bCs/>
                <w:sz w:val="14"/>
                <w:szCs w:val="14"/>
                <w:lang w:val="it-IT"/>
              </w:rPr>
              <w:t>105,00</w:t>
            </w:r>
          </w:p>
        </w:tc>
      </w:tr>
      <w:tr w:rsidR="00304A5B" w:rsidRPr="00304A5B" w14:paraId="5FB76AFF" w14:textId="77777777" w:rsidTr="00304A5B">
        <w:trPr>
          <w:trHeight w:val="499"/>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4255C069" w14:textId="1FB6C64A" w:rsidR="00304A5B" w:rsidRPr="00304A5B" w:rsidRDefault="00304A5B" w:rsidP="00304A5B">
            <w:pPr>
              <w:spacing w:line="240" w:lineRule="auto"/>
              <w:rPr>
                <w:rFonts w:ascii="Verdana" w:eastAsia="Times New Roman" w:hAnsi="Verdana"/>
                <w:sz w:val="14"/>
                <w:szCs w:val="14"/>
                <w:lang w:val="it-IT"/>
              </w:rPr>
            </w:pPr>
            <w:r w:rsidRPr="00304A5B">
              <w:rPr>
                <w:rFonts w:ascii="Verdana" w:eastAsia="Times New Roman" w:hAnsi="Verdana"/>
                <w:sz w:val="14"/>
                <w:szCs w:val="14"/>
                <w:lang w:val="it-IT"/>
              </w:rPr>
              <w:t>COMMISSIONE ORARIO</w:t>
            </w:r>
          </w:p>
        </w:tc>
        <w:tc>
          <w:tcPr>
            <w:tcW w:w="1957" w:type="dxa"/>
            <w:tcBorders>
              <w:top w:val="single" w:sz="4" w:space="0" w:color="auto"/>
              <w:left w:val="nil"/>
              <w:bottom w:val="nil"/>
              <w:right w:val="single" w:sz="4" w:space="0" w:color="auto"/>
            </w:tcBorders>
            <w:shd w:val="clear" w:color="auto" w:fill="auto"/>
            <w:vAlign w:val="center"/>
          </w:tcPr>
          <w:p w14:paraId="64DBAF68" w14:textId="2380204F" w:rsidR="00304A5B" w:rsidRPr="00304A5B" w:rsidRDefault="00304A5B" w:rsidP="00304A5B">
            <w:pPr>
              <w:spacing w:line="240" w:lineRule="auto"/>
              <w:jc w:val="center"/>
              <w:rPr>
                <w:rFonts w:ascii="Verdana" w:eastAsia="Times New Roman" w:hAnsi="Verdana"/>
                <w:sz w:val="14"/>
                <w:szCs w:val="14"/>
                <w:lang w:val="it-IT"/>
              </w:rPr>
            </w:pPr>
            <w:r w:rsidRPr="00304A5B">
              <w:rPr>
                <w:rFonts w:ascii="Verdana" w:hAnsi="Verdana"/>
                <w:sz w:val="14"/>
                <w:szCs w:val="14"/>
              </w:rPr>
              <w:t>1 ora per ogni classe del plesso</w:t>
            </w:r>
          </w:p>
        </w:tc>
        <w:tc>
          <w:tcPr>
            <w:tcW w:w="1134" w:type="dxa"/>
            <w:tcBorders>
              <w:top w:val="nil"/>
              <w:left w:val="nil"/>
              <w:bottom w:val="single" w:sz="4" w:space="0" w:color="auto"/>
              <w:right w:val="single" w:sz="4" w:space="0" w:color="auto"/>
            </w:tcBorders>
            <w:shd w:val="clear" w:color="auto" w:fill="auto"/>
            <w:noWrap/>
            <w:vAlign w:val="center"/>
            <w:hideMark/>
          </w:tcPr>
          <w:p w14:paraId="6EC350A9" w14:textId="1F719E89" w:rsidR="00304A5B" w:rsidRPr="00304A5B" w:rsidRDefault="00304A5B" w:rsidP="00304A5B">
            <w:pPr>
              <w:spacing w:line="240" w:lineRule="auto"/>
              <w:jc w:val="center"/>
              <w:rPr>
                <w:rFonts w:ascii="Verdana" w:eastAsia="Times New Roman" w:hAnsi="Verdana"/>
                <w:sz w:val="14"/>
                <w:szCs w:val="14"/>
                <w:lang w:val="it-IT"/>
              </w:rPr>
            </w:pPr>
            <w:r w:rsidRPr="00304A5B">
              <w:rPr>
                <w:rFonts w:ascii="Verdana" w:eastAsia="Times New Roman" w:hAnsi="Verdana"/>
                <w:sz w:val="14"/>
                <w:szCs w:val="14"/>
                <w:lang w:val="it-IT"/>
              </w:rPr>
              <w:t>5</w:t>
            </w:r>
          </w:p>
        </w:tc>
        <w:tc>
          <w:tcPr>
            <w:tcW w:w="992" w:type="dxa"/>
            <w:tcBorders>
              <w:top w:val="nil"/>
              <w:left w:val="nil"/>
              <w:bottom w:val="single" w:sz="4" w:space="0" w:color="auto"/>
              <w:right w:val="single" w:sz="4" w:space="0" w:color="auto"/>
            </w:tcBorders>
            <w:shd w:val="clear" w:color="auto" w:fill="auto"/>
            <w:noWrap/>
            <w:vAlign w:val="center"/>
            <w:hideMark/>
          </w:tcPr>
          <w:p w14:paraId="55FA5F66" w14:textId="77777777" w:rsidR="00304A5B" w:rsidRPr="00304A5B" w:rsidRDefault="00304A5B" w:rsidP="00304A5B">
            <w:pPr>
              <w:spacing w:line="240" w:lineRule="auto"/>
              <w:jc w:val="center"/>
              <w:rPr>
                <w:rFonts w:ascii="Verdana" w:eastAsia="Times New Roman" w:hAnsi="Verdana"/>
                <w:sz w:val="14"/>
                <w:szCs w:val="14"/>
                <w:lang w:val="it-IT"/>
              </w:rPr>
            </w:pPr>
            <w:r w:rsidRPr="00304A5B">
              <w:rPr>
                <w:rFonts w:ascii="Verdana" w:eastAsia="Times New Roman" w:hAnsi="Verdana"/>
                <w:sz w:val="14"/>
                <w:szCs w:val="14"/>
                <w:lang w:val="it-IT"/>
              </w:rPr>
              <w:t>45</w:t>
            </w:r>
          </w:p>
        </w:tc>
        <w:tc>
          <w:tcPr>
            <w:tcW w:w="2268" w:type="dxa"/>
            <w:tcBorders>
              <w:top w:val="nil"/>
              <w:left w:val="nil"/>
              <w:bottom w:val="single" w:sz="4" w:space="0" w:color="auto"/>
              <w:right w:val="single" w:sz="4" w:space="0" w:color="auto"/>
            </w:tcBorders>
            <w:shd w:val="clear" w:color="auto" w:fill="auto"/>
            <w:noWrap/>
            <w:vAlign w:val="center"/>
            <w:hideMark/>
          </w:tcPr>
          <w:p w14:paraId="012ABD93" w14:textId="77777777" w:rsidR="00304A5B" w:rsidRPr="00304A5B" w:rsidRDefault="00304A5B" w:rsidP="00304A5B">
            <w:pPr>
              <w:spacing w:line="240" w:lineRule="auto"/>
              <w:jc w:val="center"/>
              <w:rPr>
                <w:rFonts w:ascii="Verdana" w:eastAsia="Times New Roman" w:hAnsi="Verdana"/>
                <w:b/>
                <w:bCs/>
                <w:sz w:val="14"/>
                <w:szCs w:val="14"/>
                <w:lang w:val="it-IT"/>
              </w:rPr>
            </w:pPr>
            <w:r w:rsidRPr="00304A5B">
              <w:rPr>
                <w:rFonts w:ascii="Verdana" w:eastAsia="Times New Roman" w:hAnsi="Verdana"/>
                <w:b/>
                <w:bCs/>
                <w:sz w:val="14"/>
                <w:szCs w:val="14"/>
                <w:lang w:val="it-IT"/>
              </w:rPr>
              <w:t>787,50</w:t>
            </w:r>
          </w:p>
        </w:tc>
      </w:tr>
      <w:tr w:rsidR="00304A5B" w:rsidRPr="00304A5B" w14:paraId="01F96B72" w14:textId="77777777" w:rsidTr="00304A5B">
        <w:trPr>
          <w:trHeight w:val="499"/>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1A909421" w14:textId="5B2F272F" w:rsidR="00304A5B" w:rsidRPr="00304A5B" w:rsidRDefault="00304A5B" w:rsidP="00304A5B">
            <w:pPr>
              <w:spacing w:line="240" w:lineRule="auto"/>
              <w:rPr>
                <w:rFonts w:ascii="Verdana" w:eastAsia="Times New Roman" w:hAnsi="Verdana"/>
                <w:sz w:val="14"/>
                <w:szCs w:val="14"/>
                <w:lang w:val="it-IT"/>
              </w:rPr>
            </w:pPr>
            <w:r w:rsidRPr="00304A5B">
              <w:rPr>
                <w:rFonts w:ascii="Verdana" w:eastAsia="Times New Roman" w:hAnsi="Verdana"/>
                <w:sz w:val="14"/>
                <w:szCs w:val="14"/>
                <w:lang w:val="it-IT"/>
              </w:rPr>
              <w:t>COORDINATORI DI CLASSE</w:t>
            </w:r>
          </w:p>
        </w:tc>
        <w:tc>
          <w:tcPr>
            <w:tcW w:w="1957" w:type="dxa"/>
            <w:tcBorders>
              <w:top w:val="single" w:sz="4" w:space="0" w:color="auto"/>
              <w:left w:val="nil"/>
              <w:bottom w:val="nil"/>
              <w:right w:val="single" w:sz="4" w:space="0" w:color="auto"/>
            </w:tcBorders>
            <w:shd w:val="clear" w:color="auto" w:fill="auto"/>
            <w:vAlign w:val="center"/>
          </w:tcPr>
          <w:p w14:paraId="1F4ED7AD" w14:textId="0564290E" w:rsidR="00304A5B" w:rsidRPr="00304A5B" w:rsidRDefault="00304A5B" w:rsidP="00304A5B">
            <w:pPr>
              <w:spacing w:line="240" w:lineRule="auto"/>
              <w:jc w:val="center"/>
              <w:rPr>
                <w:rFonts w:ascii="Verdana" w:eastAsia="Times New Roman" w:hAnsi="Verdana"/>
                <w:sz w:val="14"/>
                <w:szCs w:val="14"/>
                <w:lang w:val="it-IT"/>
              </w:rPr>
            </w:pPr>
            <w:r w:rsidRPr="00304A5B">
              <w:rPr>
                <w:rFonts w:ascii="Verdana" w:hAnsi="Verdana"/>
                <w:sz w:val="14"/>
                <w:szCs w:val="14"/>
              </w:rPr>
              <w:t>3 ore primaria</w:t>
            </w:r>
            <w:r w:rsidRPr="00304A5B">
              <w:rPr>
                <w:rFonts w:ascii="Verdana" w:hAnsi="Verdana"/>
                <w:sz w:val="14"/>
                <w:szCs w:val="14"/>
              </w:rPr>
              <w:br/>
              <w:t>10 ore classi I e II secondaria</w:t>
            </w:r>
            <w:r w:rsidRPr="00304A5B">
              <w:rPr>
                <w:rFonts w:ascii="Verdana" w:hAnsi="Verdana"/>
                <w:sz w:val="14"/>
                <w:szCs w:val="14"/>
              </w:rPr>
              <w:br/>
              <w:t>15 ore classi III secondaria</w:t>
            </w:r>
          </w:p>
        </w:tc>
        <w:tc>
          <w:tcPr>
            <w:tcW w:w="1134" w:type="dxa"/>
            <w:tcBorders>
              <w:top w:val="nil"/>
              <w:left w:val="nil"/>
              <w:bottom w:val="single" w:sz="4" w:space="0" w:color="auto"/>
              <w:right w:val="single" w:sz="4" w:space="0" w:color="auto"/>
            </w:tcBorders>
            <w:shd w:val="clear" w:color="auto" w:fill="auto"/>
            <w:noWrap/>
            <w:vAlign w:val="center"/>
            <w:hideMark/>
          </w:tcPr>
          <w:p w14:paraId="378F6C9D" w14:textId="5AE5071D" w:rsidR="00304A5B" w:rsidRPr="00304A5B" w:rsidRDefault="00304A5B" w:rsidP="00304A5B">
            <w:pPr>
              <w:spacing w:line="240" w:lineRule="auto"/>
              <w:jc w:val="center"/>
              <w:rPr>
                <w:rFonts w:ascii="Verdana" w:eastAsia="Times New Roman" w:hAnsi="Verdana"/>
                <w:sz w:val="14"/>
                <w:szCs w:val="14"/>
                <w:lang w:val="it-IT"/>
              </w:rPr>
            </w:pPr>
            <w:r w:rsidRPr="00304A5B">
              <w:rPr>
                <w:rFonts w:ascii="Verdana" w:eastAsia="Times New Roman" w:hAnsi="Verdana"/>
                <w:sz w:val="14"/>
                <w:szCs w:val="14"/>
                <w:lang w:val="it-IT"/>
              </w:rPr>
              <w:t>40</w:t>
            </w:r>
          </w:p>
        </w:tc>
        <w:tc>
          <w:tcPr>
            <w:tcW w:w="992" w:type="dxa"/>
            <w:tcBorders>
              <w:top w:val="nil"/>
              <w:left w:val="nil"/>
              <w:bottom w:val="single" w:sz="4" w:space="0" w:color="auto"/>
              <w:right w:val="single" w:sz="4" w:space="0" w:color="auto"/>
            </w:tcBorders>
            <w:shd w:val="clear" w:color="auto" w:fill="auto"/>
            <w:noWrap/>
            <w:vAlign w:val="center"/>
            <w:hideMark/>
          </w:tcPr>
          <w:p w14:paraId="14468679" w14:textId="099B4FC5" w:rsidR="00304A5B" w:rsidRPr="00304A5B" w:rsidRDefault="00304A5B" w:rsidP="00304A5B">
            <w:pPr>
              <w:spacing w:line="240" w:lineRule="auto"/>
              <w:jc w:val="center"/>
              <w:rPr>
                <w:rFonts w:ascii="Verdana" w:eastAsia="Times New Roman" w:hAnsi="Verdana"/>
                <w:sz w:val="14"/>
                <w:szCs w:val="14"/>
                <w:lang w:val="it-IT"/>
              </w:rPr>
            </w:pPr>
            <w:r w:rsidRPr="00304A5B">
              <w:rPr>
                <w:rFonts w:ascii="Verdana" w:eastAsia="Times New Roman" w:hAnsi="Verdana"/>
                <w:sz w:val="14"/>
                <w:szCs w:val="14"/>
                <w:lang w:val="it-IT"/>
              </w:rPr>
              <w:t>243</w:t>
            </w:r>
          </w:p>
        </w:tc>
        <w:tc>
          <w:tcPr>
            <w:tcW w:w="2268" w:type="dxa"/>
            <w:tcBorders>
              <w:top w:val="nil"/>
              <w:left w:val="nil"/>
              <w:bottom w:val="single" w:sz="4" w:space="0" w:color="auto"/>
              <w:right w:val="single" w:sz="4" w:space="0" w:color="auto"/>
            </w:tcBorders>
            <w:shd w:val="clear" w:color="auto" w:fill="auto"/>
            <w:noWrap/>
            <w:vAlign w:val="center"/>
            <w:hideMark/>
          </w:tcPr>
          <w:p w14:paraId="70A195B6" w14:textId="5787A7EC" w:rsidR="00304A5B" w:rsidRPr="00304A5B" w:rsidRDefault="00304A5B" w:rsidP="00304A5B">
            <w:pPr>
              <w:spacing w:line="240" w:lineRule="auto"/>
              <w:jc w:val="center"/>
              <w:rPr>
                <w:rFonts w:ascii="Verdana" w:eastAsia="Times New Roman" w:hAnsi="Verdana"/>
                <w:b/>
                <w:bCs/>
                <w:sz w:val="14"/>
                <w:szCs w:val="14"/>
                <w:lang w:val="it-IT"/>
              </w:rPr>
            </w:pPr>
            <w:r w:rsidRPr="00304A5B">
              <w:rPr>
                <w:rFonts w:ascii="Verdana" w:eastAsia="Times New Roman" w:hAnsi="Verdana"/>
                <w:b/>
                <w:bCs/>
                <w:sz w:val="14"/>
                <w:szCs w:val="14"/>
                <w:lang w:val="it-IT"/>
              </w:rPr>
              <w:t>4.252,50</w:t>
            </w:r>
          </w:p>
        </w:tc>
      </w:tr>
      <w:tr w:rsidR="00304A5B" w:rsidRPr="00304A5B" w14:paraId="3E87DEF2" w14:textId="77777777" w:rsidTr="00304A5B">
        <w:trPr>
          <w:trHeight w:val="499"/>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589B9F7F" w14:textId="77777777" w:rsidR="00304A5B" w:rsidRPr="00304A5B" w:rsidRDefault="00304A5B" w:rsidP="00304A5B">
            <w:pPr>
              <w:spacing w:line="240" w:lineRule="auto"/>
              <w:rPr>
                <w:rFonts w:ascii="Verdana" w:eastAsia="Times New Roman" w:hAnsi="Verdana"/>
                <w:sz w:val="14"/>
                <w:szCs w:val="14"/>
                <w:lang w:val="it-IT"/>
              </w:rPr>
            </w:pPr>
            <w:r w:rsidRPr="00304A5B">
              <w:rPr>
                <w:rFonts w:ascii="Verdana" w:eastAsia="Times New Roman" w:hAnsi="Verdana"/>
                <w:sz w:val="14"/>
                <w:szCs w:val="14"/>
                <w:lang w:val="it-IT"/>
              </w:rPr>
              <w:t>SEGRETARI DI CLASSE</w:t>
            </w:r>
          </w:p>
        </w:tc>
        <w:tc>
          <w:tcPr>
            <w:tcW w:w="1957" w:type="dxa"/>
            <w:tcBorders>
              <w:top w:val="single" w:sz="4" w:space="0" w:color="auto"/>
              <w:left w:val="nil"/>
              <w:bottom w:val="nil"/>
              <w:right w:val="single" w:sz="4" w:space="0" w:color="auto"/>
            </w:tcBorders>
            <w:shd w:val="clear" w:color="auto" w:fill="auto"/>
            <w:vAlign w:val="center"/>
          </w:tcPr>
          <w:p w14:paraId="69A24CDF" w14:textId="6E87B3F5" w:rsidR="00304A5B" w:rsidRPr="00304A5B" w:rsidRDefault="00304A5B" w:rsidP="00304A5B">
            <w:pPr>
              <w:spacing w:line="240" w:lineRule="auto"/>
              <w:jc w:val="center"/>
              <w:rPr>
                <w:rFonts w:ascii="Verdana" w:eastAsia="Times New Roman" w:hAnsi="Verdana"/>
                <w:sz w:val="14"/>
                <w:szCs w:val="14"/>
                <w:lang w:val="it-IT"/>
              </w:rPr>
            </w:pPr>
            <w:r w:rsidRPr="00304A5B">
              <w:rPr>
                <w:rFonts w:ascii="Verdana" w:hAnsi="Verdana"/>
                <w:sz w:val="14"/>
                <w:szCs w:val="14"/>
              </w:rPr>
              <w:t>2 ore per classe</w:t>
            </w:r>
          </w:p>
        </w:tc>
        <w:tc>
          <w:tcPr>
            <w:tcW w:w="1134" w:type="dxa"/>
            <w:tcBorders>
              <w:top w:val="nil"/>
              <w:left w:val="nil"/>
              <w:bottom w:val="single" w:sz="4" w:space="0" w:color="auto"/>
              <w:right w:val="single" w:sz="4" w:space="0" w:color="auto"/>
            </w:tcBorders>
            <w:shd w:val="clear" w:color="auto" w:fill="auto"/>
            <w:noWrap/>
            <w:vAlign w:val="center"/>
            <w:hideMark/>
          </w:tcPr>
          <w:p w14:paraId="6542B5FC" w14:textId="2EB4D028" w:rsidR="00304A5B" w:rsidRPr="00304A5B" w:rsidRDefault="00304A5B" w:rsidP="00304A5B">
            <w:pPr>
              <w:spacing w:line="240" w:lineRule="auto"/>
              <w:jc w:val="center"/>
              <w:rPr>
                <w:rFonts w:ascii="Verdana" w:eastAsia="Times New Roman" w:hAnsi="Verdana"/>
                <w:sz w:val="14"/>
                <w:szCs w:val="14"/>
                <w:lang w:val="it-IT"/>
              </w:rPr>
            </w:pPr>
            <w:r w:rsidRPr="00304A5B">
              <w:rPr>
                <w:rFonts w:ascii="Verdana" w:eastAsia="Times New Roman" w:hAnsi="Verdana"/>
                <w:sz w:val="14"/>
                <w:szCs w:val="14"/>
                <w:lang w:val="it-IT"/>
              </w:rPr>
              <w:t>17</w:t>
            </w:r>
          </w:p>
        </w:tc>
        <w:tc>
          <w:tcPr>
            <w:tcW w:w="992" w:type="dxa"/>
            <w:tcBorders>
              <w:top w:val="nil"/>
              <w:left w:val="nil"/>
              <w:bottom w:val="single" w:sz="4" w:space="0" w:color="auto"/>
              <w:right w:val="single" w:sz="4" w:space="0" w:color="auto"/>
            </w:tcBorders>
            <w:shd w:val="clear" w:color="auto" w:fill="auto"/>
            <w:noWrap/>
            <w:vAlign w:val="center"/>
            <w:hideMark/>
          </w:tcPr>
          <w:p w14:paraId="4B4C7623" w14:textId="77777777" w:rsidR="00304A5B" w:rsidRPr="00304A5B" w:rsidRDefault="00304A5B" w:rsidP="00304A5B">
            <w:pPr>
              <w:spacing w:line="240" w:lineRule="auto"/>
              <w:jc w:val="center"/>
              <w:rPr>
                <w:rFonts w:ascii="Verdana" w:eastAsia="Times New Roman" w:hAnsi="Verdana"/>
                <w:sz w:val="14"/>
                <w:szCs w:val="14"/>
                <w:lang w:val="it-IT"/>
              </w:rPr>
            </w:pPr>
            <w:r w:rsidRPr="00304A5B">
              <w:rPr>
                <w:rFonts w:ascii="Verdana" w:eastAsia="Times New Roman" w:hAnsi="Verdana"/>
                <w:sz w:val="14"/>
                <w:szCs w:val="14"/>
                <w:lang w:val="it-IT"/>
              </w:rPr>
              <w:t>34</w:t>
            </w:r>
          </w:p>
        </w:tc>
        <w:tc>
          <w:tcPr>
            <w:tcW w:w="2268" w:type="dxa"/>
            <w:tcBorders>
              <w:top w:val="nil"/>
              <w:left w:val="nil"/>
              <w:bottom w:val="single" w:sz="4" w:space="0" w:color="auto"/>
              <w:right w:val="single" w:sz="4" w:space="0" w:color="auto"/>
            </w:tcBorders>
            <w:shd w:val="clear" w:color="auto" w:fill="auto"/>
            <w:noWrap/>
            <w:vAlign w:val="center"/>
            <w:hideMark/>
          </w:tcPr>
          <w:p w14:paraId="4F5D04A4" w14:textId="77777777" w:rsidR="00304A5B" w:rsidRPr="00304A5B" w:rsidRDefault="00304A5B" w:rsidP="00304A5B">
            <w:pPr>
              <w:spacing w:line="240" w:lineRule="auto"/>
              <w:jc w:val="center"/>
              <w:rPr>
                <w:rFonts w:ascii="Verdana" w:eastAsia="Times New Roman" w:hAnsi="Verdana"/>
                <w:b/>
                <w:bCs/>
                <w:sz w:val="14"/>
                <w:szCs w:val="14"/>
                <w:lang w:val="it-IT"/>
              </w:rPr>
            </w:pPr>
            <w:r w:rsidRPr="00304A5B">
              <w:rPr>
                <w:rFonts w:ascii="Verdana" w:eastAsia="Times New Roman" w:hAnsi="Verdana"/>
                <w:b/>
                <w:bCs/>
                <w:sz w:val="14"/>
                <w:szCs w:val="14"/>
                <w:lang w:val="it-IT"/>
              </w:rPr>
              <w:t>595,00</w:t>
            </w:r>
          </w:p>
        </w:tc>
      </w:tr>
      <w:tr w:rsidR="00304A5B" w:rsidRPr="00304A5B" w14:paraId="173D9927" w14:textId="77777777" w:rsidTr="00304A5B">
        <w:trPr>
          <w:trHeight w:val="499"/>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7D80BBCF" w14:textId="77777777" w:rsidR="00304A5B" w:rsidRPr="00304A5B" w:rsidRDefault="00304A5B" w:rsidP="00304A5B">
            <w:pPr>
              <w:spacing w:line="240" w:lineRule="auto"/>
              <w:rPr>
                <w:rFonts w:ascii="Verdana" w:eastAsia="Times New Roman" w:hAnsi="Verdana"/>
                <w:sz w:val="14"/>
                <w:szCs w:val="14"/>
                <w:lang w:val="it-IT"/>
              </w:rPr>
            </w:pPr>
            <w:r w:rsidRPr="00304A5B">
              <w:rPr>
                <w:rFonts w:ascii="Verdana" w:eastAsia="Times New Roman" w:hAnsi="Verdana"/>
                <w:sz w:val="14"/>
                <w:szCs w:val="14"/>
                <w:lang w:val="it-IT"/>
              </w:rPr>
              <w:t>TUTOR</w:t>
            </w:r>
          </w:p>
        </w:tc>
        <w:tc>
          <w:tcPr>
            <w:tcW w:w="1957" w:type="dxa"/>
            <w:tcBorders>
              <w:top w:val="single" w:sz="4" w:space="0" w:color="auto"/>
              <w:left w:val="nil"/>
              <w:bottom w:val="nil"/>
              <w:right w:val="single" w:sz="4" w:space="0" w:color="auto"/>
            </w:tcBorders>
            <w:shd w:val="clear" w:color="auto" w:fill="auto"/>
            <w:vAlign w:val="center"/>
          </w:tcPr>
          <w:p w14:paraId="5055D497" w14:textId="670FAED8" w:rsidR="00304A5B" w:rsidRPr="00304A5B" w:rsidRDefault="00304A5B" w:rsidP="00304A5B">
            <w:pPr>
              <w:spacing w:line="240" w:lineRule="auto"/>
              <w:jc w:val="center"/>
              <w:rPr>
                <w:rFonts w:ascii="Verdana" w:eastAsia="Times New Roman" w:hAnsi="Verdana"/>
                <w:sz w:val="14"/>
                <w:szCs w:val="14"/>
                <w:lang w:val="it-IT"/>
              </w:rPr>
            </w:pPr>
            <w:r w:rsidRPr="00304A5B">
              <w:rPr>
                <w:rFonts w:ascii="Verdana" w:hAnsi="Verdana"/>
                <w:sz w:val="14"/>
                <w:szCs w:val="14"/>
              </w:rPr>
              <w:t>8 ore per docente</w:t>
            </w:r>
          </w:p>
        </w:tc>
        <w:tc>
          <w:tcPr>
            <w:tcW w:w="1134" w:type="dxa"/>
            <w:tcBorders>
              <w:top w:val="nil"/>
              <w:left w:val="nil"/>
              <w:bottom w:val="single" w:sz="4" w:space="0" w:color="auto"/>
              <w:right w:val="single" w:sz="4" w:space="0" w:color="auto"/>
            </w:tcBorders>
            <w:shd w:val="clear" w:color="auto" w:fill="auto"/>
            <w:noWrap/>
            <w:vAlign w:val="center"/>
            <w:hideMark/>
          </w:tcPr>
          <w:p w14:paraId="4EB1E27E" w14:textId="126BE5A6" w:rsidR="00304A5B" w:rsidRPr="00304A5B" w:rsidRDefault="00304A5B" w:rsidP="00304A5B">
            <w:pPr>
              <w:spacing w:line="240" w:lineRule="auto"/>
              <w:jc w:val="center"/>
              <w:rPr>
                <w:rFonts w:ascii="Verdana" w:eastAsia="Times New Roman" w:hAnsi="Verdana"/>
                <w:sz w:val="14"/>
                <w:szCs w:val="14"/>
                <w:lang w:val="it-IT"/>
              </w:rPr>
            </w:pPr>
            <w:r w:rsidRPr="00304A5B">
              <w:rPr>
                <w:rFonts w:ascii="Verdana" w:eastAsia="Times New Roman" w:hAnsi="Verdana"/>
                <w:sz w:val="14"/>
                <w:szCs w:val="14"/>
                <w:lang w:val="it-IT"/>
              </w:rPr>
              <w:t>3</w:t>
            </w:r>
          </w:p>
        </w:tc>
        <w:tc>
          <w:tcPr>
            <w:tcW w:w="992" w:type="dxa"/>
            <w:tcBorders>
              <w:top w:val="nil"/>
              <w:left w:val="nil"/>
              <w:bottom w:val="single" w:sz="4" w:space="0" w:color="auto"/>
              <w:right w:val="single" w:sz="4" w:space="0" w:color="auto"/>
            </w:tcBorders>
            <w:shd w:val="clear" w:color="auto" w:fill="auto"/>
            <w:noWrap/>
            <w:vAlign w:val="center"/>
            <w:hideMark/>
          </w:tcPr>
          <w:p w14:paraId="194AE400" w14:textId="77777777" w:rsidR="00304A5B" w:rsidRPr="00304A5B" w:rsidRDefault="00304A5B" w:rsidP="00304A5B">
            <w:pPr>
              <w:spacing w:line="240" w:lineRule="auto"/>
              <w:jc w:val="center"/>
              <w:rPr>
                <w:rFonts w:ascii="Verdana" w:eastAsia="Times New Roman" w:hAnsi="Verdana"/>
                <w:sz w:val="14"/>
                <w:szCs w:val="14"/>
                <w:lang w:val="it-IT"/>
              </w:rPr>
            </w:pPr>
            <w:r w:rsidRPr="00304A5B">
              <w:rPr>
                <w:rFonts w:ascii="Verdana" w:eastAsia="Times New Roman" w:hAnsi="Verdana"/>
                <w:sz w:val="14"/>
                <w:szCs w:val="14"/>
                <w:lang w:val="it-IT"/>
              </w:rPr>
              <w:t>24</w:t>
            </w:r>
          </w:p>
        </w:tc>
        <w:tc>
          <w:tcPr>
            <w:tcW w:w="2268" w:type="dxa"/>
            <w:tcBorders>
              <w:top w:val="nil"/>
              <w:left w:val="nil"/>
              <w:bottom w:val="single" w:sz="4" w:space="0" w:color="auto"/>
              <w:right w:val="single" w:sz="4" w:space="0" w:color="auto"/>
            </w:tcBorders>
            <w:shd w:val="clear" w:color="auto" w:fill="auto"/>
            <w:noWrap/>
            <w:vAlign w:val="center"/>
            <w:hideMark/>
          </w:tcPr>
          <w:p w14:paraId="6919A0E0" w14:textId="77777777" w:rsidR="00304A5B" w:rsidRPr="00304A5B" w:rsidRDefault="00304A5B" w:rsidP="00304A5B">
            <w:pPr>
              <w:spacing w:line="240" w:lineRule="auto"/>
              <w:jc w:val="center"/>
              <w:rPr>
                <w:rFonts w:ascii="Verdana" w:eastAsia="Times New Roman" w:hAnsi="Verdana"/>
                <w:b/>
                <w:bCs/>
                <w:sz w:val="14"/>
                <w:szCs w:val="14"/>
                <w:lang w:val="it-IT"/>
              </w:rPr>
            </w:pPr>
            <w:r w:rsidRPr="00304A5B">
              <w:rPr>
                <w:rFonts w:ascii="Verdana" w:eastAsia="Times New Roman" w:hAnsi="Verdana"/>
                <w:b/>
                <w:bCs/>
                <w:sz w:val="14"/>
                <w:szCs w:val="14"/>
                <w:lang w:val="it-IT"/>
              </w:rPr>
              <w:t>420,00</w:t>
            </w:r>
          </w:p>
        </w:tc>
      </w:tr>
      <w:tr w:rsidR="00304A5B" w:rsidRPr="00304A5B" w14:paraId="4440D785" w14:textId="77777777" w:rsidTr="00304A5B">
        <w:trPr>
          <w:trHeight w:val="499"/>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31293699" w14:textId="5A087ACD" w:rsidR="00304A5B" w:rsidRPr="00304A5B" w:rsidRDefault="00304A5B" w:rsidP="00304A5B">
            <w:pPr>
              <w:spacing w:line="240" w:lineRule="auto"/>
              <w:rPr>
                <w:rFonts w:ascii="Verdana" w:eastAsia="Times New Roman" w:hAnsi="Verdana"/>
                <w:sz w:val="14"/>
                <w:szCs w:val="14"/>
                <w:lang w:val="it-IT"/>
              </w:rPr>
            </w:pPr>
            <w:r w:rsidRPr="00304A5B">
              <w:rPr>
                <w:rFonts w:ascii="Verdana" w:eastAsia="Times New Roman" w:hAnsi="Verdana"/>
                <w:sz w:val="14"/>
                <w:szCs w:val="14"/>
                <w:lang w:val="it-IT"/>
              </w:rPr>
              <w:t>EDUCAZIONE CIVICA</w:t>
            </w:r>
          </w:p>
        </w:tc>
        <w:tc>
          <w:tcPr>
            <w:tcW w:w="1957" w:type="dxa"/>
            <w:tcBorders>
              <w:top w:val="single" w:sz="4" w:space="0" w:color="auto"/>
              <w:left w:val="nil"/>
              <w:bottom w:val="nil"/>
              <w:right w:val="single" w:sz="4" w:space="0" w:color="auto"/>
            </w:tcBorders>
            <w:shd w:val="clear" w:color="auto" w:fill="auto"/>
            <w:vAlign w:val="center"/>
          </w:tcPr>
          <w:p w14:paraId="58B4FCD5" w14:textId="5FB38396" w:rsidR="00304A5B" w:rsidRPr="00304A5B" w:rsidRDefault="00304A5B" w:rsidP="00304A5B">
            <w:pPr>
              <w:spacing w:line="240" w:lineRule="auto"/>
              <w:jc w:val="center"/>
              <w:rPr>
                <w:rFonts w:ascii="Verdana" w:eastAsia="Times New Roman" w:hAnsi="Verdana"/>
                <w:sz w:val="14"/>
                <w:szCs w:val="14"/>
                <w:lang w:val="it-IT"/>
              </w:rPr>
            </w:pPr>
            <w:r w:rsidRPr="00304A5B">
              <w:rPr>
                <w:rFonts w:ascii="Verdana" w:hAnsi="Verdana"/>
                <w:sz w:val="14"/>
                <w:szCs w:val="14"/>
              </w:rPr>
              <w:t xml:space="preserve">2 ore per </w:t>
            </w:r>
          </w:p>
        </w:tc>
        <w:tc>
          <w:tcPr>
            <w:tcW w:w="1134" w:type="dxa"/>
            <w:tcBorders>
              <w:top w:val="nil"/>
              <w:left w:val="nil"/>
              <w:bottom w:val="single" w:sz="4" w:space="0" w:color="auto"/>
              <w:right w:val="single" w:sz="4" w:space="0" w:color="auto"/>
            </w:tcBorders>
            <w:shd w:val="clear" w:color="auto" w:fill="auto"/>
            <w:noWrap/>
            <w:vAlign w:val="center"/>
            <w:hideMark/>
          </w:tcPr>
          <w:p w14:paraId="152065B9" w14:textId="07C9830B" w:rsidR="00304A5B" w:rsidRPr="00304A5B" w:rsidRDefault="00304A5B" w:rsidP="00304A5B">
            <w:pPr>
              <w:spacing w:line="240" w:lineRule="auto"/>
              <w:jc w:val="center"/>
              <w:rPr>
                <w:rFonts w:ascii="Verdana" w:eastAsia="Times New Roman" w:hAnsi="Verdana"/>
                <w:sz w:val="14"/>
                <w:szCs w:val="14"/>
                <w:lang w:val="it-IT"/>
              </w:rPr>
            </w:pPr>
            <w:r w:rsidRPr="00304A5B">
              <w:rPr>
                <w:rFonts w:ascii="Verdana" w:eastAsia="Times New Roman" w:hAnsi="Verdana"/>
                <w:sz w:val="14"/>
                <w:szCs w:val="14"/>
                <w:lang w:val="it-IT"/>
              </w:rPr>
              <w:t>4</w:t>
            </w:r>
          </w:p>
        </w:tc>
        <w:tc>
          <w:tcPr>
            <w:tcW w:w="992" w:type="dxa"/>
            <w:tcBorders>
              <w:top w:val="nil"/>
              <w:left w:val="nil"/>
              <w:bottom w:val="single" w:sz="4" w:space="0" w:color="auto"/>
              <w:right w:val="single" w:sz="4" w:space="0" w:color="auto"/>
            </w:tcBorders>
            <w:shd w:val="clear" w:color="auto" w:fill="auto"/>
            <w:noWrap/>
            <w:vAlign w:val="center"/>
            <w:hideMark/>
          </w:tcPr>
          <w:p w14:paraId="16EB3164" w14:textId="77777777" w:rsidR="00304A5B" w:rsidRPr="00304A5B" w:rsidRDefault="00304A5B" w:rsidP="00304A5B">
            <w:pPr>
              <w:spacing w:line="240" w:lineRule="auto"/>
              <w:jc w:val="center"/>
              <w:rPr>
                <w:rFonts w:ascii="Verdana" w:eastAsia="Times New Roman" w:hAnsi="Verdana"/>
                <w:sz w:val="14"/>
                <w:szCs w:val="14"/>
                <w:lang w:val="it-IT"/>
              </w:rPr>
            </w:pPr>
            <w:r w:rsidRPr="00304A5B">
              <w:rPr>
                <w:rFonts w:ascii="Verdana" w:eastAsia="Times New Roman" w:hAnsi="Verdana"/>
                <w:sz w:val="14"/>
                <w:szCs w:val="14"/>
                <w:lang w:val="it-IT"/>
              </w:rPr>
              <w:t>8</w:t>
            </w:r>
          </w:p>
        </w:tc>
        <w:tc>
          <w:tcPr>
            <w:tcW w:w="2268" w:type="dxa"/>
            <w:tcBorders>
              <w:top w:val="nil"/>
              <w:left w:val="nil"/>
              <w:bottom w:val="single" w:sz="4" w:space="0" w:color="auto"/>
              <w:right w:val="single" w:sz="4" w:space="0" w:color="auto"/>
            </w:tcBorders>
            <w:shd w:val="clear" w:color="auto" w:fill="auto"/>
            <w:noWrap/>
            <w:vAlign w:val="center"/>
            <w:hideMark/>
          </w:tcPr>
          <w:p w14:paraId="57D2923B" w14:textId="77777777" w:rsidR="00304A5B" w:rsidRPr="00304A5B" w:rsidRDefault="00304A5B" w:rsidP="00304A5B">
            <w:pPr>
              <w:spacing w:line="240" w:lineRule="auto"/>
              <w:jc w:val="center"/>
              <w:rPr>
                <w:rFonts w:ascii="Verdana" w:eastAsia="Times New Roman" w:hAnsi="Verdana"/>
                <w:b/>
                <w:bCs/>
                <w:sz w:val="14"/>
                <w:szCs w:val="14"/>
                <w:lang w:val="it-IT"/>
              </w:rPr>
            </w:pPr>
            <w:r w:rsidRPr="00304A5B">
              <w:rPr>
                <w:rFonts w:ascii="Verdana" w:eastAsia="Times New Roman" w:hAnsi="Verdana"/>
                <w:b/>
                <w:bCs/>
                <w:sz w:val="14"/>
                <w:szCs w:val="14"/>
                <w:lang w:val="it-IT"/>
              </w:rPr>
              <w:t>140,00</w:t>
            </w:r>
          </w:p>
        </w:tc>
      </w:tr>
      <w:tr w:rsidR="00304A5B" w:rsidRPr="00304A5B" w14:paraId="44FD448A" w14:textId="77777777" w:rsidTr="00304A5B">
        <w:trPr>
          <w:trHeight w:val="499"/>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0698ED59" w14:textId="77777777" w:rsidR="00304A5B" w:rsidRPr="00304A5B" w:rsidRDefault="00304A5B" w:rsidP="00304A5B">
            <w:pPr>
              <w:spacing w:line="240" w:lineRule="auto"/>
              <w:rPr>
                <w:rFonts w:ascii="Verdana" w:eastAsia="Times New Roman" w:hAnsi="Verdana"/>
                <w:sz w:val="14"/>
                <w:szCs w:val="14"/>
                <w:lang w:val="it-IT"/>
              </w:rPr>
            </w:pPr>
            <w:r w:rsidRPr="00304A5B">
              <w:rPr>
                <w:rFonts w:ascii="Verdana" w:eastAsia="Times New Roman" w:hAnsi="Verdana"/>
                <w:sz w:val="14"/>
                <w:szCs w:val="14"/>
                <w:lang w:val="it-IT"/>
              </w:rPr>
              <w:t>INTERCULTURA</w:t>
            </w:r>
          </w:p>
        </w:tc>
        <w:tc>
          <w:tcPr>
            <w:tcW w:w="1957" w:type="dxa"/>
            <w:tcBorders>
              <w:top w:val="single" w:sz="4" w:space="0" w:color="auto"/>
              <w:left w:val="nil"/>
              <w:bottom w:val="nil"/>
              <w:right w:val="single" w:sz="4" w:space="0" w:color="auto"/>
            </w:tcBorders>
            <w:shd w:val="clear" w:color="auto" w:fill="auto"/>
            <w:vAlign w:val="center"/>
          </w:tcPr>
          <w:p w14:paraId="6C17F0D6" w14:textId="04CBF9A5" w:rsidR="00304A5B" w:rsidRPr="00304A5B" w:rsidRDefault="00304A5B" w:rsidP="00304A5B">
            <w:pPr>
              <w:spacing w:line="240" w:lineRule="auto"/>
              <w:jc w:val="center"/>
              <w:rPr>
                <w:rFonts w:ascii="Verdana" w:eastAsia="Times New Roman" w:hAnsi="Verdana"/>
                <w:sz w:val="14"/>
                <w:szCs w:val="14"/>
                <w:lang w:val="it-IT"/>
              </w:rPr>
            </w:pPr>
            <w:r w:rsidRPr="00304A5B">
              <w:rPr>
                <w:rFonts w:ascii="Verdana" w:hAnsi="Verdana"/>
                <w:sz w:val="14"/>
                <w:szCs w:val="14"/>
              </w:rPr>
              <w:t xml:space="preserve">2 ore per </w:t>
            </w:r>
          </w:p>
        </w:tc>
        <w:tc>
          <w:tcPr>
            <w:tcW w:w="1134" w:type="dxa"/>
            <w:tcBorders>
              <w:top w:val="nil"/>
              <w:left w:val="nil"/>
              <w:bottom w:val="single" w:sz="4" w:space="0" w:color="auto"/>
              <w:right w:val="single" w:sz="4" w:space="0" w:color="auto"/>
            </w:tcBorders>
            <w:shd w:val="clear" w:color="auto" w:fill="auto"/>
            <w:noWrap/>
            <w:vAlign w:val="center"/>
            <w:hideMark/>
          </w:tcPr>
          <w:p w14:paraId="33D6359E" w14:textId="32546E4B" w:rsidR="00304A5B" w:rsidRPr="00304A5B" w:rsidRDefault="00304A5B" w:rsidP="00304A5B">
            <w:pPr>
              <w:spacing w:line="240" w:lineRule="auto"/>
              <w:jc w:val="center"/>
              <w:rPr>
                <w:rFonts w:ascii="Verdana" w:eastAsia="Times New Roman" w:hAnsi="Verdana"/>
                <w:sz w:val="14"/>
                <w:szCs w:val="14"/>
                <w:lang w:val="it-IT"/>
              </w:rPr>
            </w:pPr>
            <w:r w:rsidRPr="00304A5B">
              <w:rPr>
                <w:rFonts w:ascii="Verdana" w:eastAsia="Times New Roman" w:hAnsi="Verdana"/>
                <w:sz w:val="14"/>
                <w:szCs w:val="14"/>
                <w:lang w:val="it-IT"/>
              </w:rPr>
              <w:t>4</w:t>
            </w:r>
          </w:p>
        </w:tc>
        <w:tc>
          <w:tcPr>
            <w:tcW w:w="992" w:type="dxa"/>
            <w:tcBorders>
              <w:top w:val="nil"/>
              <w:left w:val="nil"/>
              <w:bottom w:val="single" w:sz="4" w:space="0" w:color="auto"/>
              <w:right w:val="single" w:sz="4" w:space="0" w:color="auto"/>
            </w:tcBorders>
            <w:shd w:val="clear" w:color="auto" w:fill="auto"/>
            <w:noWrap/>
            <w:vAlign w:val="center"/>
            <w:hideMark/>
          </w:tcPr>
          <w:p w14:paraId="3BD3B069" w14:textId="77777777" w:rsidR="00304A5B" w:rsidRPr="00304A5B" w:rsidRDefault="00304A5B" w:rsidP="00304A5B">
            <w:pPr>
              <w:spacing w:line="240" w:lineRule="auto"/>
              <w:jc w:val="center"/>
              <w:rPr>
                <w:rFonts w:ascii="Verdana" w:eastAsia="Times New Roman" w:hAnsi="Verdana"/>
                <w:sz w:val="14"/>
                <w:szCs w:val="14"/>
                <w:lang w:val="it-IT"/>
              </w:rPr>
            </w:pPr>
            <w:r w:rsidRPr="00304A5B">
              <w:rPr>
                <w:rFonts w:ascii="Verdana" w:eastAsia="Times New Roman" w:hAnsi="Verdana"/>
                <w:sz w:val="14"/>
                <w:szCs w:val="14"/>
                <w:lang w:val="it-IT"/>
              </w:rPr>
              <w:t>8</w:t>
            </w:r>
          </w:p>
        </w:tc>
        <w:tc>
          <w:tcPr>
            <w:tcW w:w="2268" w:type="dxa"/>
            <w:tcBorders>
              <w:top w:val="nil"/>
              <w:left w:val="nil"/>
              <w:bottom w:val="single" w:sz="4" w:space="0" w:color="auto"/>
              <w:right w:val="single" w:sz="4" w:space="0" w:color="auto"/>
            </w:tcBorders>
            <w:shd w:val="clear" w:color="auto" w:fill="auto"/>
            <w:noWrap/>
            <w:vAlign w:val="center"/>
            <w:hideMark/>
          </w:tcPr>
          <w:p w14:paraId="432386F5" w14:textId="77777777" w:rsidR="00304A5B" w:rsidRPr="00304A5B" w:rsidRDefault="00304A5B" w:rsidP="00304A5B">
            <w:pPr>
              <w:spacing w:line="240" w:lineRule="auto"/>
              <w:jc w:val="center"/>
              <w:rPr>
                <w:rFonts w:ascii="Verdana" w:eastAsia="Times New Roman" w:hAnsi="Verdana"/>
                <w:b/>
                <w:bCs/>
                <w:sz w:val="14"/>
                <w:szCs w:val="14"/>
                <w:lang w:val="it-IT"/>
              </w:rPr>
            </w:pPr>
            <w:r w:rsidRPr="00304A5B">
              <w:rPr>
                <w:rFonts w:ascii="Verdana" w:eastAsia="Times New Roman" w:hAnsi="Verdana"/>
                <w:b/>
                <w:bCs/>
                <w:sz w:val="14"/>
                <w:szCs w:val="14"/>
                <w:lang w:val="it-IT"/>
              </w:rPr>
              <w:t>140,00</w:t>
            </w:r>
          </w:p>
        </w:tc>
      </w:tr>
      <w:tr w:rsidR="00304A5B" w:rsidRPr="00304A5B" w14:paraId="43219FF0" w14:textId="77777777" w:rsidTr="00304A5B">
        <w:trPr>
          <w:trHeight w:val="499"/>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433B2C50" w14:textId="77777777" w:rsidR="00304A5B" w:rsidRPr="00304A5B" w:rsidRDefault="00304A5B" w:rsidP="00304A5B">
            <w:pPr>
              <w:spacing w:line="240" w:lineRule="auto"/>
              <w:rPr>
                <w:rFonts w:ascii="Verdana" w:eastAsia="Times New Roman" w:hAnsi="Verdana"/>
                <w:sz w:val="14"/>
                <w:szCs w:val="14"/>
                <w:lang w:val="it-IT"/>
              </w:rPr>
            </w:pPr>
            <w:r w:rsidRPr="00304A5B">
              <w:rPr>
                <w:rFonts w:ascii="Verdana" w:eastAsia="Times New Roman" w:hAnsi="Verdana"/>
                <w:sz w:val="14"/>
                <w:szCs w:val="14"/>
                <w:lang w:val="it-IT"/>
              </w:rPr>
              <w:t>TEAM DIGITALE</w:t>
            </w:r>
          </w:p>
        </w:tc>
        <w:tc>
          <w:tcPr>
            <w:tcW w:w="1957" w:type="dxa"/>
            <w:tcBorders>
              <w:top w:val="single" w:sz="4" w:space="0" w:color="auto"/>
              <w:left w:val="nil"/>
              <w:bottom w:val="nil"/>
              <w:right w:val="single" w:sz="4" w:space="0" w:color="auto"/>
            </w:tcBorders>
            <w:shd w:val="clear" w:color="auto" w:fill="auto"/>
            <w:vAlign w:val="center"/>
          </w:tcPr>
          <w:p w14:paraId="42182071" w14:textId="2034F4DA" w:rsidR="00304A5B" w:rsidRPr="00304A5B" w:rsidRDefault="00304A5B" w:rsidP="00304A5B">
            <w:pPr>
              <w:spacing w:line="240" w:lineRule="auto"/>
              <w:jc w:val="center"/>
              <w:rPr>
                <w:rFonts w:ascii="Verdana" w:eastAsia="Times New Roman" w:hAnsi="Verdana"/>
                <w:sz w:val="14"/>
                <w:szCs w:val="14"/>
                <w:lang w:val="it-IT"/>
              </w:rPr>
            </w:pPr>
            <w:r w:rsidRPr="00304A5B">
              <w:rPr>
                <w:rFonts w:ascii="Verdana" w:hAnsi="Verdana"/>
                <w:sz w:val="14"/>
                <w:szCs w:val="14"/>
              </w:rPr>
              <w:t xml:space="preserve">2 ore per </w:t>
            </w:r>
          </w:p>
        </w:tc>
        <w:tc>
          <w:tcPr>
            <w:tcW w:w="1134" w:type="dxa"/>
            <w:tcBorders>
              <w:top w:val="nil"/>
              <w:left w:val="nil"/>
              <w:bottom w:val="single" w:sz="4" w:space="0" w:color="auto"/>
              <w:right w:val="single" w:sz="4" w:space="0" w:color="auto"/>
            </w:tcBorders>
            <w:shd w:val="clear" w:color="auto" w:fill="auto"/>
            <w:noWrap/>
            <w:vAlign w:val="center"/>
            <w:hideMark/>
          </w:tcPr>
          <w:p w14:paraId="501FCC28" w14:textId="6D7F276B" w:rsidR="00304A5B" w:rsidRPr="00304A5B" w:rsidRDefault="00304A5B" w:rsidP="00304A5B">
            <w:pPr>
              <w:spacing w:line="240" w:lineRule="auto"/>
              <w:jc w:val="center"/>
              <w:rPr>
                <w:rFonts w:ascii="Verdana" w:eastAsia="Times New Roman" w:hAnsi="Verdana"/>
                <w:sz w:val="14"/>
                <w:szCs w:val="14"/>
                <w:lang w:val="it-IT"/>
              </w:rPr>
            </w:pPr>
            <w:r w:rsidRPr="00304A5B">
              <w:rPr>
                <w:rFonts w:ascii="Verdana" w:eastAsia="Times New Roman" w:hAnsi="Verdana"/>
                <w:sz w:val="14"/>
                <w:szCs w:val="14"/>
                <w:lang w:val="it-IT"/>
              </w:rPr>
              <w:t>5</w:t>
            </w:r>
          </w:p>
        </w:tc>
        <w:tc>
          <w:tcPr>
            <w:tcW w:w="992" w:type="dxa"/>
            <w:tcBorders>
              <w:top w:val="nil"/>
              <w:left w:val="nil"/>
              <w:bottom w:val="single" w:sz="4" w:space="0" w:color="auto"/>
              <w:right w:val="single" w:sz="4" w:space="0" w:color="auto"/>
            </w:tcBorders>
            <w:shd w:val="clear" w:color="auto" w:fill="auto"/>
            <w:noWrap/>
            <w:vAlign w:val="center"/>
            <w:hideMark/>
          </w:tcPr>
          <w:p w14:paraId="6EE8053A" w14:textId="77777777" w:rsidR="00304A5B" w:rsidRPr="00304A5B" w:rsidRDefault="00304A5B" w:rsidP="00304A5B">
            <w:pPr>
              <w:spacing w:line="240" w:lineRule="auto"/>
              <w:jc w:val="center"/>
              <w:rPr>
                <w:rFonts w:ascii="Verdana" w:eastAsia="Times New Roman" w:hAnsi="Verdana"/>
                <w:sz w:val="14"/>
                <w:szCs w:val="14"/>
                <w:lang w:val="it-IT"/>
              </w:rPr>
            </w:pPr>
            <w:r w:rsidRPr="00304A5B">
              <w:rPr>
                <w:rFonts w:ascii="Verdana" w:eastAsia="Times New Roman" w:hAnsi="Verdana"/>
                <w:sz w:val="14"/>
                <w:szCs w:val="14"/>
                <w:lang w:val="it-IT"/>
              </w:rPr>
              <w:t>10</w:t>
            </w:r>
          </w:p>
        </w:tc>
        <w:tc>
          <w:tcPr>
            <w:tcW w:w="2268" w:type="dxa"/>
            <w:tcBorders>
              <w:top w:val="nil"/>
              <w:left w:val="nil"/>
              <w:bottom w:val="single" w:sz="4" w:space="0" w:color="auto"/>
              <w:right w:val="single" w:sz="4" w:space="0" w:color="auto"/>
            </w:tcBorders>
            <w:shd w:val="clear" w:color="auto" w:fill="auto"/>
            <w:noWrap/>
            <w:vAlign w:val="center"/>
            <w:hideMark/>
          </w:tcPr>
          <w:p w14:paraId="561D7516" w14:textId="77777777" w:rsidR="00304A5B" w:rsidRPr="00304A5B" w:rsidRDefault="00304A5B" w:rsidP="00304A5B">
            <w:pPr>
              <w:spacing w:line="240" w:lineRule="auto"/>
              <w:jc w:val="center"/>
              <w:rPr>
                <w:rFonts w:ascii="Verdana" w:eastAsia="Times New Roman" w:hAnsi="Verdana"/>
                <w:b/>
                <w:bCs/>
                <w:sz w:val="14"/>
                <w:szCs w:val="14"/>
                <w:lang w:val="it-IT"/>
              </w:rPr>
            </w:pPr>
            <w:r w:rsidRPr="00304A5B">
              <w:rPr>
                <w:rFonts w:ascii="Verdana" w:eastAsia="Times New Roman" w:hAnsi="Verdana"/>
                <w:b/>
                <w:bCs/>
                <w:sz w:val="14"/>
                <w:szCs w:val="14"/>
                <w:lang w:val="it-IT"/>
              </w:rPr>
              <w:t>175,00</w:t>
            </w:r>
          </w:p>
        </w:tc>
      </w:tr>
      <w:tr w:rsidR="00304A5B" w:rsidRPr="00304A5B" w14:paraId="1D5432B2" w14:textId="77777777" w:rsidTr="00304A5B">
        <w:trPr>
          <w:trHeight w:val="499"/>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7C0196F2" w14:textId="77777777" w:rsidR="00304A5B" w:rsidRPr="00304A5B" w:rsidRDefault="00304A5B" w:rsidP="00304A5B">
            <w:pPr>
              <w:spacing w:line="240" w:lineRule="auto"/>
              <w:rPr>
                <w:rFonts w:ascii="Verdana" w:eastAsia="Times New Roman" w:hAnsi="Verdana"/>
                <w:sz w:val="14"/>
                <w:szCs w:val="14"/>
                <w:lang w:val="it-IT"/>
              </w:rPr>
            </w:pPr>
            <w:r w:rsidRPr="00304A5B">
              <w:rPr>
                <w:rFonts w:ascii="Verdana" w:eastAsia="Times New Roman" w:hAnsi="Verdana"/>
                <w:sz w:val="14"/>
                <w:szCs w:val="14"/>
                <w:lang w:val="it-IT"/>
              </w:rPr>
              <w:t>NUCLEO INTERNO DI VALUTAZIONE</w:t>
            </w:r>
          </w:p>
        </w:tc>
        <w:tc>
          <w:tcPr>
            <w:tcW w:w="1957" w:type="dxa"/>
            <w:tcBorders>
              <w:top w:val="single" w:sz="4" w:space="0" w:color="auto"/>
              <w:left w:val="nil"/>
              <w:bottom w:val="nil"/>
              <w:right w:val="single" w:sz="4" w:space="0" w:color="auto"/>
            </w:tcBorders>
            <w:shd w:val="clear" w:color="auto" w:fill="auto"/>
            <w:vAlign w:val="center"/>
          </w:tcPr>
          <w:p w14:paraId="7666F74E" w14:textId="2AA214BB" w:rsidR="00304A5B" w:rsidRPr="00304A5B" w:rsidRDefault="00304A5B" w:rsidP="00304A5B">
            <w:pPr>
              <w:spacing w:line="240" w:lineRule="auto"/>
              <w:jc w:val="center"/>
              <w:rPr>
                <w:rFonts w:ascii="Verdana" w:eastAsia="Times New Roman" w:hAnsi="Verdana"/>
                <w:sz w:val="14"/>
                <w:szCs w:val="14"/>
                <w:lang w:val="it-IT"/>
              </w:rPr>
            </w:pPr>
            <w:r w:rsidRPr="00304A5B">
              <w:rPr>
                <w:rFonts w:ascii="Verdana" w:hAnsi="Verdana"/>
                <w:sz w:val="14"/>
                <w:szCs w:val="14"/>
              </w:rPr>
              <w:t> </w:t>
            </w:r>
          </w:p>
        </w:tc>
        <w:tc>
          <w:tcPr>
            <w:tcW w:w="1134" w:type="dxa"/>
            <w:tcBorders>
              <w:top w:val="nil"/>
              <w:left w:val="nil"/>
              <w:bottom w:val="single" w:sz="4" w:space="0" w:color="auto"/>
              <w:right w:val="single" w:sz="4" w:space="0" w:color="auto"/>
            </w:tcBorders>
            <w:shd w:val="clear" w:color="auto" w:fill="auto"/>
            <w:noWrap/>
            <w:vAlign w:val="center"/>
            <w:hideMark/>
          </w:tcPr>
          <w:p w14:paraId="6408BD2B" w14:textId="32A17089" w:rsidR="00304A5B" w:rsidRPr="00304A5B" w:rsidRDefault="00304A5B" w:rsidP="00304A5B">
            <w:pPr>
              <w:spacing w:line="240" w:lineRule="auto"/>
              <w:jc w:val="center"/>
              <w:rPr>
                <w:rFonts w:ascii="Verdana" w:eastAsia="Times New Roman" w:hAnsi="Verdana"/>
                <w:sz w:val="14"/>
                <w:szCs w:val="14"/>
                <w:lang w:val="it-IT"/>
              </w:rPr>
            </w:pPr>
            <w:r w:rsidRPr="00304A5B">
              <w:rPr>
                <w:rFonts w:ascii="Verdana" w:eastAsia="Times New Roman" w:hAnsi="Verdana"/>
                <w:sz w:val="14"/>
                <w:szCs w:val="14"/>
                <w:lang w:val="it-IT"/>
              </w:rPr>
              <w:t>0</w:t>
            </w:r>
          </w:p>
        </w:tc>
        <w:tc>
          <w:tcPr>
            <w:tcW w:w="992" w:type="dxa"/>
            <w:tcBorders>
              <w:top w:val="nil"/>
              <w:left w:val="nil"/>
              <w:bottom w:val="single" w:sz="4" w:space="0" w:color="auto"/>
              <w:right w:val="single" w:sz="4" w:space="0" w:color="auto"/>
            </w:tcBorders>
            <w:shd w:val="clear" w:color="auto" w:fill="auto"/>
            <w:noWrap/>
            <w:vAlign w:val="center"/>
            <w:hideMark/>
          </w:tcPr>
          <w:p w14:paraId="3E4E132E" w14:textId="05F0278D" w:rsidR="00304A5B" w:rsidRPr="00304A5B" w:rsidRDefault="00304A5B" w:rsidP="00304A5B">
            <w:pPr>
              <w:spacing w:line="240" w:lineRule="auto"/>
              <w:jc w:val="center"/>
              <w:rPr>
                <w:rFonts w:ascii="Verdana" w:eastAsia="Times New Roman" w:hAnsi="Verdana"/>
                <w:sz w:val="14"/>
                <w:szCs w:val="14"/>
                <w:lang w:val="it-IT"/>
              </w:rPr>
            </w:pPr>
            <w:r w:rsidRPr="00304A5B">
              <w:rPr>
                <w:rFonts w:ascii="Verdana" w:eastAsia="Times New Roman" w:hAnsi="Verdana"/>
                <w:sz w:val="14"/>
                <w:szCs w:val="14"/>
                <w:lang w:val="it-IT"/>
              </w:rPr>
              <w:t>57</w:t>
            </w:r>
          </w:p>
        </w:tc>
        <w:tc>
          <w:tcPr>
            <w:tcW w:w="2268" w:type="dxa"/>
            <w:tcBorders>
              <w:top w:val="nil"/>
              <w:left w:val="nil"/>
              <w:bottom w:val="single" w:sz="4" w:space="0" w:color="auto"/>
              <w:right w:val="single" w:sz="4" w:space="0" w:color="auto"/>
            </w:tcBorders>
            <w:shd w:val="clear" w:color="auto" w:fill="auto"/>
            <w:noWrap/>
            <w:vAlign w:val="center"/>
            <w:hideMark/>
          </w:tcPr>
          <w:p w14:paraId="5442AF84" w14:textId="67CCDEA3" w:rsidR="00304A5B" w:rsidRPr="00304A5B" w:rsidRDefault="00304A5B" w:rsidP="00304A5B">
            <w:pPr>
              <w:spacing w:line="240" w:lineRule="auto"/>
              <w:jc w:val="center"/>
              <w:rPr>
                <w:rFonts w:ascii="Verdana" w:eastAsia="Times New Roman" w:hAnsi="Verdana"/>
                <w:b/>
                <w:bCs/>
                <w:sz w:val="14"/>
                <w:szCs w:val="14"/>
                <w:lang w:val="it-IT"/>
              </w:rPr>
            </w:pPr>
            <w:r w:rsidRPr="00304A5B">
              <w:rPr>
                <w:rFonts w:ascii="Verdana" w:eastAsia="Times New Roman" w:hAnsi="Verdana"/>
                <w:b/>
                <w:bCs/>
                <w:sz w:val="14"/>
                <w:szCs w:val="14"/>
                <w:lang w:val="it-IT"/>
              </w:rPr>
              <w:t>997,50</w:t>
            </w:r>
          </w:p>
        </w:tc>
      </w:tr>
      <w:tr w:rsidR="00304A5B" w:rsidRPr="00304A5B" w14:paraId="5CE0978E" w14:textId="77777777" w:rsidTr="00304A5B">
        <w:trPr>
          <w:trHeight w:val="499"/>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4229A50A" w14:textId="77777777" w:rsidR="00304A5B" w:rsidRPr="00304A5B" w:rsidRDefault="00304A5B" w:rsidP="00304A5B">
            <w:pPr>
              <w:spacing w:line="240" w:lineRule="auto"/>
              <w:rPr>
                <w:rFonts w:ascii="Verdana" w:eastAsia="Times New Roman" w:hAnsi="Verdana"/>
                <w:sz w:val="14"/>
                <w:szCs w:val="14"/>
                <w:lang w:val="it-IT"/>
              </w:rPr>
            </w:pPr>
            <w:r w:rsidRPr="00304A5B">
              <w:rPr>
                <w:rFonts w:ascii="Verdana" w:eastAsia="Times New Roman" w:hAnsi="Verdana"/>
                <w:sz w:val="14"/>
                <w:szCs w:val="14"/>
                <w:lang w:val="it-IT"/>
              </w:rPr>
              <w:t>REFERENTI VALUTAZIONE PRIMARIA</w:t>
            </w:r>
          </w:p>
        </w:tc>
        <w:tc>
          <w:tcPr>
            <w:tcW w:w="1957" w:type="dxa"/>
            <w:tcBorders>
              <w:top w:val="single" w:sz="4" w:space="0" w:color="auto"/>
              <w:left w:val="nil"/>
              <w:bottom w:val="nil"/>
              <w:right w:val="single" w:sz="4" w:space="0" w:color="auto"/>
            </w:tcBorders>
            <w:shd w:val="clear" w:color="auto" w:fill="auto"/>
            <w:vAlign w:val="center"/>
          </w:tcPr>
          <w:p w14:paraId="619A5CCF" w14:textId="270212FE" w:rsidR="00304A5B" w:rsidRPr="00304A5B" w:rsidRDefault="00304A5B" w:rsidP="00304A5B">
            <w:pPr>
              <w:spacing w:line="240" w:lineRule="auto"/>
              <w:jc w:val="center"/>
              <w:rPr>
                <w:rFonts w:ascii="Verdana" w:eastAsia="Times New Roman" w:hAnsi="Verdana"/>
                <w:sz w:val="14"/>
                <w:szCs w:val="14"/>
                <w:lang w:val="it-IT"/>
              </w:rPr>
            </w:pPr>
            <w:r w:rsidRPr="00304A5B">
              <w:rPr>
                <w:rFonts w:ascii="Verdana" w:hAnsi="Verdana"/>
                <w:sz w:val="14"/>
                <w:szCs w:val="14"/>
              </w:rPr>
              <w:t xml:space="preserve">2 ore per </w:t>
            </w:r>
          </w:p>
        </w:tc>
        <w:tc>
          <w:tcPr>
            <w:tcW w:w="1134" w:type="dxa"/>
            <w:tcBorders>
              <w:top w:val="nil"/>
              <w:left w:val="nil"/>
              <w:bottom w:val="single" w:sz="4" w:space="0" w:color="auto"/>
              <w:right w:val="single" w:sz="4" w:space="0" w:color="auto"/>
            </w:tcBorders>
            <w:shd w:val="clear" w:color="auto" w:fill="auto"/>
            <w:noWrap/>
            <w:vAlign w:val="center"/>
            <w:hideMark/>
          </w:tcPr>
          <w:p w14:paraId="52AD4A52" w14:textId="672A6CBC" w:rsidR="00304A5B" w:rsidRPr="00304A5B" w:rsidRDefault="00304A5B" w:rsidP="00304A5B">
            <w:pPr>
              <w:spacing w:line="240" w:lineRule="auto"/>
              <w:jc w:val="center"/>
              <w:rPr>
                <w:rFonts w:ascii="Verdana" w:eastAsia="Times New Roman" w:hAnsi="Verdana"/>
                <w:sz w:val="14"/>
                <w:szCs w:val="14"/>
                <w:lang w:val="it-IT"/>
              </w:rPr>
            </w:pPr>
            <w:r w:rsidRPr="00304A5B">
              <w:rPr>
                <w:rFonts w:ascii="Verdana" w:eastAsia="Times New Roman" w:hAnsi="Verdana"/>
                <w:sz w:val="14"/>
                <w:szCs w:val="14"/>
                <w:lang w:val="it-IT"/>
              </w:rPr>
              <w:t>2</w:t>
            </w:r>
          </w:p>
        </w:tc>
        <w:tc>
          <w:tcPr>
            <w:tcW w:w="992" w:type="dxa"/>
            <w:tcBorders>
              <w:top w:val="nil"/>
              <w:left w:val="nil"/>
              <w:bottom w:val="single" w:sz="4" w:space="0" w:color="auto"/>
              <w:right w:val="single" w:sz="4" w:space="0" w:color="auto"/>
            </w:tcBorders>
            <w:shd w:val="clear" w:color="auto" w:fill="auto"/>
            <w:noWrap/>
            <w:vAlign w:val="center"/>
            <w:hideMark/>
          </w:tcPr>
          <w:p w14:paraId="5D0915E3" w14:textId="77777777" w:rsidR="00304A5B" w:rsidRPr="00304A5B" w:rsidRDefault="00304A5B" w:rsidP="00304A5B">
            <w:pPr>
              <w:spacing w:line="240" w:lineRule="auto"/>
              <w:jc w:val="center"/>
              <w:rPr>
                <w:rFonts w:ascii="Verdana" w:eastAsia="Times New Roman" w:hAnsi="Verdana"/>
                <w:sz w:val="14"/>
                <w:szCs w:val="14"/>
                <w:lang w:val="it-IT"/>
              </w:rPr>
            </w:pPr>
            <w:r w:rsidRPr="00304A5B">
              <w:rPr>
                <w:rFonts w:ascii="Verdana" w:eastAsia="Times New Roman" w:hAnsi="Verdana"/>
                <w:sz w:val="14"/>
                <w:szCs w:val="14"/>
                <w:lang w:val="it-IT"/>
              </w:rPr>
              <w:t>4</w:t>
            </w:r>
          </w:p>
        </w:tc>
        <w:tc>
          <w:tcPr>
            <w:tcW w:w="2268" w:type="dxa"/>
            <w:tcBorders>
              <w:top w:val="nil"/>
              <w:left w:val="nil"/>
              <w:bottom w:val="single" w:sz="4" w:space="0" w:color="auto"/>
              <w:right w:val="single" w:sz="4" w:space="0" w:color="auto"/>
            </w:tcBorders>
            <w:shd w:val="clear" w:color="auto" w:fill="auto"/>
            <w:noWrap/>
            <w:vAlign w:val="center"/>
            <w:hideMark/>
          </w:tcPr>
          <w:p w14:paraId="40998719" w14:textId="77777777" w:rsidR="00304A5B" w:rsidRPr="00304A5B" w:rsidRDefault="00304A5B" w:rsidP="00304A5B">
            <w:pPr>
              <w:spacing w:line="240" w:lineRule="auto"/>
              <w:jc w:val="center"/>
              <w:rPr>
                <w:rFonts w:ascii="Verdana" w:eastAsia="Times New Roman" w:hAnsi="Verdana"/>
                <w:b/>
                <w:bCs/>
                <w:sz w:val="14"/>
                <w:szCs w:val="14"/>
                <w:lang w:val="it-IT"/>
              </w:rPr>
            </w:pPr>
            <w:r w:rsidRPr="00304A5B">
              <w:rPr>
                <w:rFonts w:ascii="Verdana" w:eastAsia="Times New Roman" w:hAnsi="Verdana"/>
                <w:b/>
                <w:bCs/>
                <w:sz w:val="14"/>
                <w:szCs w:val="14"/>
                <w:lang w:val="it-IT"/>
              </w:rPr>
              <w:t>70,00</w:t>
            </w:r>
          </w:p>
        </w:tc>
      </w:tr>
      <w:tr w:rsidR="00304A5B" w:rsidRPr="00304A5B" w14:paraId="7E36C6CB" w14:textId="77777777" w:rsidTr="00304A5B">
        <w:trPr>
          <w:trHeight w:val="499"/>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2F231BBF" w14:textId="77777777" w:rsidR="00304A5B" w:rsidRPr="00304A5B" w:rsidRDefault="00304A5B" w:rsidP="00304A5B">
            <w:pPr>
              <w:spacing w:line="240" w:lineRule="auto"/>
              <w:rPr>
                <w:rFonts w:ascii="Verdana" w:eastAsia="Times New Roman" w:hAnsi="Verdana"/>
                <w:sz w:val="14"/>
                <w:szCs w:val="14"/>
                <w:lang w:val="it-IT"/>
              </w:rPr>
            </w:pPr>
            <w:r w:rsidRPr="00304A5B">
              <w:rPr>
                <w:rFonts w:ascii="Verdana" w:eastAsia="Times New Roman" w:hAnsi="Verdana"/>
                <w:sz w:val="14"/>
                <w:szCs w:val="14"/>
                <w:lang w:val="it-IT"/>
              </w:rPr>
              <w:t>REFERENTI CONTINUITA'</w:t>
            </w:r>
          </w:p>
        </w:tc>
        <w:tc>
          <w:tcPr>
            <w:tcW w:w="1957" w:type="dxa"/>
            <w:tcBorders>
              <w:top w:val="single" w:sz="4" w:space="0" w:color="auto"/>
              <w:left w:val="nil"/>
              <w:bottom w:val="nil"/>
              <w:right w:val="single" w:sz="4" w:space="0" w:color="auto"/>
            </w:tcBorders>
            <w:shd w:val="clear" w:color="auto" w:fill="auto"/>
            <w:vAlign w:val="center"/>
          </w:tcPr>
          <w:p w14:paraId="3BCE926E" w14:textId="159F5193" w:rsidR="00304A5B" w:rsidRPr="00304A5B" w:rsidRDefault="00304A5B" w:rsidP="00304A5B">
            <w:pPr>
              <w:spacing w:line="240" w:lineRule="auto"/>
              <w:jc w:val="center"/>
              <w:rPr>
                <w:rFonts w:ascii="Verdana" w:eastAsia="Times New Roman" w:hAnsi="Verdana"/>
                <w:sz w:val="14"/>
                <w:szCs w:val="14"/>
                <w:lang w:val="it-IT"/>
              </w:rPr>
            </w:pPr>
            <w:r w:rsidRPr="00304A5B">
              <w:rPr>
                <w:rFonts w:ascii="Verdana" w:hAnsi="Verdana"/>
                <w:sz w:val="14"/>
                <w:szCs w:val="14"/>
              </w:rPr>
              <w:t xml:space="preserve">2 ore per </w:t>
            </w:r>
          </w:p>
        </w:tc>
        <w:tc>
          <w:tcPr>
            <w:tcW w:w="1134" w:type="dxa"/>
            <w:tcBorders>
              <w:top w:val="nil"/>
              <w:left w:val="nil"/>
              <w:bottom w:val="single" w:sz="4" w:space="0" w:color="auto"/>
              <w:right w:val="single" w:sz="4" w:space="0" w:color="auto"/>
            </w:tcBorders>
            <w:shd w:val="clear" w:color="auto" w:fill="auto"/>
            <w:noWrap/>
            <w:vAlign w:val="center"/>
            <w:hideMark/>
          </w:tcPr>
          <w:p w14:paraId="70EC3D35" w14:textId="79E75C58" w:rsidR="00304A5B" w:rsidRPr="00304A5B" w:rsidRDefault="00304A5B" w:rsidP="00304A5B">
            <w:pPr>
              <w:spacing w:line="240" w:lineRule="auto"/>
              <w:jc w:val="center"/>
              <w:rPr>
                <w:rFonts w:ascii="Verdana" w:eastAsia="Times New Roman" w:hAnsi="Verdana"/>
                <w:sz w:val="14"/>
                <w:szCs w:val="14"/>
                <w:lang w:val="it-IT"/>
              </w:rPr>
            </w:pPr>
            <w:r w:rsidRPr="00304A5B">
              <w:rPr>
                <w:rFonts w:ascii="Verdana" w:eastAsia="Times New Roman" w:hAnsi="Verdana"/>
                <w:sz w:val="14"/>
                <w:szCs w:val="14"/>
                <w:lang w:val="it-IT"/>
              </w:rPr>
              <w:t>8</w:t>
            </w:r>
          </w:p>
        </w:tc>
        <w:tc>
          <w:tcPr>
            <w:tcW w:w="992" w:type="dxa"/>
            <w:tcBorders>
              <w:top w:val="nil"/>
              <w:left w:val="nil"/>
              <w:bottom w:val="single" w:sz="4" w:space="0" w:color="auto"/>
              <w:right w:val="single" w:sz="4" w:space="0" w:color="auto"/>
            </w:tcBorders>
            <w:shd w:val="clear" w:color="auto" w:fill="auto"/>
            <w:noWrap/>
            <w:vAlign w:val="center"/>
            <w:hideMark/>
          </w:tcPr>
          <w:p w14:paraId="31F51DC1" w14:textId="77777777" w:rsidR="00304A5B" w:rsidRPr="00304A5B" w:rsidRDefault="00304A5B" w:rsidP="00304A5B">
            <w:pPr>
              <w:spacing w:line="240" w:lineRule="auto"/>
              <w:jc w:val="center"/>
              <w:rPr>
                <w:rFonts w:ascii="Verdana" w:eastAsia="Times New Roman" w:hAnsi="Verdana"/>
                <w:sz w:val="14"/>
                <w:szCs w:val="14"/>
                <w:lang w:val="it-IT"/>
              </w:rPr>
            </w:pPr>
            <w:r w:rsidRPr="00304A5B">
              <w:rPr>
                <w:rFonts w:ascii="Verdana" w:eastAsia="Times New Roman" w:hAnsi="Verdana"/>
                <w:sz w:val="14"/>
                <w:szCs w:val="14"/>
                <w:lang w:val="it-IT"/>
              </w:rPr>
              <w:t>16</w:t>
            </w:r>
          </w:p>
        </w:tc>
        <w:tc>
          <w:tcPr>
            <w:tcW w:w="2268" w:type="dxa"/>
            <w:tcBorders>
              <w:top w:val="nil"/>
              <w:left w:val="nil"/>
              <w:bottom w:val="single" w:sz="4" w:space="0" w:color="auto"/>
              <w:right w:val="single" w:sz="4" w:space="0" w:color="auto"/>
            </w:tcBorders>
            <w:shd w:val="clear" w:color="auto" w:fill="auto"/>
            <w:noWrap/>
            <w:vAlign w:val="center"/>
            <w:hideMark/>
          </w:tcPr>
          <w:p w14:paraId="23834690" w14:textId="77777777" w:rsidR="00304A5B" w:rsidRPr="00304A5B" w:rsidRDefault="00304A5B" w:rsidP="00304A5B">
            <w:pPr>
              <w:spacing w:line="240" w:lineRule="auto"/>
              <w:jc w:val="center"/>
              <w:rPr>
                <w:rFonts w:ascii="Verdana" w:eastAsia="Times New Roman" w:hAnsi="Verdana"/>
                <w:b/>
                <w:bCs/>
                <w:sz w:val="14"/>
                <w:szCs w:val="14"/>
                <w:lang w:val="it-IT"/>
              </w:rPr>
            </w:pPr>
            <w:r w:rsidRPr="00304A5B">
              <w:rPr>
                <w:rFonts w:ascii="Verdana" w:eastAsia="Times New Roman" w:hAnsi="Verdana"/>
                <w:b/>
                <w:bCs/>
                <w:sz w:val="14"/>
                <w:szCs w:val="14"/>
                <w:lang w:val="it-IT"/>
              </w:rPr>
              <w:t>280,00</w:t>
            </w:r>
          </w:p>
        </w:tc>
      </w:tr>
      <w:tr w:rsidR="00304A5B" w:rsidRPr="00304A5B" w14:paraId="72C83CF9" w14:textId="77777777" w:rsidTr="00304A5B">
        <w:trPr>
          <w:trHeight w:val="499"/>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16755AB3" w14:textId="77777777" w:rsidR="00304A5B" w:rsidRPr="00304A5B" w:rsidRDefault="00304A5B" w:rsidP="00304A5B">
            <w:pPr>
              <w:spacing w:line="240" w:lineRule="auto"/>
              <w:rPr>
                <w:rFonts w:ascii="Verdana" w:eastAsia="Times New Roman" w:hAnsi="Verdana"/>
                <w:sz w:val="14"/>
                <w:szCs w:val="14"/>
                <w:lang w:val="it-IT"/>
              </w:rPr>
            </w:pPr>
            <w:r w:rsidRPr="00304A5B">
              <w:rPr>
                <w:rFonts w:ascii="Verdana" w:eastAsia="Times New Roman" w:hAnsi="Verdana"/>
                <w:sz w:val="14"/>
                <w:szCs w:val="14"/>
                <w:lang w:val="it-IT"/>
              </w:rPr>
              <w:t>REFERENTI INVALSI</w:t>
            </w:r>
          </w:p>
        </w:tc>
        <w:tc>
          <w:tcPr>
            <w:tcW w:w="1957" w:type="dxa"/>
            <w:tcBorders>
              <w:top w:val="single" w:sz="4" w:space="0" w:color="auto"/>
              <w:left w:val="nil"/>
              <w:bottom w:val="nil"/>
              <w:right w:val="single" w:sz="4" w:space="0" w:color="auto"/>
            </w:tcBorders>
            <w:shd w:val="clear" w:color="auto" w:fill="auto"/>
            <w:vAlign w:val="center"/>
          </w:tcPr>
          <w:p w14:paraId="356EC182" w14:textId="1C0929D4" w:rsidR="00304A5B" w:rsidRPr="00304A5B" w:rsidRDefault="00304A5B" w:rsidP="00304A5B">
            <w:pPr>
              <w:spacing w:line="240" w:lineRule="auto"/>
              <w:jc w:val="center"/>
              <w:rPr>
                <w:rFonts w:ascii="Verdana" w:eastAsia="Times New Roman" w:hAnsi="Verdana"/>
                <w:sz w:val="14"/>
                <w:szCs w:val="14"/>
                <w:lang w:val="it-IT"/>
              </w:rPr>
            </w:pPr>
            <w:r w:rsidRPr="00304A5B">
              <w:rPr>
                <w:rFonts w:ascii="Verdana" w:hAnsi="Verdana"/>
                <w:sz w:val="14"/>
                <w:szCs w:val="14"/>
              </w:rPr>
              <w:t>2 ore per 2 doc primaria</w:t>
            </w:r>
            <w:r w:rsidRPr="00304A5B">
              <w:rPr>
                <w:rFonts w:ascii="Verdana" w:hAnsi="Verdana"/>
                <w:sz w:val="14"/>
                <w:szCs w:val="14"/>
              </w:rPr>
              <w:br/>
              <w:t>3 ore per 1 docente secondaria</w:t>
            </w:r>
          </w:p>
        </w:tc>
        <w:tc>
          <w:tcPr>
            <w:tcW w:w="1134" w:type="dxa"/>
            <w:tcBorders>
              <w:top w:val="nil"/>
              <w:left w:val="nil"/>
              <w:bottom w:val="single" w:sz="4" w:space="0" w:color="auto"/>
              <w:right w:val="single" w:sz="4" w:space="0" w:color="auto"/>
            </w:tcBorders>
            <w:shd w:val="clear" w:color="auto" w:fill="auto"/>
            <w:noWrap/>
            <w:vAlign w:val="center"/>
            <w:hideMark/>
          </w:tcPr>
          <w:p w14:paraId="2F254FBB" w14:textId="7ED4668A" w:rsidR="00304A5B" w:rsidRPr="00304A5B" w:rsidRDefault="00304A5B" w:rsidP="00304A5B">
            <w:pPr>
              <w:spacing w:line="240" w:lineRule="auto"/>
              <w:jc w:val="center"/>
              <w:rPr>
                <w:rFonts w:ascii="Verdana" w:eastAsia="Times New Roman" w:hAnsi="Verdana"/>
                <w:sz w:val="14"/>
                <w:szCs w:val="14"/>
                <w:lang w:val="it-IT"/>
              </w:rPr>
            </w:pPr>
            <w:r w:rsidRPr="00304A5B">
              <w:rPr>
                <w:rFonts w:ascii="Verdana" w:eastAsia="Times New Roman" w:hAnsi="Verdana"/>
                <w:sz w:val="14"/>
                <w:szCs w:val="14"/>
                <w:lang w:val="it-IT"/>
              </w:rPr>
              <w:t>3</w:t>
            </w:r>
          </w:p>
        </w:tc>
        <w:tc>
          <w:tcPr>
            <w:tcW w:w="992" w:type="dxa"/>
            <w:tcBorders>
              <w:top w:val="nil"/>
              <w:left w:val="nil"/>
              <w:bottom w:val="single" w:sz="4" w:space="0" w:color="auto"/>
              <w:right w:val="single" w:sz="4" w:space="0" w:color="auto"/>
            </w:tcBorders>
            <w:shd w:val="clear" w:color="auto" w:fill="auto"/>
            <w:noWrap/>
            <w:vAlign w:val="center"/>
            <w:hideMark/>
          </w:tcPr>
          <w:p w14:paraId="45709672" w14:textId="77777777" w:rsidR="00304A5B" w:rsidRPr="00304A5B" w:rsidRDefault="00304A5B" w:rsidP="00304A5B">
            <w:pPr>
              <w:spacing w:line="240" w:lineRule="auto"/>
              <w:jc w:val="center"/>
              <w:rPr>
                <w:rFonts w:ascii="Verdana" w:eastAsia="Times New Roman" w:hAnsi="Verdana"/>
                <w:sz w:val="14"/>
                <w:szCs w:val="14"/>
                <w:lang w:val="it-IT"/>
              </w:rPr>
            </w:pPr>
            <w:r w:rsidRPr="00304A5B">
              <w:rPr>
                <w:rFonts w:ascii="Verdana" w:eastAsia="Times New Roman" w:hAnsi="Verdana"/>
                <w:sz w:val="14"/>
                <w:szCs w:val="14"/>
                <w:lang w:val="it-IT"/>
              </w:rPr>
              <w:t>7</w:t>
            </w:r>
          </w:p>
        </w:tc>
        <w:tc>
          <w:tcPr>
            <w:tcW w:w="2268" w:type="dxa"/>
            <w:tcBorders>
              <w:top w:val="nil"/>
              <w:left w:val="nil"/>
              <w:bottom w:val="single" w:sz="4" w:space="0" w:color="auto"/>
              <w:right w:val="single" w:sz="4" w:space="0" w:color="auto"/>
            </w:tcBorders>
            <w:shd w:val="clear" w:color="auto" w:fill="auto"/>
            <w:noWrap/>
            <w:vAlign w:val="center"/>
            <w:hideMark/>
          </w:tcPr>
          <w:p w14:paraId="0B486145" w14:textId="77777777" w:rsidR="00304A5B" w:rsidRPr="00304A5B" w:rsidRDefault="00304A5B" w:rsidP="00304A5B">
            <w:pPr>
              <w:spacing w:line="240" w:lineRule="auto"/>
              <w:jc w:val="center"/>
              <w:rPr>
                <w:rFonts w:ascii="Verdana" w:eastAsia="Times New Roman" w:hAnsi="Verdana"/>
                <w:b/>
                <w:bCs/>
                <w:sz w:val="14"/>
                <w:szCs w:val="14"/>
                <w:lang w:val="it-IT"/>
              </w:rPr>
            </w:pPr>
            <w:r w:rsidRPr="00304A5B">
              <w:rPr>
                <w:rFonts w:ascii="Verdana" w:eastAsia="Times New Roman" w:hAnsi="Verdana"/>
                <w:b/>
                <w:bCs/>
                <w:sz w:val="14"/>
                <w:szCs w:val="14"/>
                <w:lang w:val="it-IT"/>
              </w:rPr>
              <w:t>122,50</w:t>
            </w:r>
          </w:p>
        </w:tc>
      </w:tr>
      <w:tr w:rsidR="00304A5B" w:rsidRPr="00304A5B" w14:paraId="43C3BB15" w14:textId="77777777" w:rsidTr="00304A5B">
        <w:trPr>
          <w:trHeight w:val="499"/>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06D82368" w14:textId="77777777" w:rsidR="00304A5B" w:rsidRPr="00304A5B" w:rsidRDefault="00304A5B" w:rsidP="00304A5B">
            <w:pPr>
              <w:spacing w:line="240" w:lineRule="auto"/>
              <w:rPr>
                <w:rFonts w:ascii="Verdana" w:eastAsia="Times New Roman" w:hAnsi="Verdana"/>
                <w:sz w:val="14"/>
                <w:szCs w:val="14"/>
                <w:lang w:val="it-IT"/>
              </w:rPr>
            </w:pPr>
            <w:r w:rsidRPr="00304A5B">
              <w:rPr>
                <w:rFonts w:ascii="Verdana" w:eastAsia="Times New Roman" w:hAnsi="Verdana"/>
                <w:sz w:val="14"/>
                <w:szCs w:val="14"/>
                <w:lang w:val="it-IT"/>
              </w:rPr>
              <w:t>REFERENTI GLI (INCLUSIONE)</w:t>
            </w:r>
          </w:p>
        </w:tc>
        <w:tc>
          <w:tcPr>
            <w:tcW w:w="1957" w:type="dxa"/>
            <w:tcBorders>
              <w:top w:val="single" w:sz="4" w:space="0" w:color="auto"/>
              <w:left w:val="nil"/>
              <w:bottom w:val="nil"/>
              <w:right w:val="single" w:sz="4" w:space="0" w:color="auto"/>
            </w:tcBorders>
            <w:shd w:val="clear" w:color="auto" w:fill="auto"/>
            <w:vAlign w:val="center"/>
          </w:tcPr>
          <w:p w14:paraId="75F674DA" w14:textId="2696710D" w:rsidR="00304A5B" w:rsidRPr="00304A5B" w:rsidRDefault="00304A5B" w:rsidP="00304A5B">
            <w:pPr>
              <w:spacing w:line="240" w:lineRule="auto"/>
              <w:jc w:val="center"/>
              <w:rPr>
                <w:rFonts w:ascii="Verdana" w:eastAsia="Times New Roman" w:hAnsi="Verdana"/>
                <w:sz w:val="14"/>
                <w:szCs w:val="14"/>
                <w:lang w:val="it-IT"/>
              </w:rPr>
            </w:pPr>
            <w:r w:rsidRPr="00304A5B">
              <w:rPr>
                <w:rFonts w:ascii="Verdana" w:hAnsi="Verdana"/>
                <w:sz w:val="14"/>
                <w:szCs w:val="14"/>
              </w:rPr>
              <w:t xml:space="preserve">2 ore per </w:t>
            </w:r>
          </w:p>
        </w:tc>
        <w:tc>
          <w:tcPr>
            <w:tcW w:w="1134" w:type="dxa"/>
            <w:tcBorders>
              <w:top w:val="nil"/>
              <w:left w:val="nil"/>
              <w:bottom w:val="single" w:sz="4" w:space="0" w:color="auto"/>
              <w:right w:val="single" w:sz="4" w:space="0" w:color="auto"/>
            </w:tcBorders>
            <w:shd w:val="clear" w:color="auto" w:fill="auto"/>
            <w:noWrap/>
            <w:vAlign w:val="center"/>
            <w:hideMark/>
          </w:tcPr>
          <w:p w14:paraId="2CD30581" w14:textId="750257FD" w:rsidR="00304A5B" w:rsidRPr="00304A5B" w:rsidRDefault="00304A5B" w:rsidP="00304A5B">
            <w:pPr>
              <w:spacing w:line="240" w:lineRule="auto"/>
              <w:jc w:val="center"/>
              <w:rPr>
                <w:rFonts w:ascii="Verdana" w:eastAsia="Times New Roman" w:hAnsi="Verdana"/>
                <w:sz w:val="14"/>
                <w:szCs w:val="14"/>
                <w:lang w:val="it-IT"/>
              </w:rPr>
            </w:pPr>
            <w:r w:rsidRPr="00304A5B">
              <w:rPr>
                <w:rFonts w:ascii="Verdana" w:eastAsia="Times New Roman" w:hAnsi="Verdana"/>
                <w:sz w:val="14"/>
                <w:szCs w:val="14"/>
                <w:lang w:val="it-IT"/>
              </w:rPr>
              <w:t>2</w:t>
            </w:r>
          </w:p>
        </w:tc>
        <w:tc>
          <w:tcPr>
            <w:tcW w:w="992" w:type="dxa"/>
            <w:tcBorders>
              <w:top w:val="nil"/>
              <w:left w:val="nil"/>
              <w:bottom w:val="single" w:sz="4" w:space="0" w:color="auto"/>
              <w:right w:val="single" w:sz="4" w:space="0" w:color="auto"/>
            </w:tcBorders>
            <w:shd w:val="clear" w:color="auto" w:fill="auto"/>
            <w:noWrap/>
            <w:vAlign w:val="center"/>
            <w:hideMark/>
          </w:tcPr>
          <w:p w14:paraId="3686EC99" w14:textId="77777777" w:rsidR="00304A5B" w:rsidRPr="00304A5B" w:rsidRDefault="00304A5B" w:rsidP="00304A5B">
            <w:pPr>
              <w:spacing w:line="240" w:lineRule="auto"/>
              <w:jc w:val="center"/>
              <w:rPr>
                <w:rFonts w:ascii="Verdana" w:eastAsia="Times New Roman" w:hAnsi="Verdana"/>
                <w:sz w:val="14"/>
                <w:szCs w:val="14"/>
                <w:lang w:val="it-IT"/>
              </w:rPr>
            </w:pPr>
            <w:r w:rsidRPr="00304A5B">
              <w:rPr>
                <w:rFonts w:ascii="Verdana" w:eastAsia="Times New Roman" w:hAnsi="Verdana"/>
                <w:sz w:val="14"/>
                <w:szCs w:val="14"/>
                <w:lang w:val="it-IT"/>
              </w:rPr>
              <w:t>4</w:t>
            </w:r>
          </w:p>
        </w:tc>
        <w:tc>
          <w:tcPr>
            <w:tcW w:w="2268" w:type="dxa"/>
            <w:tcBorders>
              <w:top w:val="nil"/>
              <w:left w:val="nil"/>
              <w:bottom w:val="single" w:sz="4" w:space="0" w:color="auto"/>
              <w:right w:val="single" w:sz="4" w:space="0" w:color="auto"/>
            </w:tcBorders>
            <w:shd w:val="clear" w:color="auto" w:fill="auto"/>
            <w:noWrap/>
            <w:vAlign w:val="center"/>
            <w:hideMark/>
          </w:tcPr>
          <w:p w14:paraId="712F6F0A" w14:textId="77777777" w:rsidR="00304A5B" w:rsidRPr="00304A5B" w:rsidRDefault="00304A5B" w:rsidP="00304A5B">
            <w:pPr>
              <w:spacing w:line="240" w:lineRule="auto"/>
              <w:jc w:val="center"/>
              <w:rPr>
                <w:rFonts w:ascii="Verdana" w:eastAsia="Times New Roman" w:hAnsi="Verdana"/>
                <w:b/>
                <w:bCs/>
                <w:sz w:val="14"/>
                <w:szCs w:val="14"/>
                <w:lang w:val="it-IT"/>
              </w:rPr>
            </w:pPr>
            <w:r w:rsidRPr="00304A5B">
              <w:rPr>
                <w:rFonts w:ascii="Verdana" w:eastAsia="Times New Roman" w:hAnsi="Verdana"/>
                <w:b/>
                <w:bCs/>
                <w:sz w:val="14"/>
                <w:szCs w:val="14"/>
                <w:lang w:val="it-IT"/>
              </w:rPr>
              <w:t>70,00</w:t>
            </w:r>
          </w:p>
        </w:tc>
      </w:tr>
      <w:tr w:rsidR="00304A5B" w:rsidRPr="00304A5B" w14:paraId="72902284" w14:textId="77777777" w:rsidTr="00304A5B">
        <w:trPr>
          <w:trHeight w:val="499"/>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46ECF68F" w14:textId="77777777" w:rsidR="00304A5B" w:rsidRPr="00304A5B" w:rsidRDefault="00304A5B" w:rsidP="00304A5B">
            <w:pPr>
              <w:spacing w:line="240" w:lineRule="auto"/>
              <w:rPr>
                <w:rFonts w:ascii="Verdana" w:eastAsia="Times New Roman" w:hAnsi="Verdana"/>
                <w:sz w:val="14"/>
                <w:szCs w:val="14"/>
                <w:lang w:val="it-IT"/>
              </w:rPr>
            </w:pPr>
            <w:r w:rsidRPr="00304A5B">
              <w:rPr>
                <w:rFonts w:ascii="Verdana" w:eastAsia="Times New Roman" w:hAnsi="Verdana"/>
                <w:sz w:val="14"/>
                <w:szCs w:val="14"/>
                <w:lang w:val="it-IT"/>
              </w:rPr>
              <w:t>REFERENTI CYBERBULLISMO</w:t>
            </w:r>
          </w:p>
        </w:tc>
        <w:tc>
          <w:tcPr>
            <w:tcW w:w="1957" w:type="dxa"/>
            <w:tcBorders>
              <w:top w:val="single" w:sz="4" w:space="0" w:color="auto"/>
              <w:left w:val="nil"/>
              <w:bottom w:val="nil"/>
              <w:right w:val="single" w:sz="4" w:space="0" w:color="auto"/>
            </w:tcBorders>
            <w:shd w:val="clear" w:color="auto" w:fill="auto"/>
            <w:vAlign w:val="center"/>
          </w:tcPr>
          <w:p w14:paraId="5CA2772F" w14:textId="747BBAB0" w:rsidR="00304A5B" w:rsidRPr="00304A5B" w:rsidRDefault="00304A5B" w:rsidP="00304A5B">
            <w:pPr>
              <w:spacing w:line="240" w:lineRule="auto"/>
              <w:jc w:val="center"/>
              <w:rPr>
                <w:rFonts w:ascii="Verdana" w:eastAsia="Times New Roman" w:hAnsi="Verdana"/>
                <w:sz w:val="14"/>
                <w:szCs w:val="14"/>
                <w:lang w:val="it-IT"/>
              </w:rPr>
            </w:pPr>
            <w:r w:rsidRPr="00304A5B">
              <w:rPr>
                <w:rFonts w:ascii="Verdana" w:hAnsi="Verdana"/>
                <w:sz w:val="14"/>
                <w:szCs w:val="14"/>
              </w:rPr>
              <w:t> </w:t>
            </w:r>
          </w:p>
        </w:tc>
        <w:tc>
          <w:tcPr>
            <w:tcW w:w="1134" w:type="dxa"/>
            <w:tcBorders>
              <w:top w:val="nil"/>
              <w:left w:val="nil"/>
              <w:bottom w:val="single" w:sz="4" w:space="0" w:color="auto"/>
              <w:right w:val="single" w:sz="4" w:space="0" w:color="auto"/>
            </w:tcBorders>
            <w:shd w:val="clear" w:color="auto" w:fill="auto"/>
            <w:noWrap/>
            <w:vAlign w:val="center"/>
            <w:hideMark/>
          </w:tcPr>
          <w:p w14:paraId="0BBBB54D" w14:textId="0AEDB76D" w:rsidR="00304A5B" w:rsidRPr="00304A5B" w:rsidRDefault="00304A5B" w:rsidP="00304A5B">
            <w:pPr>
              <w:spacing w:line="240" w:lineRule="auto"/>
              <w:jc w:val="center"/>
              <w:rPr>
                <w:rFonts w:ascii="Verdana" w:eastAsia="Times New Roman" w:hAnsi="Verdana"/>
                <w:sz w:val="14"/>
                <w:szCs w:val="14"/>
                <w:lang w:val="it-IT"/>
              </w:rPr>
            </w:pPr>
            <w:r w:rsidRPr="00304A5B">
              <w:rPr>
                <w:rFonts w:ascii="Verdana" w:eastAsia="Times New Roman" w:hAnsi="Verdana"/>
                <w:sz w:val="14"/>
                <w:szCs w:val="14"/>
                <w:lang w:val="it-IT"/>
              </w:rPr>
              <w:t>6</w:t>
            </w:r>
          </w:p>
        </w:tc>
        <w:tc>
          <w:tcPr>
            <w:tcW w:w="992" w:type="dxa"/>
            <w:tcBorders>
              <w:top w:val="nil"/>
              <w:left w:val="nil"/>
              <w:bottom w:val="single" w:sz="4" w:space="0" w:color="auto"/>
              <w:right w:val="single" w:sz="4" w:space="0" w:color="auto"/>
            </w:tcBorders>
            <w:shd w:val="clear" w:color="auto" w:fill="auto"/>
            <w:noWrap/>
            <w:vAlign w:val="center"/>
            <w:hideMark/>
          </w:tcPr>
          <w:p w14:paraId="3B270D49" w14:textId="77777777" w:rsidR="00304A5B" w:rsidRPr="00304A5B" w:rsidRDefault="00304A5B" w:rsidP="00304A5B">
            <w:pPr>
              <w:spacing w:line="240" w:lineRule="auto"/>
              <w:jc w:val="center"/>
              <w:rPr>
                <w:rFonts w:ascii="Verdana" w:eastAsia="Times New Roman" w:hAnsi="Verdana"/>
                <w:sz w:val="14"/>
                <w:szCs w:val="14"/>
                <w:lang w:val="it-IT"/>
              </w:rPr>
            </w:pPr>
            <w:r w:rsidRPr="00304A5B">
              <w:rPr>
                <w:rFonts w:ascii="Verdana" w:eastAsia="Times New Roman" w:hAnsi="Verdana"/>
                <w:sz w:val="14"/>
                <w:szCs w:val="14"/>
                <w:lang w:val="it-IT"/>
              </w:rPr>
              <w:t>10</w:t>
            </w:r>
          </w:p>
        </w:tc>
        <w:tc>
          <w:tcPr>
            <w:tcW w:w="2268" w:type="dxa"/>
            <w:tcBorders>
              <w:top w:val="nil"/>
              <w:left w:val="nil"/>
              <w:bottom w:val="single" w:sz="4" w:space="0" w:color="auto"/>
              <w:right w:val="single" w:sz="4" w:space="0" w:color="auto"/>
            </w:tcBorders>
            <w:shd w:val="clear" w:color="auto" w:fill="auto"/>
            <w:noWrap/>
            <w:vAlign w:val="center"/>
            <w:hideMark/>
          </w:tcPr>
          <w:p w14:paraId="643579D7" w14:textId="77777777" w:rsidR="00304A5B" w:rsidRPr="00304A5B" w:rsidRDefault="00304A5B" w:rsidP="00304A5B">
            <w:pPr>
              <w:spacing w:line="240" w:lineRule="auto"/>
              <w:jc w:val="center"/>
              <w:rPr>
                <w:rFonts w:ascii="Verdana" w:eastAsia="Times New Roman" w:hAnsi="Verdana"/>
                <w:b/>
                <w:bCs/>
                <w:sz w:val="14"/>
                <w:szCs w:val="14"/>
                <w:lang w:val="it-IT"/>
              </w:rPr>
            </w:pPr>
            <w:r w:rsidRPr="00304A5B">
              <w:rPr>
                <w:rFonts w:ascii="Verdana" w:eastAsia="Times New Roman" w:hAnsi="Verdana"/>
                <w:b/>
                <w:bCs/>
                <w:sz w:val="14"/>
                <w:szCs w:val="14"/>
                <w:lang w:val="it-IT"/>
              </w:rPr>
              <w:t>175,00</w:t>
            </w:r>
          </w:p>
        </w:tc>
      </w:tr>
      <w:tr w:rsidR="00304A5B" w:rsidRPr="00304A5B" w14:paraId="75E0E904" w14:textId="77777777" w:rsidTr="00304A5B">
        <w:trPr>
          <w:trHeight w:val="499"/>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1E8913FF" w14:textId="77777777" w:rsidR="00304A5B" w:rsidRPr="00304A5B" w:rsidRDefault="00304A5B" w:rsidP="00304A5B">
            <w:pPr>
              <w:spacing w:line="240" w:lineRule="auto"/>
              <w:rPr>
                <w:rFonts w:ascii="Verdana" w:eastAsia="Times New Roman" w:hAnsi="Verdana"/>
                <w:sz w:val="14"/>
                <w:szCs w:val="14"/>
                <w:lang w:val="it-IT"/>
              </w:rPr>
            </w:pPr>
            <w:r w:rsidRPr="00304A5B">
              <w:rPr>
                <w:rFonts w:ascii="Verdana" w:eastAsia="Times New Roman" w:hAnsi="Verdana"/>
                <w:sz w:val="14"/>
                <w:szCs w:val="14"/>
                <w:lang w:val="it-IT"/>
              </w:rPr>
              <w:t>REFERENTI ALLA SALUTE</w:t>
            </w:r>
          </w:p>
        </w:tc>
        <w:tc>
          <w:tcPr>
            <w:tcW w:w="1957" w:type="dxa"/>
            <w:tcBorders>
              <w:top w:val="single" w:sz="4" w:space="0" w:color="auto"/>
              <w:left w:val="nil"/>
              <w:bottom w:val="nil"/>
              <w:right w:val="single" w:sz="4" w:space="0" w:color="auto"/>
            </w:tcBorders>
            <w:shd w:val="clear" w:color="auto" w:fill="auto"/>
            <w:vAlign w:val="center"/>
          </w:tcPr>
          <w:p w14:paraId="5ECE2199" w14:textId="49B5F044" w:rsidR="00304A5B" w:rsidRPr="00304A5B" w:rsidRDefault="00304A5B" w:rsidP="00304A5B">
            <w:pPr>
              <w:spacing w:line="240" w:lineRule="auto"/>
              <w:jc w:val="center"/>
              <w:rPr>
                <w:rFonts w:ascii="Verdana" w:eastAsia="Times New Roman" w:hAnsi="Verdana"/>
                <w:sz w:val="14"/>
                <w:szCs w:val="14"/>
                <w:lang w:val="it-IT"/>
              </w:rPr>
            </w:pPr>
            <w:r w:rsidRPr="00304A5B">
              <w:rPr>
                <w:rFonts w:ascii="Verdana" w:hAnsi="Verdana"/>
                <w:sz w:val="14"/>
                <w:szCs w:val="14"/>
              </w:rPr>
              <w:t>2 ore per</w:t>
            </w:r>
          </w:p>
        </w:tc>
        <w:tc>
          <w:tcPr>
            <w:tcW w:w="1134" w:type="dxa"/>
            <w:tcBorders>
              <w:top w:val="nil"/>
              <w:left w:val="nil"/>
              <w:bottom w:val="single" w:sz="4" w:space="0" w:color="auto"/>
              <w:right w:val="single" w:sz="4" w:space="0" w:color="auto"/>
            </w:tcBorders>
            <w:shd w:val="clear" w:color="auto" w:fill="auto"/>
            <w:noWrap/>
            <w:vAlign w:val="center"/>
            <w:hideMark/>
          </w:tcPr>
          <w:p w14:paraId="0BD0E2CD" w14:textId="5FC334D1" w:rsidR="00304A5B" w:rsidRPr="00304A5B" w:rsidRDefault="00304A5B" w:rsidP="00304A5B">
            <w:pPr>
              <w:spacing w:line="240" w:lineRule="auto"/>
              <w:jc w:val="center"/>
              <w:rPr>
                <w:rFonts w:ascii="Verdana" w:eastAsia="Times New Roman" w:hAnsi="Verdana"/>
                <w:sz w:val="14"/>
                <w:szCs w:val="14"/>
                <w:lang w:val="it-IT"/>
              </w:rPr>
            </w:pPr>
            <w:r w:rsidRPr="00304A5B">
              <w:rPr>
                <w:rFonts w:ascii="Verdana" w:eastAsia="Times New Roman" w:hAnsi="Verdana"/>
                <w:sz w:val="14"/>
                <w:szCs w:val="14"/>
                <w:lang w:val="it-IT"/>
              </w:rPr>
              <w:t>3</w:t>
            </w:r>
          </w:p>
        </w:tc>
        <w:tc>
          <w:tcPr>
            <w:tcW w:w="992" w:type="dxa"/>
            <w:tcBorders>
              <w:top w:val="nil"/>
              <w:left w:val="nil"/>
              <w:bottom w:val="single" w:sz="4" w:space="0" w:color="auto"/>
              <w:right w:val="single" w:sz="4" w:space="0" w:color="auto"/>
            </w:tcBorders>
            <w:shd w:val="clear" w:color="auto" w:fill="auto"/>
            <w:noWrap/>
            <w:vAlign w:val="center"/>
            <w:hideMark/>
          </w:tcPr>
          <w:p w14:paraId="679978AF" w14:textId="77777777" w:rsidR="00304A5B" w:rsidRPr="00304A5B" w:rsidRDefault="00304A5B" w:rsidP="00304A5B">
            <w:pPr>
              <w:spacing w:line="240" w:lineRule="auto"/>
              <w:jc w:val="center"/>
              <w:rPr>
                <w:rFonts w:ascii="Verdana" w:eastAsia="Times New Roman" w:hAnsi="Verdana"/>
                <w:sz w:val="14"/>
                <w:szCs w:val="14"/>
                <w:lang w:val="it-IT"/>
              </w:rPr>
            </w:pPr>
            <w:r w:rsidRPr="00304A5B">
              <w:rPr>
                <w:rFonts w:ascii="Verdana" w:eastAsia="Times New Roman" w:hAnsi="Verdana"/>
                <w:sz w:val="14"/>
                <w:szCs w:val="14"/>
                <w:lang w:val="it-IT"/>
              </w:rPr>
              <w:t>6</w:t>
            </w:r>
          </w:p>
        </w:tc>
        <w:tc>
          <w:tcPr>
            <w:tcW w:w="2268" w:type="dxa"/>
            <w:tcBorders>
              <w:top w:val="nil"/>
              <w:left w:val="nil"/>
              <w:bottom w:val="single" w:sz="4" w:space="0" w:color="auto"/>
              <w:right w:val="single" w:sz="4" w:space="0" w:color="auto"/>
            </w:tcBorders>
            <w:shd w:val="clear" w:color="auto" w:fill="auto"/>
            <w:noWrap/>
            <w:vAlign w:val="center"/>
            <w:hideMark/>
          </w:tcPr>
          <w:p w14:paraId="05B7C3D8" w14:textId="77777777" w:rsidR="00304A5B" w:rsidRPr="00304A5B" w:rsidRDefault="00304A5B" w:rsidP="00304A5B">
            <w:pPr>
              <w:spacing w:line="240" w:lineRule="auto"/>
              <w:jc w:val="center"/>
              <w:rPr>
                <w:rFonts w:ascii="Verdana" w:eastAsia="Times New Roman" w:hAnsi="Verdana"/>
                <w:b/>
                <w:bCs/>
                <w:sz w:val="14"/>
                <w:szCs w:val="14"/>
                <w:lang w:val="it-IT"/>
              </w:rPr>
            </w:pPr>
            <w:r w:rsidRPr="00304A5B">
              <w:rPr>
                <w:rFonts w:ascii="Verdana" w:eastAsia="Times New Roman" w:hAnsi="Verdana"/>
                <w:b/>
                <w:bCs/>
                <w:sz w:val="14"/>
                <w:szCs w:val="14"/>
                <w:lang w:val="it-IT"/>
              </w:rPr>
              <w:t>105,00</w:t>
            </w:r>
          </w:p>
        </w:tc>
      </w:tr>
      <w:tr w:rsidR="00304A5B" w:rsidRPr="00304A5B" w14:paraId="3BD3E827" w14:textId="77777777" w:rsidTr="00304A5B">
        <w:trPr>
          <w:trHeight w:val="499"/>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50583D75" w14:textId="77777777" w:rsidR="00304A5B" w:rsidRPr="00304A5B" w:rsidRDefault="00304A5B" w:rsidP="00304A5B">
            <w:pPr>
              <w:spacing w:line="240" w:lineRule="auto"/>
              <w:rPr>
                <w:rFonts w:ascii="Verdana" w:eastAsia="Times New Roman" w:hAnsi="Verdana"/>
                <w:sz w:val="14"/>
                <w:szCs w:val="14"/>
                <w:lang w:val="it-IT"/>
              </w:rPr>
            </w:pPr>
            <w:r w:rsidRPr="00304A5B">
              <w:rPr>
                <w:rFonts w:ascii="Verdana" w:eastAsia="Times New Roman" w:hAnsi="Verdana"/>
                <w:sz w:val="14"/>
                <w:szCs w:val="14"/>
                <w:lang w:val="it-IT"/>
              </w:rPr>
              <w:t>REFERENTI PRIVACY</w:t>
            </w:r>
          </w:p>
        </w:tc>
        <w:tc>
          <w:tcPr>
            <w:tcW w:w="1957" w:type="dxa"/>
            <w:tcBorders>
              <w:top w:val="single" w:sz="4" w:space="0" w:color="auto"/>
              <w:left w:val="nil"/>
              <w:bottom w:val="nil"/>
              <w:right w:val="single" w:sz="4" w:space="0" w:color="auto"/>
            </w:tcBorders>
            <w:shd w:val="clear" w:color="auto" w:fill="auto"/>
            <w:vAlign w:val="center"/>
          </w:tcPr>
          <w:p w14:paraId="03F513BF" w14:textId="63CF4422" w:rsidR="00304A5B" w:rsidRPr="00304A5B" w:rsidRDefault="00304A5B" w:rsidP="00304A5B">
            <w:pPr>
              <w:spacing w:line="240" w:lineRule="auto"/>
              <w:jc w:val="center"/>
              <w:rPr>
                <w:rFonts w:ascii="Verdana" w:eastAsia="Times New Roman" w:hAnsi="Verdana"/>
                <w:sz w:val="14"/>
                <w:szCs w:val="14"/>
                <w:lang w:val="it-IT"/>
              </w:rPr>
            </w:pPr>
            <w:r w:rsidRPr="00304A5B">
              <w:rPr>
                <w:rFonts w:ascii="Verdana" w:hAnsi="Verdana"/>
                <w:sz w:val="14"/>
                <w:szCs w:val="14"/>
              </w:rPr>
              <w:t>2 ore per</w:t>
            </w:r>
          </w:p>
        </w:tc>
        <w:tc>
          <w:tcPr>
            <w:tcW w:w="1134" w:type="dxa"/>
            <w:tcBorders>
              <w:top w:val="nil"/>
              <w:left w:val="nil"/>
              <w:bottom w:val="single" w:sz="4" w:space="0" w:color="auto"/>
              <w:right w:val="single" w:sz="4" w:space="0" w:color="auto"/>
            </w:tcBorders>
            <w:shd w:val="clear" w:color="auto" w:fill="auto"/>
            <w:noWrap/>
            <w:vAlign w:val="center"/>
            <w:hideMark/>
          </w:tcPr>
          <w:p w14:paraId="643A86D8" w14:textId="24EBC519" w:rsidR="00304A5B" w:rsidRPr="00304A5B" w:rsidRDefault="00304A5B" w:rsidP="00304A5B">
            <w:pPr>
              <w:spacing w:line="240" w:lineRule="auto"/>
              <w:jc w:val="center"/>
              <w:rPr>
                <w:rFonts w:ascii="Verdana" w:eastAsia="Times New Roman" w:hAnsi="Verdana"/>
                <w:sz w:val="14"/>
                <w:szCs w:val="14"/>
                <w:lang w:val="it-IT"/>
              </w:rPr>
            </w:pPr>
            <w:r w:rsidRPr="00304A5B">
              <w:rPr>
                <w:rFonts w:ascii="Verdana" w:eastAsia="Times New Roman" w:hAnsi="Verdana"/>
                <w:sz w:val="14"/>
                <w:szCs w:val="14"/>
                <w:lang w:val="it-IT"/>
              </w:rPr>
              <w:t>1</w:t>
            </w:r>
          </w:p>
        </w:tc>
        <w:tc>
          <w:tcPr>
            <w:tcW w:w="992" w:type="dxa"/>
            <w:tcBorders>
              <w:top w:val="nil"/>
              <w:left w:val="nil"/>
              <w:bottom w:val="single" w:sz="4" w:space="0" w:color="auto"/>
              <w:right w:val="single" w:sz="4" w:space="0" w:color="auto"/>
            </w:tcBorders>
            <w:shd w:val="clear" w:color="auto" w:fill="auto"/>
            <w:noWrap/>
            <w:vAlign w:val="center"/>
            <w:hideMark/>
          </w:tcPr>
          <w:p w14:paraId="34540867" w14:textId="77777777" w:rsidR="00304A5B" w:rsidRPr="00304A5B" w:rsidRDefault="00304A5B" w:rsidP="00304A5B">
            <w:pPr>
              <w:spacing w:line="240" w:lineRule="auto"/>
              <w:jc w:val="center"/>
              <w:rPr>
                <w:rFonts w:ascii="Verdana" w:eastAsia="Times New Roman" w:hAnsi="Verdana"/>
                <w:sz w:val="14"/>
                <w:szCs w:val="14"/>
                <w:lang w:val="it-IT"/>
              </w:rPr>
            </w:pPr>
            <w:r w:rsidRPr="00304A5B">
              <w:rPr>
                <w:rFonts w:ascii="Verdana" w:eastAsia="Times New Roman" w:hAnsi="Verdana"/>
                <w:sz w:val="14"/>
                <w:szCs w:val="14"/>
                <w:lang w:val="it-IT"/>
              </w:rPr>
              <w:t>2</w:t>
            </w:r>
          </w:p>
        </w:tc>
        <w:tc>
          <w:tcPr>
            <w:tcW w:w="2268" w:type="dxa"/>
            <w:tcBorders>
              <w:top w:val="nil"/>
              <w:left w:val="nil"/>
              <w:bottom w:val="single" w:sz="4" w:space="0" w:color="auto"/>
              <w:right w:val="single" w:sz="4" w:space="0" w:color="auto"/>
            </w:tcBorders>
            <w:shd w:val="clear" w:color="auto" w:fill="auto"/>
            <w:noWrap/>
            <w:vAlign w:val="center"/>
            <w:hideMark/>
          </w:tcPr>
          <w:p w14:paraId="16D31B88" w14:textId="77777777" w:rsidR="00304A5B" w:rsidRPr="00304A5B" w:rsidRDefault="00304A5B" w:rsidP="00304A5B">
            <w:pPr>
              <w:spacing w:line="240" w:lineRule="auto"/>
              <w:jc w:val="center"/>
              <w:rPr>
                <w:rFonts w:ascii="Verdana" w:eastAsia="Times New Roman" w:hAnsi="Verdana"/>
                <w:b/>
                <w:bCs/>
                <w:sz w:val="14"/>
                <w:szCs w:val="14"/>
                <w:lang w:val="it-IT"/>
              </w:rPr>
            </w:pPr>
            <w:r w:rsidRPr="00304A5B">
              <w:rPr>
                <w:rFonts w:ascii="Verdana" w:eastAsia="Times New Roman" w:hAnsi="Verdana"/>
                <w:b/>
                <w:bCs/>
                <w:sz w:val="14"/>
                <w:szCs w:val="14"/>
                <w:lang w:val="it-IT"/>
              </w:rPr>
              <w:t>35,00</w:t>
            </w:r>
          </w:p>
        </w:tc>
      </w:tr>
      <w:tr w:rsidR="00304A5B" w:rsidRPr="00304A5B" w14:paraId="4040CAE6" w14:textId="77777777" w:rsidTr="00304A5B">
        <w:trPr>
          <w:trHeight w:val="499"/>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4B7DFF67" w14:textId="77777777" w:rsidR="00304A5B" w:rsidRPr="00304A5B" w:rsidRDefault="00304A5B" w:rsidP="00304A5B">
            <w:pPr>
              <w:spacing w:line="240" w:lineRule="auto"/>
              <w:rPr>
                <w:rFonts w:ascii="Verdana" w:eastAsia="Times New Roman" w:hAnsi="Verdana"/>
                <w:sz w:val="14"/>
                <w:szCs w:val="14"/>
                <w:lang w:val="it-IT"/>
              </w:rPr>
            </w:pPr>
            <w:r w:rsidRPr="00304A5B">
              <w:rPr>
                <w:rFonts w:ascii="Verdana" w:eastAsia="Times New Roman" w:hAnsi="Verdana"/>
                <w:sz w:val="14"/>
                <w:szCs w:val="14"/>
                <w:lang w:val="it-IT"/>
              </w:rPr>
              <w:t>REFERENTI SCREENING DSA</w:t>
            </w:r>
          </w:p>
        </w:tc>
        <w:tc>
          <w:tcPr>
            <w:tcW w:w="1957" w:type="dxa"/>
            <w:tcBorders>
              <w:top w:val="single" w:sz="4" w:space="0" w:color="auto"/>
              <w:left w:val="nil"/>
              <w:bottom w:val="nil"/>
              <w:right w:val="single" w:sz="4" w:space="0" w:color="auto"/>
            </w:tcBorders>
            <w:shd w:val="clear" w:color="auto" w:fill="auto"/>
            <w:vAlign w:val="center"/>
          </w:tcPr>
          <w:p w14:paraId="52EF4389" w14:textId="2175A79E" w:rsidR="00304A5B" w:rsidRPr="00304A5B" w:rsidRDefault="00304A5B" w:rsidP="00304A5B">
            <w:pPr>
              <w:spacing w:line="240" w:lineRule="auto"/>
              <w:jc w:val="center"/>
              <w:rPr>
                <w:rFonts w:ascii="Verdana" w:eastAsia="Times New Roman" w:hAnsi="Verdana"/>
                <w:sz w:val="14"/>
                <w:szCs w:val="14"/>
                <w:lang w:val="it-IT"/>
              </w:rPr>
            </w:pPr>
            <w:r w:rsidRPr="00304A5B">
              <w:rPr>
                <w:rFonts w:ascii="Verdana" w:hAnsi="Verdana"/>
                <w:sz w:val="14"/>
                <w:szCs w:val="14"/>
              </w:rPr>
              <w:t>2 ore per</w:t>
            </w:r>
          </w:p>
        </w:tc>
        <w:tc>
          <w:tcPr>
            <w:tcW w:w="1134" w:type="dxa"/>
            <w:tcBorders>
              <w:top w:val="nil"/>
              <w:left w:val="nil"/>
              <w:bottom w:val="single" w:sz="4" w:space="0" w:color="auto"/>
              <w:right w:val="single" w:sz="4" w:space="0" w:color="auto"/>
            </w:tcBorders>
            <w:shd w:val="clear" w:color="auto" w:fill="auto"/>
            <w:noWrap/>
            <w:vAlign w:val="center"/>
            <w:hideMark/>
          </w:tcPr>
          <w:p w14:paraId="3BBBE716" w14:textId="6C033AAF" w:rsidR="00304A5B" w:rsidRPr="00304A5B" w:rsidRDefault="00304A5B" w:rsidP="00304A5B">
            <w:pPr>
              <w:spacing w:line="240" w:lineRule="auto"/>
              <w:jc w:val="center"/>
              <w:rPr>
                <w:rFonts w:ascii="Verdana" w:eastAsia="Times New Roman" w:hAnsi="Verdana"/>
                <w:sz w:val="14"/>
                <w:szCs w:val="14"/>
                <w:lang w:val="it-IT"/>
              </w:rPr>
            </w:pPr>
            <w:r w:rsidRPr="00304A5B">
              <w:rPr>
                <w:rFonts w:ascii="Verdana" w:eastAsia="Times New Roman" w:hAnsi="Verdana"/>
                <w:sz w:val="14"/>
                <w:szCs w:val="14"/>
                <w:lang w:val="it-IT"/>
              </w:rPr>
              <w:t>1</w:t>
            </w:r>
          </w:p>
        </w:tc>
        <w:tc>
          <w:tcPr>
            <w:tcW w:w="992" w:type="dxa"/>
            <w:tcBorders>
              <w:top w:val="nil"/>
              <w:left w:val="nil"/>
              <w:bottom w:val="single" w:sz="4" w:space="0" w:color="auto"/>
              <w:right w:val="single" w:sz="4" w:space="0" w:color="auto"/>
            </w:tcBorders>
            <w:shd w:val="clear" w:color="auto" w:fill="auto"/>
            <w:noWrap/>
            <w:vAlign w:val="center"/>
            <w:hideMark/>
          </w:tcPr>
          <w:p w14:paraId="329D1A93" w14:textId="77777777" w:rsidR="00304A5B" w:rsidRPr="00304A5B" w:rsidRDefault="00304A5B" w:rsidP="00304A5B">
            <w:pPr>
              <w:spacing w:line="240" w:lineRule="auto"/>
              <w:jc w:val="center"/>
              <w:rPr>
                <w:rFonts w:ascii="Verdana" w:eastAsia="Times New Roman" w:hAnsi="Verdana"/>
                <w:sz w:val="14"/>
                <w:szCs w:val="14"/>
                <w:lang w:val="it-IT"/>
              </w:rPr>
            </w:pPr>
            <w:r w:rsidRPr="00304A5B">
              <w:rPr>
                <w:rFonts w:ascii="Verdana" w:eastAsia="Times New Roman" w:hAnsi="Verdana"/>
                <w:sz w:val="14"/>
                <w:szCs w:val="14"/>
                <w:lang w:val="it-IT"/>
              </w:rPr>
              <w:t>2</w:t>
            </w:r>
          </w:p>
        </w:tc>
        <w:tc>
          <w:tcPr>
            <w:tcW w:w="2268" w:type="dxa"/>
            <w:tcBorders>
              <w:top w:val="nil"/>
              <w:left w:val="nil"/>
              <w:bottom w:val="single" w:sz="4" w:space="0" w:color="auto"/>
              <w:right w:val="single" w:sz="4" w:space="0" w:color="auto"/>
            </w:tcBorders>
            <w:shd w:val="clear" w:color="auto" w:fill="auto"/>
            <w:noWrap/>
            <w:vAlign w:val="center"/>
            <w:hideMark/>
          </w:tcPr>
          <w:p w14:paraId="50113C3D" w14:textId="77777777" w:rsidR="00304A5B" w:rsidRPr="00304A5B" w:rsidRDefault="00304A5B" w:rsidP="00304A5B">
            <w:pPr>
              <w:spacing w:line="240" w:lineRule="auto"/>
              <w:jc w:val="center"/>
              <w:rPr>
                <w:rFonts w:ascii="Verdana" w:eastAsia="Times New Roman" w:hAnsi="Verdana"/>
                <w:b/>
                <w:bCs/>
                <w:sz w:val="14"/>
                <w:szCs w:val="14"/>
                <w:lang w:val="it-IT"/>
              </w:rPr>
            </w:pPr>
            <w:r w:rsidRPr="00304A5B">
              <w:rPr>
                <w:rFonts w:ascii="Verdana" w:eastAsia="Times New Roman" w:hAnsi="Verdana"/>
                <w:b/>
                <w:bCs/>
                <w:sz w:val="14"/>
                <w:szCs w:val="14"/>
                <w:lang w:val="it-IT"/>
              </w:rPr>
              <w:t>35,00</w:t>
            </w:r>
          </w:p>
        </w:tc>
      </w:tr>
      <w:tr w:rsidR="00304A5B" w:rsidRPr="00304A5B" w14:paraId="1E7A19E2" w14:textId="77777777" w:rsidTr="00304A5B">
        <w:trPr>
          <w:trHeight w:val="499"/>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10B4B220" w14:textId="77777777" w:rsidR="00304A5B" w:rsidRPr="00304A5B" w:rsidRDefault="00304A5B" w:rsidP="00304A5B">
            <w:pPr>
              <w:spacing w:line="240" w:lineRule="auto"/>
              <w:rPr>
                <w:rFonts w:ascii="Verdana" w:eastAsia="Times New Roman" w:hAnsi="Verdana"/>
                <w:sz w:val="14"/>
                <w:szCs w:val="14"/>
                <w:lang w:val="it-IT"/>
              </w:rPr>
            </w:pPr>
            <w:r w:rsidRPr="00304A5B">
              <w:rPr>
                <w:rFonts w:ascii="Verdana" w:eastAsia="Times New Roman" w:hAnsi="Verdana"/>
                <w:sz w:val="14"/>
                <w:szCs w:val="14"/>
                <w:lang w:val="it-IT"/>
              </w:rPr>
              <w:t>REFERENTI COVID</w:t>
            </w:r>
          </w:p>
        </w:tc>
        <w:tc>
          <w:tcPr>
            <w:tcW w:w="1957" w:type="dxa"/>
            <w:tcBorders>
              <w:top w:val="single" w:sz="4" w:space="0" w:color="auto"/>
              <w:left w:val="nil"/>
              <w:bottom w:val="single" w:sz="4" w:space="0" w:color="auto"/>
              <w:right w:val="single" w:sz="4" w:space="0" w:color="auto"/>
            </w:tcBorders>
            <w:shd w:val="clear" w:color="auto" w:fill="auto"/>
            <w:vAlign w:val="center"/>
          </w:tcPr>
          <w:p w14:paraId="28E35705" w14:textId="39AC1504" w:rsidR="00304A5B" w:rsidRPr="00304A5B" w:rsidRDefault="00304A5B" w:rsidP="00304A5B">
            <w:pPr>
              <w:spacing w:line="240" w:lineRule="auto"/>
              <w:jc w:val="center"/>
              <w:rPr>
                <w:rFonts w:ascii="Verdana" w:eastAsia="Times New Roman" w:hAnsi="Verdana"/>
                <w:sz w:val="14"/>
                <w:szCs w:val="14"/>
                <w:lang w:val="it-IT"/>
              </w:rPr>
            </w:pPr>
            <w:r w:rsidRPr="00304A5B">
              <w:rPr>
                <w:rFonts w:ascii="Verdana" w:hAnsi="Verdana"/>
                <w:sz w:val="14"/>
                <w:szCs w:val="14"/>
              </w:rPr>
              <w:t>2 ore per plesso</w:t>
            </w:r>
          </w:p>
        </w:tc>
        <w:tc>
          <w:tcPr>
            <w:tcW w:w="1134" w:type="dxa"/>
            <w:tcBorders>
              <w:top w:val="nil"/>
              <w:left w:val="nil"/>
              <w:bottom w:val="single" w:sz="4" w:space="0" w:color="auto"/>
              <w:right w:val="single" w:sz="4" w:space="0" w:color="auto"/>
            </w:tcBorders>
            <w:shd w:val="clear" w:color="auto" w:fill="auto"/>
            <w:noWrap/>
            <w:vAlign w:val="center"/>
            <w:hideMark/>
          </w:tcPr>
          <w:p w14:paraId="7F221D8F" w14:textId="3FFEB144" w:rsidR="00304A5B" w:rsidRPr="00304A5B" w:rsidRDefault="00304A5B" w:rsidP="00304A5B">
            <w:pPr>
              <w:spacing w:line="240" w:lineRule="auto"/>
              <w:jc w:val="center"/>
              <w:rPr>
                <w:rFonts w:ascii="Verdana" w:eastAsia="Times New Roman" w:hAnsi="Verdana"/>
                <w:sz w:val="14"/>
                <w:szCs w:val="14"/>
                <w:lang w:val="it-IT"/>
              </w:rPr>
            </w:pPr>
            <w:r w:rsidRPr="00304A5B">
              <w:rPr>
                <w:rFonts w:ascii="Verdana" w:eastAsia="Times New Roman" w:hAnsi="Verdana"/>
                <w:sz w:val="14"/>
                <w:szCs w:val="14"/>
                <w:lang w:val="it-IT"/>
              </w:rPr>
              <w:t>6</w:t>
            </w:r>
          </w:p>
        </w:tc>
        <w:tc>
          <w:tcPr>
            <w:tcW w:w="992" w:type="dxa"/>
            <w:tcBorders>
              <w:top w:val="nil"/>
              <w:left w:val="nil"/>
              <w:bottom w:val="single" w:sz="4" w:space="0" w:color="auto"/>
              <w:right w:val="single" w:sz="4" w:space="0" w:color="auto"/>
            </w:tcBorders>
            <w:shd w:val="clear" w:color="auto" w:fill="auto"/>
            <w:noWrap/>
            <w:vAlign w:val="center"/>
            <w:hideMark/>
          </w:tcPr>
          <w:p w14:paraId="5AD4F008" w14:textId="77777777" w:rsidR="00304A5B" w:rsidRPr="00304A5B" w:rsidRDefault="00304A5B" w:rsidP="00304A5B">
            <w:pPr>
              <w:spacing w:line="240" w:lineRule="auto"/>
              <w:jc w:val="center"/>
              <w:rPr>
                <w:rFonts w:ascii="Verdana" w:eastAsia="Times New Roman" w:hAnsi="Verdana"/>
                <w:sz w:val="14"/>
                <w:szCs w:val="14"/>
                <w:lang w:val="it-IT"/>
              </w:rPr>
            </w:pPr>
            <w:r w:rsidRPr="00304A5B">
              <w:rPr>
                <w:rFonts w:ascii="Verdana" w:eastAsia="Times New Roman" w:hAnsi="Verdana"/>
                <w:sz w:val="14"/>
                <w:szCs w:val="14"/>
                <w:lang w:val="it-IT"/>
              </w:rPr>
              <w:t>10</w:t>
            </w:r>
          </w:p>
        </w:tc>
        <w:tc>
          <w:tcPr>
            <w:tcW w:w="2268" w:type="dxa"/>
            <w:tcBorders>
              <w:top w:val="nil"/>
              <w:left w:val="nil"/>
              <w:bottom w:val="single" w:sz="4" w:space="0" w:color="auto"/>
              <w:right w:val="single" w:sz="4" w:space="0" w:color="auto"/>
            </w:tcBorders>
            <w:shd w:val="clear" w:color="auto" w:fill="auto"/>
            <w:noWrap/>
            <w:vAlign w:val="center"/>
            <w:hideMark/>
          </w:tcPr>
          <w:p w14:paraId="36095120" w14:textId="77777777" w:rsidR="00304A5B" w:rsidRPr="00304A5B" w:rsidRDefault="00304A5B" w:rsidP="00304A5B">
            <w:pPr>
              <w:spacing w:line="240" w:lineRule="auto"/>
              <w:jc w:val="center"/>
              <w:rPr>
                <w:rFonts w:ascii="Verdana" w:eastAsia="Times New Roman" w:hAnsi="Verdana"/>
                <w:b/>
                <w:bCs/>
                <w:sz w:val="14"/>
                <w:szCs w:val="14"/>
                <w:lang w:val="it-IT"/>
              </w:rPr>
            </w:pPr>
            <w:r w:rsidRPr="00304A5B">
              <w:rPr>
                <w:rFonts w:ascii="Verdana" w:eastAsia="Times New Roman" w:hAnsi="Verdana"/>
                <w:b/>
                <w:bCs/>
                <w:sz w:val="14"/>
                <w:szCs w:val="14"/>
                <w:lang w:val="it-IT"/>
              </w:rPr>
              <w:t>175,00</w:t>
            </w:r>
          </w:p>
        </w:tc>
      </w:tr>
      <w:tr w:rsidR="00304A5B" w:rsidRPr="00304A5B" w14:paraId="7D5C50E8" w14:textId="77777777" w:rsidTr="00304A5B">
        <w:trPr>
          <w:trHeight w:val="499"/>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4D3FC419" w14:textId="77777777" w:rsidR="00304A5B" w:rsidRPr="00304A5B" w:rsidRDefault="00304A5B" w:rsidP="00304A5B">
            <w:pPr>
              <w:spacing w:line="240" w:lineRule="auto"/>
              <w:rPr>
                <w:rFonts w:ascii="Verdana" w:eastAsia="Times New Roman" w:hAnsi="Verdana"/>
                <w:sz w:val="14"/>
                <w:szCs w:val="14"/>
                <w:lang w:val="it-IT"/>
              </w:rPr>
            </w:pPr>
            <w:r w:rsidRPr="00304A5B">
              <w:rPr>
                <w:rFonts w:ascii="Verdana" w:eastAsia="Times New Roman" w:hAnsi="Verdana"/>
                <w:sz w:val="14"/>
                <w:szCs w:val="14"/>
                <w:lang w:val="it-IT"/>
              </w:rPr>
              <w:t>COMMISSIONE MENSA</w:t>
            </w:r>
          </w:p>
        </w:tc>
        <w:tc>
          <w:tcPr>
            <w:tcW w:w="1957" w:type="dxa"/>
            <w:tcBorders>
              <w:top w:val="single" w:sz="4" w:space="0" w:color="auto"/>
              <w:left w:val="nil"/>
              <w:bottom w:val="single" w:sz="4" w:space="0" w:color="auto"/>
              <w:right w:val="single" w:sz="4" w:space="0" w:color="auto"/>
            </w:tcBorders>
            <w:shd w:val="clear" w:color="auto" w:fill="auto"/>
            <w:vAlign w:val="center"/>
          </w:tcPr>
          <w:p w14:paraId="4BBE02C7" w14:textId="19AF1246" w:rsidR="00304A5B" w:rsidRPr="00304A5B" w:rsidRDefault="00304A5B" w:rsidP="00304A5B">
            <w:pPr>
              <w:spacing w:line="240" w:lineRule="auto"/>
              <w:jc w:val="center"/>
              <w:rPr>
                <w:rFonts w:ascii="Verdana" w:eastAsia="Times New Roman" w:hAnsi="Verdana"/>
                <w:sz w:val="14"/>
                <w:szCs w:val="14"/>
                <w:lang w:val="it-IT"/>
              </w:rPr>
            </w:pPr>
            <w:r w:rsidRPr="00304A5B">
              <w:rPr>
                <w:rFonts w:ascii="Verdana" w:hAnsi="Verdana"/>
                <w:sz w:val="14"/>
                <w:szCs w:val="14"/>
              </w:rPr>
              <w:t>1 ore per plesso</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252DA7C" w14:textId="348E2213" w:rsidR="00304A5B" w:rsidRPr="00304A5B" w:rsidRDefault="00304A5B" w:rsidP="00304A5B">
            <w:pPr>
              <w:spacing w:line="240" w:lineRule="auto"/>
              <w:jc w:val="center"/>
              <w:rPr>
                <w:rFonts w:ascii="Verdana" w:eastAsia="Times New Roman" w:hAnsi="Verdana"/>
                <w:sz w:val="14"/>
                <w:szCs w:val="14"/>
                <w:lang w:val="it-IT"/>
              </w:rPr>
            </w:pPr>
            <w:r w:rsidRPr="00304A5B">
              <w:rPr>
                <w:rFonts w:ascii="Verdana" w:eastAsia="Times New Roman" w:hAnsi="Verdana"/>
                <w:sz w:val="14"/>
                <w:szCs w:val="14"/>
                <w:lang w:val="it-IT"/>
              </w:rPr>
              <w:t>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5F9493FF" w14:textId="77777777" w:rsidR="00304A5B" w:rsidRPr="00304A5B" w:rsidRDefault="00304A5B" w:rsidP="00304A5B">
            <w:pPr>
              <w:spacing w:line="240" w:lineRule="auto"/>
              <w:jc w:val="center"/>
              <w:rPr>
                <w:rFonts w:ascii="Verdana" w:eastAsia="Times New Roman" w:hAnsi="Verdana"/>
                <w:sz w:val="14"/>
                <w:szCs w:val="14"/>
                <w:lang w:val="it-IT"/>
              </w:rPr>
            </w:pPr>
            <w:r w:rsidRPr="00304A5B">
              <w:rPr>
                <w:rFonts w:ascii="Verdana" w:eastAsia="Times New Roman" w:hAnsi="Verdana"/>
                <w:sz w:val="14"/>
                <w:szCs w:val="14"/>
                <w:lang w:val="it-IT"/>
              </w:rPr>
              <w:t>3</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61FE8C61" w14:textId="77777777" w:rsidR="00304A5B" w:rsidRPr="00304A5B" w:rsidRDefault="00304A5B" w:rsidP="00304A5B">
            <w:pPr>
              <w:spacing w:line="240" w:lineRule="auto"/>
              <w:jc w:val="center"/>
              <w:rPr>
                <w:rFonts w:ascii="Verdana" w:eastAsia="Times New Roman" w:hAnsi="Verdana"/>
                <w:b/>
                <w:bCs/>
                <w:sz w:val="14"/>
                <w:szCs w:val="14"/>
                <w:lang w:val="it-IT"/>
              </w:rPr>
            </w:pPr>
            <w:r w:rsidRPr="00304A5B">
              <w:rPr>
                <w:rFonts w:ascii="Verdana" w:eastAsia="Times New Roman" w:hAnsi="Verdana"/>
                <w:b/>
                <w:bCs/>
                <w:sz w:val="14"/>
                <w:szCs w:val="14"/>
                <w:lang w:val="it-IT"/>
              </w:rPr>
              <w:t>52,50</w:t>
            </w:r>
          </w:p>
        </w:tc>
      </w:tr>
      <w:tr w:rsidR="00304A5B" w:rsidRPr="00304A5B" w14:paraId="56F9A751" w14:textId="77777777" w:rsidTr="00304A5B">
        <w:trPr>
          <w:trHeight w:val="499"/>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60CCCF2C" w14:textId="77777777" w:rsidR="00304A5B" w:rsidRPr="00304A5B" w:rsidRDefault="00304A5B" w:rsidP="00304A5B">
            <w:pPr>
              <w:spacing w:line="240" w:lineRule="auto"/>
              <w:rPr>
                <w:rFonts w:ascii="Verdana" w:eastAsia="Times New Roman" w:hAnsi="Verdana"/>
                <w:sz w:val="14"/>
                <w:szCs w:val="14"/>
                <w:lang w:val="it-IT"/>
              </w:rPr>
            </w:pPr>
            <w:r w:rsidRPr="00304A5B">
              <w:rPr>
                <w:rFonts w:ascii="Verdana" w:eastAsia="Times New Roman" w:hAnsi="Verdana"/>
                <w:sz w:val="14"/>
                <w:szCs w:val="14"/>
                <w:lang w:val="it-IT"/>
              </w:rPr>
              <w:t>TOTALE</w:t>
            </w:r>
          </w:p>
        </w:tc>
        <w:tc>
          <w:tcPr>
            <w:tcW w:w="1957" w:type="dxa"/>
            <w:tcBorders>
              <w:top w:val="single" w:sz="4" w:space="0" w:color="auto"/>
              <w:left w:val="nil"/>
              <w:bottom w:val="single" w:sz="4" w:space="0" w:color="auto"/>
              <w:right w:val="single" w:sz="4" w:space="0" w:color="auto"/>
            </w:tcBorders>
          </w:tcPr>
          <w:p w14:paraId="0AA1D099" w14:textId="77777777" w:rsidR="00304A5B" w:rsidRPr="00304A5B" w:rsidRDefault="00304A5B" w:rsidP="00304A5B">
            <w:pPr>
              <w:spacing w:line="240" w:lineRule="auto"/>
              <w:jc w:val="center"/>
              <w:rPr>
                <w:rFonts w:ascii="Verdana" w:eastAsia="Times New Roman" w:hAnsi="Verdana"/>
                <w:sz w:val="14"/>
                <w:szCs w:val="14"/>
                <w:lang w:val="it-IT"/>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34B4EF" w14:textId="537D57E5" w:rsidR="00304A5B" w:rsidRPr="00304A5B" w:rsidRDefault="00304A5B" w:rsidP="00304A5B">
            <w:pPr>
              <w:spacing w:line="240" w:lineRule="auto"/>
              <w:jc w:val="center"/>
              <w:rPr>
                <w:rFonts w:ascii="Verdana" w:eastAsia="Times New Roman" w:hAnsi="Verdana"/>
                <w:sz w:val="14"/>
                <w:szCs w:val="14"/>
                <w:lang w:val="it-IT"/>
              </w:rPr>
            </w:pPr>
            <w:r w:rsidRPr="00304A5B">
              <w:rPr>
                <w:rFonts w:ascii="Verdana" w:eastAsia="Times New Roman" w:hAnsi="Verdana"/>
                <w:sz w:val="14"/>
                <w:szCs w:val="14"/>
                <w:lang w:val="it-IT"/>
              </w:rPr>
              <w:t>120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0E0884" w14:textId="07E062FB" w:rsidR="00304A5B" w:rsidRPr="00304A5B" w:rsidRDefault="00304A5B" w:rsidP="00304A5B">
            <w:pPr>
              <w:spacing w:line="240" w:lineRule="auto"/>
              <w:jc w:val="center"/>
              <w:rPr>
                <w:rFonts w:ascii="Verdana" w:eastAsia="Times New Roman" w:hAnsi="Verdana"/>
                <w:sz w:val="14"/>
                <w:szCs w:val="14"/>
                <w:lang w:val="it-IT"/>
              </w:rPr>
            </w:pPr>
            <w:r w:rsidRPr="00304A5B">
              <w:rPr>
                <w:rFonts w:ascii="Verdana" w:eastAsia="Times New Roman" w:hAnsi="Verdana"/>
                <w:sz w:val="14"/>
                <w:szCs w:val="14"/>
                <w:lang w:val="it-IT"/>
              </w:rPr>
              <w:t>874</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69AC09" w14:textId="4C1599A3" w:rsidR="00304A5B" w:rsidRPr="00304A5B" w:rsidRDefault="00304A5B" w:rsidP="00304A5B">
            <w:pPr>
              <w:spacing w:line="240" w:lineRule="auto"/>
              <w:jc w:val="center"/>
              <w:rPr>
                <w:rFonts w:ascii="Verdana" w:eastAsia="Times New Roman" w:hAnsi="Verdana"/>
                <w:b/>
                <w:bCs/>
                <w:sz w:val="14"/>
                <w:szCs w:val="14"/>
                <w:lang w:val="it-IT"/>
              </w:rPr>
            </w:pPr>
            <w:r w:rsidRPr="00304A5B">
              <w:rPr>
                <w:rFonts w:ascii="Verdana" w:eastAsia="Times New Roman" w:hAnsi="Verdana"/>
                <w:b/>
                <w:bCs/>
                <w:sz w:val="14"/>
                <w:szCs w:val="14"/>
                <w:lang w:val="it-IT"/>
              </w:rPr>
              <w:t>15.295,00</w:t>
            </w:r>
          </w:p>
        </w:tc>
      </w:tr>
    </w:tbl>
    <w:p w14:paraId="2A803BF0" w14:textId="29B90785" w:rsidR="0061768C" w:rsidRDefault="0061768C">
      <w:pPr>
        <w:rPr>
          <w:rFonts w:ascii="Verdana" w:eastAsia="Calibri" w:hAnsi="Verdana" w:cs="Times New Roman"/>
          <w:color w:val="00000A"/>
          <w:sz w:val="24"/>
          <w:szCs w:val="24"/>
          <w:lang w:val="it-IT" w:eastAsia="en-US"/>
        </w:rPr>
      </w:pPr>
      <w:r>
        <w:rPr>
          <w:rFonts w:ascii="Verdana" w:eastAsia="Calibri" w:hAnsi="Verdana" w:cs="Times New Roman"/>
          <w:color w:val="00000A"/>
          <w:sz w:val="24"/>
          <w:szCs w:val="24"/>
          <w:lang w:val="it-IT" w:eastAsia="en-US"/>
        </w:rPr>
        <w:br w:type="page"/>
      </w:r>
    </w:p>
    <w:p w14:paraId="4BE00E30" w14:textId="77777777" w:rsidR="00AD1E32" w:rsidRDefault="00FB3C46" w:rsidP="00FB3C46">
      <w:pPr>
        <w:spacing w:after="140" w:line="360" w:lineRule="auto"/>
        <w:jc w:val="both"/>
        <w:rPr>
          <w:rFonts w:ascii="Verdana" w:eastAsia="Calibri" w:hAnsi="Verdana" w:cs="Times New Roman"/>
          <w:color w:val="00000A"/>
          <w:sz w:val="24"/>
          <w:szCs w:val="24"/>
          <w:lang w:val="it-IT" w:eastAsia="en-US"/>
        </w:rPr>
      </w:pPr>
      <w:r w:rsidRPr="00FB3C46">
        <w:rPr>
          <w:rFonts w:ascii="Verdana" w:eastAsia="Calibri" w:hAnsi="Verdana" w:cs="Times New Roman"/>
          <w:color w:val="00000A"/>
          <w:sz w:val="24"/>
          <w:szCs w:val="24"/>
          <w:lang w:val="it-IT" w:eastAsia="en-US"/>
        </w:rPr>
        <w:lastRenderedPageBreak/>
        <w:t xml:space="preserve">Vengono altresì retribuite con le risorse del Fondo nel limite massimo di </w:t>
      </w:r>
    </w:p>
    <w:p w14:paraId="1568AAB4" w14:textId="341A68BC" w:rsidR="00FB3C46" w:rsidRPr="00FB3C46" w:rsidRDefault="00FB3C46" w:rsidP="00FB3C46">
      <w:pPr>
        <w:spacing w:after="140" w:line="360" w:lineRule="auto"/>
        <w:jc w:val="both"/>
        <w:rPr>
          <w:rFonts w:ascii="Verdana" w:eastAsia="Calibri" w:hAnsi="Verdana" w:cs="Times New Roman"/>
          <w:color w:val="00000A"/>
          <w:sz w:val="24"/>
          <w:szCs w:val="24"/>
          <w:lang w:val="it-IT" w:eastAsia="en-US"/>
        </w:rPr>
      </w:pPr>
      <w:r w:rsidRPr="00FB3C46">
        <w:rPr>
          <w:rFonts w:ascii="Verdana" w:eastAsia="Calibri" w:hAnsi="Verdana" w:cs="Times New Roman"/>
          <w:b/>
          <w:bCs/>
          <w:color w:val="00000A"/>
          <w:sz w:val="24"/>
          <w:szCs w:val="24"/>
          <w:lang w:val="it-IT" w:eastAsia="en-US"/>
        </w:rPr>
        <w:t>€</w:t>
      </w:r>
      <w:r w:rsidR="00AD1E32" w:rsidRPr="00AD1E32">
        <w:rPr>
          <w:rFonts w:ascii="Verdana" w:eastAsia="Calibri" w:hAnsi="Verdana" w:cs="Times New Roman"/>
          <w:b/>
          <w:bCs/>
          <w:color w:val="00000A"/>
          <w:sz w:val="24"/>
          <w:szCs w:val="24"/>
          <w:lang w:val="it-IT" w:eastAsia="en-US"/>
        </w:rPr>
        <w:t xml:space="preserve"> </w:t>
      </w:r>
      <w:r w:rsidR="00AD1E32">
        <w:rPr>
          <w:rFonts w:ascii="Verdana" w:eastAsia="Calibri" w:hAnsi="Verdana" w:cs="Times New Roman"/>
          <w:b/>
          <w:bCs/>
          <w:color w:val="00000A"/>
          <w:sz w:val="24"/>
          <w:szCs w:val="24"/>
          <w:lang w:val="it-IT" w:eastAsia="en-US"/>
        </w:rPr>
        <w:t>1</w:t>
      </w:r>
      <w:r w:rsidR="00E553BC">
        <w:rPr>
          <w:rFonts w:ascii="Verdana" w:eastAsia="Calibri" w:hAnsi="Verdana" w:cs="Times New Roman"/>
          <w:b/>
          <w:bCs/>
          <w:color w:val="00000A"/>
          <w:sz w:val="24"/>
          <w:szCs w:val="24"/>
          <w:lang w:val="it-IT" w:eastAsia="en-US"/>
        </w:rPr>
        <w:t>4.379,35</w:t>
      </w:r>
      <w:r w:rsidRPr="00FB3C46">
        <w:rPr>
          <w:rFonts w:ascii="Verdana" w:eastAsia="Calibri" w:hAnsi="Verdana" w:cs="Times New Roman"/>
          <w:b/>
          <w:color w:val="00000A"/>
          <w:sz w:val="24"/>
          <w:szCs w:val="24"/>
          <w:lang w:val="it-IT" w:eastAsia="en-US"/>
        </w:rPr>
        <w:t xml:space="preserve"> </w:t>
      </w:r>
      <w:r w:rsidRPr="00FB3C46">
        <w:rPr>
          <w:rFonts w:ascii="Verdana" w:eastAsia="Calibri" w:hAnsi="Verdana" w:cs="Times New Roman"/>
          <w:color w:val="00000A"/>
          <w:sz w:val="24"/>
          <w:szCs w:val="24"/>
          <w:lang w:val="it-IT" w:eastAsia="en-US"/>
        </w:rPr>
        <w:t>lordo degli oneri del dipendente:</w:t>
      </w:r>
    </w:p>
    <w:p w14:paraId="6B697E13" w14:textId="77777777" w:rsidR="00FB3C46" w:rsidRPr="00FB3C46" w:rsidRDefault="00FB3C46" w:rsidP="00656E76">
      <w:pPr>
        <w:numPr>
          <w:ilvl w:val="0"/>
          <w:numId w:val="4"/>
        </w:numPr>
        <w:suppressAutoHyphens/>
        <w:spacing w:after="200" w:line="360" w:lineRule="auto"/>
        <w:jc w:val="both"/>
        <w:rPr>
          <w:rFonts w:ascii="Verdana" w:eastAsia="Calibri" w:hAnsi="Verdana" w:cs="Times New Roman"/>
          <w:color w:val="00000A"/>
          <w:sz w:val="24"/>
          <w:szCs w:val="24"/>
          <w:lang w:val="it-IT" w:eastAsia="en-US"/>
        </w:rPr>
      </w:pPr>
      <w:r w:rsidRPr="00FB3C46">
        <w:rPr>
          <w:rFonts w:ascii="Verdana" w:eastAsia="Calibri" w:hAnsi="Verdana" w:cs="Times New Roman"/>
          <w:color w:val="00000A"/>
          <w:sz w:val="24"/>
          <w:szCs w:val="24"/>
          <w:lang w:val="it-IT" w:eastAsia="en-US"/>
        </w:rPr>
        <w:t xml:space="preserve">Attività d’insegnamento connesse a progetti didattici aggiuntivi rispetto alla progettazione curricolare. Si concorda la precedenza nell’incentivazione a progetti di continuità tra ordini di scuola, il laboratorio musicale e di recupero e potenziamento rivolti alle classi della scuola secondaria. Attività aggiuntive non d’insegnamento connesse a progetti didattici aggiuntivi rispetto alla progettazione curricolare. </w:t>
      </w:r>
    </w:p>
    <w:p w14:paraId="49169211" w14:textId="77777777" w:rsidR="00FB3C46" w:rsidRPr="00FB3C46" w:rsidRDefault="00FB3C46" w:rsidP="00FB3C46">
      <w:pPr>
        <w:spacing w:after="200" w:line="360" w:lineRule="auto"/>
        <w:jc w:val="both"/>
        <w:rPr>
          <w:rFonts w:ascii="Verdana" w:eastAsia="Calibri" w:hAnsi="Verdana" w:cs="Times New Roman"/>
          <w:color w:val="00000A"/>
          <w:sz w:val="24"/>
          <w:szCs w:val="24"/>
          <w:lang w:val="it-IT" w:eastAsia="en-US"/>
        </w:rPr>
      </w:pPr>
      <w:r w:rsidRPr="00FB3C46">
        <w:rPr>
          <w:rFonts w:ascii="Verdana" w:eastAsia="Calibri" w:hAnsi="Verdana" w:cs="Times New Roman"/>
          <w:color w:val="00000A"/>
          <w:sz w:val="24"/>
          <w:szCs w:val="24"/>
          <w:lang w:val="it-IT" w:eastAsia="en-US"/>
        </w:rPr>
        <w:t xml:space="preserve">Si ricorda che il pagamento delle attività può avvenire anche in forma forfettaria. La rendicontazione del progetto dovrà essere depositata al termine delle attività e comunque non oltre il 15 giugno. </w:t>
      </w:r>
    </w:p>
    <w:p w14:paraId="01EE7710" w14:textId="2F687011" w:rsidR="00FB3C46" w:rsidRPr="00FB3C46" w:rsidRDefault="00FB3C46" w:rsidP="00656E76">
      <w:pPr>
        <w:keepNext/>
        <w:numPr>
          <w:ilvl w:val="1"/>
          <w:numId w:val="41"/>
        </w:numPr>
        <w:tabs>
          <w:tab w:val="left" w:pos="1690"/>
          <w:tab w:val="left" w:pos="9970"/>
        </w:tabs>
        <w:suppressAutoHyphens/>
        <w:spacing w:after="200" w:line="360" w:lineRule="auto"/>
        <w:jc w:val="both"/>
        <w:outlineLvl w:val="1"/>
        <w:rPr>
          <w:rFonts w:ascii="Verdana" w:eastAsia="Times New Roman" w:hAnsi="Verdana" w:cs="Times New Roman"/>
          <w:b/>
          <w:sz w:val="24"/>
          <w:szCs w:val="24"/>
          <w:lang w:val="it-IT" w:eastAsia="ar-SA"/>
        </w:rPr>
      </w:pPr>
      <w:r w:rsidRPr="00FB3C46">
        <w:rPr>
          <w:rFonts w:ascii="Verdana" w:eastAsia="Times New Roman" w:hAnsi="Verdana" w:cs="Times New Roman"/>
          <w:b/>
          <w:sz w:val="24"/>
          <w:szCs w:val="24"/>
          <w:lang w:val="it-IT" w:eastAsia="ar-SA"/>
        </w:rPr>
        <w:t>Art. 2 – Funzioni strumentali all’offerta formativa</w:t>
      </w:r>
      <w:r w:rsidR="00EE6C5C">
        <w:rPr>
          <w:rFonts w:ascii="Verdana" w:eastAsia="Times New Roman" w:hAnsi="Verdana" w:cs="Times New Roman"/>
          <w:b/>
          <w:sz w:val="24"/>
          <w:szCs w:val="24"/>
          <w:lang w:val="it-IT" w:eastAsia="ar-SA"/>
        </w:rPr>
        <w:t xml:space="preserve"> a.s. 2022/2023</w:t>
      </w:r>
    </w:p>
    <w:tbl>
      <w:tblPr>
        <w:tblStyle w:val="Grigliatabella1"/>
        <w:tblW w:w="0" w:type="auto"/>
        <w:tblLook w:val="04A0" w:firstRow="1" w:lastRow="0" w:firstColumn="1" w:lastColumn="0" w:noHBand="0" w:noVBand="1"/>
      </w:tblPr>
      <w:tblGrid>
        <w:gridCol w:w="6950"/>
        <w:gridCol w:w="2515"/>
      </w:tblGrid>
      <w:tr w:rsidR="00FB3C46" w:rsidRPr="00FB3C46" w14:paraId="60AA15BD" w14:textId="77777777" w:rsidTr="00EE6C5C">
        <w:tc>
          <w:tcPr>
            <w:tcW w:w="7083" w:type="dxa"/>
          </w:tcPr>
          <w:p w14:paraId="345A4EF8" w14:textId="3F004A96" w:rsidR="00FB3C46" w:rsidRPr="00FB3C46" w:rsidRDefault="00FB3C46" w:rsidP="00FB3C46">
            <w:pPr>
              <w:spacing w:after="200" w:line="360" w:lineRule="auto"/>
              <w:rPr>
                <w:rFonts w:ascii="Verdana" w:hAnsi="Verdana"/>
                <w:color w:val="00000A"/>
                <w:sz w:val="24"/>
                <w:szCs w:val="24"/>
                <w:lang w:eastAsia="ar-SA"/>
              </w:rPr>
            </w:pPr>
            <w:r w:rsidRPr="00FB3C46">
              <w:rPr>
                <w:rFonts w:ascii="Verdana" w:hAnsi="Verdana"/>
                <w:color w:val="00000A"/>
                <w:sz w:val="24"/>
                <w:szCs w:val="24"/>
              </w:rPr>
              <w:t>Funzioni Strumentali all’offerta formativa</w:t>
            </w:r>
          </w:p>
        </w:tc>
        <w:tc>
          <w:tcPr>
            <w:tcW w:w="2545" w:type="dxa"/>
            <w:shd w:val="clear" w:color="auto" w:fill="auto"/>
          </w:tcPr>
          <w:p w14:paraId="079455BE" w14:textId="54A012A4" w:rsidR="00FB3C46" w:rsidRPr="00FB3C46" w:rsidRDefault="00FB3C46" w:rsidP="00EE6C5C">
            <w:pPr>
              <w:spacing w:after="200" w:line="360" w:lineRule="auto"/>
              <w:jc w:val="right"/>
              <w:rPr>
                <w:rFonts w:ascii="Verdana" w:hAnsi="Verdana"/>
                <w:color w:val="00000A"/>
                <w:sz w:val="24"/>
                <w:szCs w:val="24"/>
                <w:lang w:eastAsia="ar-SA"/>
              </w:rPr>
            </w:pPr>
            <w:r w:rsidRPr="00FB3C46">
              <w:rPr>
                <w:rFonts w:ascii="Verdana" w:hAnsi="Verdana"/>
                <w:b/>
                <w:bCs/>
                <w:color w:val="00000A"/>
                <w:sz w:val="24"/>
                <w:szCs w:val="24"/>
              </w:rPr>
              <w:t xml:space="preserve">€ </w:t>
            </w:r>
            <w:r w:rsidR="00AD1E32">
              <w:rPr>
                <w:rFonts w:ascii="Verdana" w:hAnsi="Verdana"/>
                <w:b/>
                <w:bCs/>
                <w:color w:val="00000A"/>
                <w:sz w:val="24"/>
                <w:szCs w:val="24"/>
              </w:rPr>
              <w:t>3.912,93</w:t>
            </w:r>
          </w:p>
        </w:tc>
      </w:tr>
      <w:tr w:rsidR="00FB3C46" w:rsidRPr="00FB3C46" w14:paraId="1F55F57B" w14:textId="77777777" w:rsidTr="00EE6C5C">
        <w:tc>
          <w:tcPr>
            <w:tcW w:w="7083" w:type="dxa"/>
          </w:tcPr>
          <w:p w14:paraId="7810EAF1" w14:textId="77777777" w:rsidR="00FB3C46" w:rsidRPr="00FB3C46" w:rsidRDefault="00FB3C46" w:rsidP="00FB3C46">
            <w:pPr>
              <w:spacing w:after="200" w:line="360" w:lineRule="auto"/>
              <w:rPr>
                <w:rFonts w:ascii="Verdana" w:hAnsi="Verdana"/>
                <w:color w:val="00000A"/>
                <w:sz w:val="24"/>
                <w:szCs w:val="24"/>
                <w:lang w:eastAsia="ar-SA"/>
              </w:rPr>
            </w:pPr>
            <w:r w:rsidRPr="00FB3C46">
              <w:rPr>
                <w:rFonts w:ascii="Verdana" w:hAnsi="Verdana"/>
                <w:color w:val="00000A"/>
                <w:sz w:val="24"/>
                <w:szCs w:val="24"/>
              </w:rPr>
              <w:t>Residui anni precedenti</w:t>
            </w:r>
          </w:p>
        </w:tc>
        <w:tc>
          <w:tcPr>
            <w:tcW w:w="2545" w:type="dxa"/>
            <w:shd w:val="clear" w:color="auto" w:fill="auto"/>
          </w:tcPr>
          <w:p w14:paraId="3C122659" w14:textId="145B981E" w:rsidR="00FB3C46" w:rsidRPr="00FB3C46" w:rsidRDefault="00FB3C46" w:rsidP="00EE6C5C">
            <w:pPr>
              <w:spacing w:after="200" w:line="360" w:lineRule="auto"/>
              <w:jc w:val="right"/>
              <w:rPr>
                <w:rFonts w:ascii="Verdana" w:hAnsi="Verdana"/>
                <w:color w:val="00000A"/>
                <w:sz w:val="24"/>
                <w:szCs w:val="24"/>
                <w:lang w:eastAsia="ar-SA"/>
              </w:rPr>
            </w:pPr>
            <w:r w:rsidRPr="00FB3C46">
              <w:rPr>
                <w:rFonts w:ascii="Verdana" w:hAnsi="Verdana"/>
                <w:b/>
                <w:bCs/>
                <w:color w:val="00000A"/>
                <w:sz w:val="24"/>
                <w:szCs w:val="24"/>
              </w:rPr>
              <w:t>€</w:t>
            </w:r>
            <w:r w:rsidR="00EE6C5C">
              <w:rPr>
                <w:rFonts w:ascii="Verdana" w:hAnsi="Verdana"/>
                <w:b/>
                <w:bCs/>
                <w:color w:val="00000A"/>
                <w:sz w:val="24"/>
                <w:szCs w:val="24"/>
              </w:rPr>
              <w:t xml:space="preserve"> 0,00</w:t>
            </w:r>
            <w:r w:rsidRPr="00FB3C46">
              <w:rPr>
                <w:rFonts w:ascii="Verdana" w:hAnsi="Verdana"/>
                <w:b/>
                <w:bCs/>
                <w:color w:val="00000A"/>
                <w:sz w:val="24"/>
                <w:szCs w:val="24"/>
              </w:rPr>
              <w:t xml:space="preserve">  </w:t>
            </w:r>
          </w:p>
        </w:tc>
      </w:tr>
      <w:tr w:rsidR="00FB3C46" w:rsidRPr="00FB3C46" w14:paraId="311D3AF1" w14:textId="77777777" w:rsidTr="00EE6C5C">
        <w:tc>
          <w:tcPr>
            <w:tcW w:w="7083" w:type="dxa"/>
          </w:tcPr>
          <w:p w14:paraId="3FB73EA9" w14:textId="77777777" w:rsidR="00FB3C46" w:rsidRPr="00FB3C46" w:rsidRDefault="00FB3C46" w:rsidP="00FB3C46">
            <w:pPr>
              <w:spacing w:after="200" w:line="360" w:lineRule="auto"/>
              <w:jc w:val="right"/>
              <w:rPr>
                <w:rFonts w:ascii="Verdana" w:hAnsi="Verdana"/>
                <w:color w:val="00000A"/>
                <w:sz w:val="24"/>
                <w:szCs w:val="24"/>
              </w:rPr>
            </w:pPr>
            <w:r w:rsidRPr="00FB3C46">
              <w:rPr>
                <w:rFonts w:ascii="Verdana" w:hAnsi="Verdana"/>
                <w:b/>
                <w:bCs/>
                <w:color w:val="00000A"/>
                <w:sz w:val="24"/>
                <w:szCs w:val="24"/>
              </w:rPr>
              <w:t>TOTALE DISPONIBILE</w:t>
            </w:r>
          </w:p>
        </w:tc>
        <w:tc>
          <w:tcPr>
            <w:tcW w:w="2545" w:type="dxa"/>
            <w:shd w:val="clear" w:color="auto" w:fill="auto"/>
          </w:tcPr>
          <w:p w14:paraId="73EB9E1A" w14:textId="4F62B08E" w:rsidR="00FB3C46" w:rsidRPr="00FB3C46" w:rsidRDefault="00FB3C46" w:rsidP="00EE6C5C">
            <w:pPr>
              <w:spacing w:after="200" w:line="360" w:lineRule="auto"/>
              <w:jc w:val="right"/>
              <w:rPr>
                <w:rFonts w:ascii="Verdana" w:hAnsi="Verdana"/>
                <w:b/>
                <w:bCs/>
                <w:color w:val="00000A"/>
                <w:sz w:val="24"/>
                <w:szCs w:val="24"/>
              </w:rPr>
            </w:pPr>
            <w:r w:rsidRPr="00FB3C46">
              <w:rPr>
                <w:rFonts w:ascii="Verdana" w:hAnsi="Verdana"/>
                <w:b/>
                <w:bCs/>
                <w:color w:val="00000A"/>
                <w:sz w:val="24"/>
                <w:szCs w:val="24"/>
              </w:rPr>
              <w:t>€</w:t>
            </w:r>
            <w:r w:rsidR="00EE6C5C">
              <w:rPr>
                <w:rFonts w:ascii="Verdana" w:hAnsi="Verdana"/>
                <w:b/>
                <w:bCs/>
                <w:color w:val="00000A"/>
                <w:sz w:val="24"/>
                <w:szCs w:val="24"/>
              </w:rPr>
              <w:t xml:space="preserve"> </w:t>
            </w:r>
            <w:r w:rsidRPr="00FB3C46">
              <w:rPr>
                <w:rFonts w:ascii="Verdana" w:hAnsi="Verdana"/>
                <w:b/>
                <w:bCs/>
                <w:color w:val="00000A"/>
                <w:sz w:val="24"/>
                <w:szCs w:val="24"/>
              </w:rPr>
              <w:t>3.9</w:t>
            </w:r>
            <w:r w:rsidR="00AD1E32">
              <w:rPr>
                <w:rFonts w:ascii="Verdana" w:hAnsi="Verdana"/>
                <w:b/>
                <w:bCs/>
                <w:color w:val="00000A"/>
                <w:sz w:val="24"/>
                <w:szCs w:val="24"/>
              </w:rPr>
              <w:t>12,93</w:t>
            </w:r>
          </w:p>
        </w:tc>
      </w:tr>
    </w:tbl>
    <w:p w14:paraId="496AEDD1" w14:textId="308CE694" w:rsidR="00FB3C46" w:rsidRDefault="00FB3C46" w:rsidP="00FB3C46">
      <w:pPr>
        <w:spacing w:after="200" w:line="360" w:lineRule="auto"/>
        <w:rPr>
          <w:rFonts w:ascii="Verdana" w:eastAsia="Calibri" w:hAnsi="Verdana" w:cs="Times New Roman"/>
          <w:color w:val="00000A"/>
          <w:sz w:val="24"/>
          <w:szCs w:val="24"/>
          <w:lang w:val="it-IT" w:eastAsia="ar-SA"/>
        </w:rPr>
      </w:pPr>
    </w:p>
    <w:tbl>
      <w:tblPr>
        <w:tblW w:w="5164" w:type="pct"/>
        <w:tblLayout w:type="fixed"/>
        <w:tblCellMar>
          <w:left w:w="70" w:type="dxa"/>
          <w:right w:w="70" w:type="dxa"/>
        </w:tblCellMar>
        <w:tblLook w:val="04A0" w:firstRow="1" w:lastRow="0" w:firstColumn="1" w:lastColumn="0" w:noHBand="0" w:noVBand="1"/>
      </w:tblPr>
      <w:tblGrid>
        <w:gridCol w:w="1977"/>
        <w:gridCol w:w="4256"/>
        <w:gridCol w:w="991"/>
        <w:gridCol w:w="1417"/>
        <w:gridCol w:w="1134"/>
      </w:tblGrid>
      <w:tr w:rsidR="00AD1E32" w:rsidRPr="00AD1E32" w14:paraId="7A821F93" w14:textId="77777777" w:rsidTr="00AD1E32">
        <w:trPr>
          <w:trHeight w:val="735"/>
        </w:trPr>
        <w:tc>
          <w:tcPr>
            <w:tcW w:w="318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C8FA99" w14:textId="77777777" w:rsidR="00AD1E32" w:rsidRPr="00AD1E32" w:rsidRDefault="00AD1E32" w:rsidP="00AD1E32">
            <w:pPr>
              <w:spacing w:line="240" w:lineRule="auto"/>
              <w:jc w:val="center"/>
              <w:rPr>
                <w:rFonts w:ascii="Verdana" w:eastAsia="Times New Roman" w:hAnsi="Verdana"/>
                <w:b/>
                <w:bCs/>
                <w:color w:val="000000"/>
                <w:sz w:val="18"/>
                <w:szCs w:val="18"/>
                <w:lang w:val="it-IT"/>
              </w:rPr>
            </w:pPr>
            <w:r w:rsidRPr="00AD1E32">
              <w:rPr>
                <w:rFonts w:ascii="Verdana" w:eastAsia="Times New Roman" w:hAnsi="Verdana"/>
                <w:b/>
                <w:bCs/>
                <w:color w:val="000000"/>
                <w:sz w:val="18"/>
                <w:szCs w:val="18"/>
                <w:lang w:val="it-IT"/>
              </w:rPr>
              <w:t>FUNZIONI STRUMENTALI A.S. 2022/2023</w:t>
            </w:r>
          </w:p>
        </w:tc>
        <w:tc>
          <w:tcPr>
            <w:tcW w:w="507" w:type="pct"/>
            <w:tcBorders>
              <w:top w:val="single" w:sz="4" w:space="0" w:color="auto"/>
              <w:left w:val="nil"/>
              <w:bottom w:val="single" w:sz="4" w:space="0" w:color="auto"/>
              <w:right w:val="single" w:sz="4" w:space="0" w:color="auto"/>
            </w:tcBorders>
            <w:shd w:val="clear" w:color="auto" w:fill="auto"/>
            <w:vAlign w:val="center"/>
            <w:hideMark/>
          </w:tcPr>
          <w:p w14:paraId="28429B39" w14:textId="290E4120" w:rsidR="00AD1E32" w:rsidRPr="00AD1E32" w:rsidRDefault="00AD1E32" w:rsidP="00AD1E32">
            <w:pPr>
              <w:spacing w:line="240" w:lineRule="auto"/>
              <w:jc w:val="center"/>
              <w:rPr>
                <w:rFonts w:ascii="Verdana" w:eastAsia="Times New Roman" w:hAnsi="Verdana"/>
                <w:b/>
                <w:bCs/>
                <w:color w:val="000000"/>
                <w:sz w:val="14"/>
                <w:szCs w:val="14"/>
                <w:lang w:val="it-IT"/>
              </w:rPr>
            </w:pPr>
            <w:r w:rsidRPr="00AD1E32">
              <w:rPr>
                <w:rFonts w:ascii="Verdana" w:eastAsia="Times New Roman" w:hAnsi="Verdana"/>
                <w:b/>
                <w:bCs/>
                <w:color w:val="000000"/>
                <w:sz w:val="14"/>
                <w:szCs w:val="14"/>
                <w:lang w:val="it-IT"/>
              </w:rPr>
              <w:t>DOCENTI</w:t>
            </w:r>
          </w:p>
        </w:tc>
        <w:tc>
          <w:tcPr>
            <w:tcW w:w="725" w:type="pct"/>
            <w:tcBorders>
              <w:top w:val="single" w:sz="4" w:space="0" w:color="auto"/>
              <w:left w:val="nil"/>
              <w:bottom w:val="single" w:sz="4" w:space="0" w:color="auto"/>
              <w:right w:val="single" w:sz="4" w:space="0" w:color="auto"/>
            </w:tcBorders>
            <w:shd w:val="clear" w:color="auto" w:fill="auto"/>
            <w:vAlign w:val="center"/>
            <w:hideMark/>
          </w:tcPr>
          <w:p w14:paraId="1E4992CE" w14:textId="77777777" w:rsidR="00AD1E32" w:rsidRPr="00AD1E32" w:rsidRDefault="00AD1E32" w:rsidP="00AD1E32">
            <w:pPr>
              <w:spacing w:line="240" w:lineRule="auto"/>
              <w:jc w:val="center"/>
              <w:rPr>
                <w:rFonts w:ascii="Verdana" w:eastAsia="Times New Roman" w:hAnsi="Verdana"/>
                <w:b/>
                <w:bCs/>
                <w:color w:val="000000"/>
                <w:sz w:val="14"/>
                <w:szCs w:val="14"/>
                <w:lang w:val="it-IT"/>
              </w:rPr>
            </w:pPr>
            <w:r w:rsidRPr="00AD1E32">
              <w:rPr>
                <w:rFonts w:ascii="Verdana" w:eastAsia="Times New Roman" w:hAnsi="Verdana"/>
                <w:b/>
                <w:bCs/>
                <w:color w:val="000000"/>
                <w:sz w:val="14"/>
                <w:szCs w:val="14"/>
                <w:lang w:val="it-IT"/>
              </w:rPr>
              <w:t>PERCENTUALE</w:t>
            </w:r>
            <w:r w:rsidRPr="00AD1E32">
              <w:rPr>
                <w:rFonts w:ascii="Verdana" w:eastAsia="Times New Roman" w:hAnsi="Verdana"/>
                <w:b/>
                <w:bCs/>
                <w:color w:val="000000"/>
                <w:sz w:val="14"/>
                <w:szCs w:val="14"/>
                <w:lang w:val="it-IT"/>
              </w:rPr>
              <w:br/>
              <w:t>COMPENSO</w:t>
            </w:r>
          </w:p>
        </w:tc>
        <w:tc>
          <w:tcPr>
            <w:tcW w:w="580" w:type="pct"/>
            <w:tcBorders>
              <w:top w:val="single" w:sz="4" w:space="0" w:color="auto"/>
              <w:left w:val="nil"/>
              <w:bottom w:val="single" w:sz="4" w:space="0" w:color="auto"/>
              <w:right w:val="single" w:sz="4" w:space="0" w:color="auto"/>
            </w:tcBorders>
            <w:shd w:val="clear" w:color="auto" w:fill="auto"/>
            <w:vAlign w:val="center"/>
            <w:hideMark/>
          </w:tcPr>
          <w:p w14:paraId="0791AC0D" w14:textId="77777777" w:rsidR="00AD1E32" w:rsidRPr="00AD1E32" w:rsidRDefault="00AD1E32" w:rsidP="00AD1E32">
            <w:pPr>
              <w:spacing w:line="240" w:lineRule="auto"/>
              <w:jc w:val="center"/>
              <w:rPr>
                <w:rFonts w:ascii="Verdana" w:eastAsia="Times New Roman" w:hAnsi="Verdana"/>
                <w:b/>
                <w:bCs/>
                <w:color w:val="000000"/>
                <w:sz w:val="14"/>
                <w:szCs w:val="14"/>
                <w:lang w:val="it-IT"/>
              </w:rPr>
            </w:pPr>
            <w:r w:rsidRPr="00AD1E32">
              <w:rPr>
                <w:rFonts w:ascii="Verdana" w:eastAsia="Times New Roman" w:hAnsi="Verdana"/>
                <w:b/>
                <w:bCs/>
                <w:color w:val="000000"/>
                <w:sz w:val="14"/>
                <w:szCs w:val="14"/>
                <w:lang w:val="it-IT"/>
              </w:rPr>
              <w:t>COMPENSO</w:t>
            </w:r>
          </w:p>
        </w:tc>
      </w:tr>
      <w:tr w:rsidR="00AD1E32" w:rsidRPr="00FE769C" w14:paraId="7CE7B163" w14:textId="77777777" w:rsidTr="00FE769C">
        <w:trPr>
          <w:trHeight w:val="255"/>
        </w:trPr>
        <w:tc>
          <w:tcPr>
            <w:tcW w:w="1011" w:type="pct"/>
            <w:vMerge w:val="restart"/>
            <w:tcBorders>
              <w:top w:val="nil"/>
              <w:left w:val="single" w:sz="4" w:space="0" w:color="auto"/>
              <w:bottom w:val="nil"/>
              <w:right w:val="single" w:sz="4" w:space="0" w:color="auto"/>
            </w:tcBorders>
            <w:shd w:val="clear" w:color="auto" w:fill="auto"/>
            <w:vAlign w:val="center"/>
            <w:hideMark/>
          </w:tcPr>
          <w:p w14:paraId="6D0234B9" w14:textId="77777777" w:rsidR="00AD1E32" w:rsidRPr="00AD1E32" w:rsidRDefault="00AD1E32" w:rsidP="00AD1E32">
            <w:pPr>
              <w:spacing w:line="240" w:lineRule="auto"/>
              <w:jc w:val="center"/>
              <w:rPr>
                <w:rFonts w:ascii="Verdana" w:eastAsia="Times New Roman" w:hAnsi="Verdana"/>
                <w:b/>
                <w:bCs/>
                <w:color w:val="000000"/>
                <w:sz w:val="16"/>
                <w:szCs w:val="16"/>
                <w:lang w:val="it-IT"/>
              </w:rPr>
            </w:pPr>
            <w:r w:rsidRPr="00AD1E32">
              <w:rPr>
                <w:rFonts w:ascii="Verdana" w:eastAsia="Times New Roman" w:hAnsi="Verdana"/>
                <w:b/>
                <w:bCs/>
                <w:color w:val="000000"/>
                <w:sz w:val="16"/>
                <w:szCs w:val="16"/>
                <w:lang w:val="it-IT"/>
              </w:rPr>
              <w:t>AREA 1</w:t>
            </w:r>
            <w:r w:rsidRPr="00AD1E32">
              <w:rPr>
                <w:rFonts w:ascii="Verdana" w:eastAsia="Times New Roman" w:hAnsi="Verdana"/>
                <w:b/>
                <w:bCs/>
                <w:color w:val="000000"/>
                <w:sz w:val="16"/>
                <w:szCs w:val="16"/>
                <w:lang w:val="it-IT"/>
              </w:rPr>
              <w:br/>
            </w:r>
            <w:r w:rsidRPr="00AD1E32">
              <w:rPr>
                <w:rFonts w:ascii="Verdana" w:eastAsia="Times New Roman" w:hAnsi="Verdana"/>
                <w:b/>
                <w:bCs/>
                <w:color w:val="000000"/>
                <w:sz w:val="16"/>
                <w:szCs w:val="16"/>
                <w:lang w:val="it-IT"/>
              </w:rPr>
              <w:br/>
              <w:t>LABORATORI MULTIMEDIALI E MUSICALE</w:t>
            </w:r>
          </w:p>
        </w:tc>
        <w:tc>
          <w:tcPr>
            <w:tcW w:w="2177" w:type="pct"/>
            <w:tcBorders>
              <w:top w:val="nil"/>
              <w:left w:val="nil"/>
              <w:bottom w:val="nil"/>
              <w:right w:val="nil"/>
            </w:tcBorders>
            <w:shd w:val="clear" w:color="auto" w:fill="auto"/>
            <w:noWrap/>
            <w:vAlign w:val="center"/>
            <w:hideMark/>
          </w:tcPr>
          <w:p w14:paraId="08AD93D2" w14:textId="77777777" w:rsidR="00AD1E32" w:rsidRPr="00AD1E32" w:rsidRDefault="00AD1E32" w:rsidP="00FE769C">
            <w:pPr>
              <w:spacing w:line="240" w:lineRule="auto"/>
              <w:jc w:val="both"/>
              <w:rPr>
                <w:rFonts w:ascii="Verdana" w:eastAsia="Times New Roman" w:hAnsi="Verdana"/>
                <w:sz w:val="16"/>
                <w:szCs w:val="16"/>
                <w:lang w:val="it-IT"/>
              </w:rPr>
            </w:pPr>
            <w:r w:rsidRPr="00AD1E32">
              <w:rPr>
                <w:rFonts w:ascii="Verdana" w:eastAsia="Times New Roman" w:hAnsi="Verdana"/>
                <w:sz w:val="16"/>
                <w:szCs w:val="16"/>
                <w:lang w:val="it-IT"/>
              </w:rPr>
              <w:t>Implementare l’animazione digitale.</w:t>
            </w:r>
          </w:p>
        </w:tc>
        <w:tc>
          <w:tcPr>
            <w:tcW w:w="507" w:type="pct"/>
            <w:vMerge w:val="restart"/>
            <w:tcBorders>
              <w:top w:val="nil"/>
              <w:left w:val="single" w:sz="4" w:space="0" w:color="auto"/>
              <w:bottom w:val="nil"/>
              <w:right w:val="single" w:sz="4" w:space="0" w:color="auto"/>
            </w:tcBorders>
            <w:shd w:val="clear" w:color="auto" w:fill="auto"/>
            <w:noWrap/>
            <w:vAlign w:val="center"/>
            <w:hideMark/>
          </w:tcPr>
          <w:p w14:paraId="060CA773" w14:textId="77777777" w:rsidR="00AD1E32" w:rsidRPr="00AD1E32" w:rsidRDefault="00AD1E32" w:rsidP="00AD1E32">
            <w:pPr>
              <w:spacing w:line="240" w:lineRule="auto"/>
              <w:jc w:val="center"/>
              <w:rPr>
                <w:rFonts w:ascii="Verdana" w:eastAsia="Times New Roman" w:hAnsi="Verdana"/>
                <w:color w:val="000000"/>
                <w:sz w:val="16"/>
                <w:szCs w:val="16"/>
                <w:lang w:val="it-IT"/>
              </w:rPr>
            </w:pPr>
            <w:r w:rsidRPr="00AD1E32">
              <w:rPr>
                <w:rFonts w:ascii="Verdana" w:eastAsia="Times New Roman" w:hAnsi="Verdana"/>
                <w:color w:val="000000"/>
                <w:sz w:val="16"/>
                <w:szCs w:val="16"/>
                <w:lang w:val="it-IT"/>
              </w:rPr>
              <w:t>1</w:t>
            </w:r>
          </w:p>
        </w:tc>
        <w:tc>
          <w:tcPr>
            <w:tcW w:w="725" w:type="pct"/>
            <w:vMerge w:val="restart"/>
            <w:tcBorders>
              <w:top w:val="nil"/>
              <w:left w:val="single" w:sz="4" w:space="0" w:color="auto"/>
              <w:bottom w:val="nil"/>
              <w:right w:val="single" w:sz="4" w:space="0" w:color="auto"/>
            </w:tcBorders>
            <w:shd w:val="clear" w:color="auto" w:fill="auto"/>
            <w:noWrap/>
            <w:vAlign w:val="center"/>
            <w:hideMark/>
          </w:tcPr>
          <w:p w14:paraId="2E80972F" w14:textId="77777777" w:rsidR="00AD1E32" w:rsidRPr="00AD1E32" w:rsidRDefault="00AD1E32" w:rsidP="00AD1E32">
            <w:pPr>
              <w:spacing w:line="240" w:lineRule="auto"/>
              <w:jc w:val="center"/>
              <w:rPr>
                <w:rFonts w:ascii="Verdana" w:eastAsia="Times New Roman" w:hAnsi="Verdana"/>
                <w:color w:val="000000"/>
                <w:sz w:val="16"/>
                <w:szCs w:val="16"/>
                <w:lang w:val="it-IT"/>
              </w:rPr>
            </w:pPr>
            <w:r w:rsidRPr="00AD1E32">
              <w:rPr>
                <w:rFonts w:ascii="Verdana" w:eastAsia="Times New Roman" w:hAnsi="Verdana"/>
                <w:color w:val="000000"/>
                <w:sz w:val="16"/>
                <w:szCs w:val="16"/>
                <w:lang w:val="it-IT"/>
              </w:rPr>
              <w:t>120%</w:t>
            </w:r>
          </w:p>
        </w:tc>
        <w:tc>
          <w:tcPr>
            <w:tcW w:w="580" w:type="pct"/>
            <w:vMerge w:val="restart"/>
            <w:tcBorders>
              <w:top w:val="nil"/>
              <w:left w:val="single" w:sz="4" w:space="0" w:color="auto"/>
              <w:bottom w:val="nil"/>
              <w:right w:val="single" w:sz="4" w:space="0" w:color="auto"/>
            </w:tcBorders>
            <w:shd w:val="clear" w:color="auto" w:fill="auto"/>
            <w:noWrap/>
            <w:vAlign w:val="center"/>
            <w:hideMark/>
          </w:tcPr>
          <w:p w14:paraId="1634A697" w14:textId="77777777" w:rsidR="00AD1E32" w:rsidRPr="00AD1E32" w:rsidRDefault="00AD1E32" w:rsidP="00AD1E32">
            <w:pPr>
              <w:spacing w:line="240" w:lineRule="auto"/>
              <w:jc w:val="right"/>
              <w:rPr>
                <w:rFonts w:ascii="Verdana" w:eastAsia="Times New Roman" w:hAnsi="Verdana"/>
                <w:color w:val="000000"/>
                <w:sz w:val="16"/>
                <w:szCs w:val="16"/>
                <w:lang w:val="it-IT"/>
              </w:rPr>
            </w:pPr>
            <w:r w:rsidRPr="00AD1E32">
              <w:rPr>
                <w:rFonts w:ascii="Verdana" w:eastAsia="Times New Roman" w:hAnsi="Verdana"/>
                <w:color w:val="000000"/>
                <w:sz w:val="16"/>
                <w:szCs w:val="16"/>
                <w:lang w:val="it-IT"/>
              </w:rPr>
              <w:t>999,08</w:t>
            </w:r>
          </w:p>
        </w:tc>
      </w:tr>
      <w:tr w:rsidR="00AD1E32" w:rsidRPr="00FE769C" w14:paraId="4E6BA8F6" w14:textId="77777777" w:rsidTr="00FE769C">
        <w:trPr>
          <w:trHeight w:val="259"/>
        </w:trPr>
        <w:tc>
          <w:tcPr>
            <w:tcW w:w="1011" w:type="pct"/>
            <w:vMerge/>
            <w:tcBorders>
              <w:top w:val="nil"/>
              <w:left w:val="single" w:sz="4" w:space="0" w:color="auto"/>
              <w:bottom w:val="nil"/>
              <w:right w:val="single" w:sz="4" w:space="0" w:color="auto"/>
            </w:tcBorders>
            <w:vAlign w:val="center"/>
            <w:hideMark/>
          </w:tcPr>
          <w:p w14:paraId="5F8D2E8E" w14:textId="77777777" w:rsidR="00AD1E32" w:rsidRPr="00AD1E32" w:rsidRDefault="00AD1E32" w:rsidP="00AD1E32">
            <w:pPr>
              <w:spacing w:line="240" w:lineRule="auto"/>
              <w:rPr>
                <w:rFonts w:ascii="Verdana" w:eastAsia="Times New Roman" w:hAnsi="Verdana"/>
                <w:b/>
                <w:bCs/>
                <w:color w:val="000000"/>
                <w:sz w:val="16"/>
                <w:szCs w:val="16"/>
                <w:lang w:val="it-IT"/>
              </w:rPr>
            </w:pPr>
          </w:p>
        </w:tc>
        <w:tc>
          <w:tcPr>
            <w:tcW w:w="2177" w:type="pct"/>
            <w:tcBorders>
              <w:top w:val="nil"/>
              <w:left w:val="nil"/>
              <w:bottom w:val="nil"/>
              <w:right w:val="nil"/>
            </w:tcBorders>
            <w:shd w:val="clear" w:color="auto" w:fill="auto"/>
            <w:noWrap/>
            <w:vAlign w:val="center"/>
            <w:hideMark/>
          </w:tcPr>
          <w:p w14:paraId="463FE6B6" w14:textId="77777777" w:rsidR="00AD1E32" w:rsidRPr="00AD1E32" w:rsidRDefault="00AD1E32" w:rsidP="00FE769C">
            <w:pPr>
              <w:spacing w:line="240" w:lineRule="auto"/>
              <w:jc w:val="both"/>
              <w:rPr>
                <w:rFonts w:ascii="Verdana" w:eastAsia="Times New Roman" w:hAnsi="Verdana"/>
                <w:sz w:val="16"/>
                <w:szCs w:val="16"/>
                <w:lang w:val="it-IT"/>
              </w:rPr>
            </w:pPr>
            <w:r w:rsidRPr="00AD1E32">
              <w:rPr>
                <w:rFonts w:ascii="Verdana" w:eastAsia="Times New Roman" w:hAnsi="Verdana"/>
                <w:sz w:val="16"/>
                <w:szCs w:val="16"/>
                <w:lang w:val="it-IT"/>
              </w:rPr>
              <w:t>Supportare tecnicamente per la realizzazione di ambienti di apprendimento digitali.</w:t>
            </w:r>
          </w:p>
        </w:tc>
        <w:tc>
          <w:tcPr>
            <w:tcW w:w="507" w:type="pct"/>
            <w:vMerge/>
            <w:tcBorders>
              <w:top w:val="nil"/>
              <w:left w:val="single" w:sz="4" w:space="0" w:color="auto"/>
              <w:bottom w:val="nil"/>
              <w:right w:val="single" w:sz="4" w:space="0" w:color="auto"/>
            </w:tcBorders>
            <w:vAlign w:val="center"/>
            <w:hideMark/>
          </w:tcPr>
          <w:p w14:paraId="1C82A7E4" w14:textId="77777777" w:rsidR="00AD1E32" w:rsidRPr="00AD1E32" w:rsidRDefault="00AD1E32" w:rsidP="00AD1E32">
            <w:pPr>
              <w:spacing w:line="240" w:lineRule="auto"/>
              <w:rPr>
                <w:rFonts w:ascii="Verdana" w:eastAsia="Times New Roman" w:hAnsi="Verdana"/>
                <w:color w:val="000000"/>
                <w:sz w:val="16"/>
                <w:szCs w:val="16"/>
                <w:lang w:val="it-IT"/>
              </w:rPr>
            </w:pPr>
          </w:p>
        </w:tc>
        <w:tc>
          <w:tcPr>
            <w:tcW w:w="725" w:type="pct"/>
            <w:vMerge/>
            <w:tcBorders>
              <w:top w:val="nil"/>
              <w:left w:val="single" w:sz="4" w:space="0" w:color="auto"/>
              <w:bottom w:val="nil"/>
              <w:right w:val="single" w:sz="4" w:space="0" w:color="auto"/>
            </w:tcBorders>
            <w:vAlign w:val="center"/>
            <w:hideMark/>
          </w:tcPr>
          <w:p w14:paraId="5B6F8C26" w14:textId="77777777" w:rsidR="00AD1E32" w:rsidRPr="00AD1E32" w:rsidRDefault="00AD1E32" w:rsidP="00AD1E32">
            <w:pPr>
              <w:spacing w:line="240" w:lineRule="auto"/>
              <w:rPr>
                <w:rFonts w:ascii="Verdana" w:eastAsia="Times New Roman" w:hAnsi="Verdana"/>
                <w:color w:val="000000"/>
                <w:sz w:val="16"/>
                <w:szCs w:val="16"/>
                <w:lang w:val="it-IT"/>
              </w:rPr>
            </w:pPr>
          </w:p>
        </w:tc>
        <w:tc>
          <w:tcPr>
            <w:tcW w:w="580" w:type="pct"/>
            <w:vMerge/>
            <w:tcBorders>
              <w:top w:val="nil"/>
              <w:left w:val="single" w:sz="4" w:space="0" w:color="auto"/>
              <w:bottom w:val="nil"/>
              <w:right w:val="single" w:sz="4" w:space="0" w:color="auto"/>
            </w:tcBorders>
            <w:vAlign w:val="center"/>
            <w:hideMark/>
          </w:tcPr>
          <w:p w14:paraId="61608217" w14:textId="77777777" w:rsidR="00AD1E32" w:rsidRPr="00AD1E32" w:rsidRDefault="00AD1E32" w:rsidP="00AD1E32">
            <w:pPr>
              <w:spacing w:line="240" w:lineRule="auto"/>
              <w:rPr>
                <w:rFonts w:ascii="Verdana" w:eastAsia="Times New Roman" w:hAnsi="Verdana"/>
                <w:color w:val="000000"/>
                <w:sz w:val="16"/>
                <w:szCs w:val="16"/>
                <w:lang w:val="it-IT"/>
              </w:rPr>
            </w:pPr>
          </w:p>
        </w:tc>
      </w:tr>
      <w:tr w:rsidR="00AD1E32" w:rsidRPr="00FE769C" w14:paraId="56F20AF2" w14:textId="77777777" w:rsidTr="00FE769C">
        <w:trPr>
          <w:trHeight w:val="259"/>
        </w:trPr>
        <w:tc>
          <w:tcPr>
            <w:tcW w:w="1011" w:type="pct"/>
            <w:vMerge/>
            <w:tcBorders>
              <w:top w:val="nil"/>
              <w:left w:val="single" w:sz="4" w:space="0" w:color="auto"/>
              <w:bottom w:val="nil"/>
              <w:right w:val="single" w:sz="4" w:space="0" w:color="auto"/>
            </w:tcBorders>
            <w:vAlign w:val="center"/>
            <w:hideMark/>
          </w:tcPr>
          <w:p w14:paraId="133DC1D5" w14:textId="77777777" w:rsidR="00AD1E32" w:rsidRPr="00AD1E32" w:rsidRDefault="00AD1E32" w:rsidP="00AD1E32">
            <w:pPr>
              <w:spacing w:line="240" w:lineRule="auto"/>
              <w:rPr>
                <w:rFonts w:ascii="Verdana" w:eastAsia="Times New Roman" w:hAnsi="Verdana"/>
                <w:b/>
                <w:bCs/>
                <w:color w:val="000000"/>
                <w:sz w:val="16"/>
                <w:szCs w:val="16"/>
                <w:lang w:val="it-IT"/>
              </w:rPr>
            </w:pPr>
          </w:p>
        </w:tc>
        <w:tc>
          <w:tcPr>
            <w:tcW w:w="2177" w:type="pct"/>
            <w:tcBorders>
              <w:top w:val="nil"/>
              <w:left w:val="nil"/>
              <w:bottom w:val="nil"/>
              <w:right w:val="nil"/>
            </w:tcBorders>
            <w:shd w:val="clear" w:color="auto" w:fill="auto"/>
            <w:noWrap/>
            <w:vAlign w:val="center"/>
            <w:hideMark/>
          </w:tcPr>
          <w:p w14:paraId="4341C166" w14:textId="05EF54AA" w:rsidR="00AD1E32" w:rsidRPr="00AD1E32" w:rsidRDefault="00AD1E32" w:rsidP="00FE769C">
            <w:pPr>
              <w:spacing w:line="240" w:lineRule="auto"/>
              <w:jc w:val="both"/>
              <w:rPr>
                <w:rFonts w:ascii="Verdana" w:eastAsia="Times New Roman" w:hAnsi="Verdana"/>
                <w:color w:val="000000"/>
                <w:sz w:val="16"/>
                <w:szCs w:val="16"/>
                <w:lang w:val="it-IT"/>
              </w:rPr>
            </w:pPr>
            <w:r w:rsidRPr="00AD1E32">
              <w:rPr>
                <w:rFonts w:ascii="Verdana" w:eastAsia="Times New Roman" w:hAnsi="Verdana"/>
                <w:color w:val="000000"/>
                <w:sz w:val="16"/>
                <w:szCs w:val="16"/>
                <w:lang w:val="it-IT"/>
              </w:rPr>
              <w:t xml:space="preserve">Organizzazione nell'Istituto del Laboratorio di Informatica di Bojon per quanto concerne la parte software </w:t>
            </w:r>
            <w:r w:rsidRPr="00FE769C">
              <w:rPr>
                <w:rFonts w:ascii="Verdana" w:eastAsia="Times New Roman" w:hAnsi="Verdana"/>
                <w:color w:val="000000"/>
                <w:sz w:val="16"/>
                <w:szCs w:val="16"/>
                <w:lang w:val="it-IT"/>
              </w:rPr>
              <w:t>e</w:t>
            </w:r>
            <w:r w:rsidRPr="00AD1E32">
              <w:rPr>
                <w:rFonts w:ascii="Verdana" w:eastAsia="Times New Roman" w:hAnsi="Verdana"/>
                <w:color w:val="000000"/>
                <w:sz w:val="16"/>
                <w:szCs w:val="16"/>
                <w:lang w:val="it-IT"/>
              </w:rPr>
              <w:t xml:space="preserve"> hardware.</w:t>
            </w:r>
          </w:p>
        </w:tc>
        <w:tc>
          <w:tcPr>
            <w:tcW w:w="507" w:type="pct"/>
            <w:vMerge/>
            <w:tcBorders>
              <w:top w:val="nil"/>
              <w:left w:val="single" w:sz="4" w:space="0" w:color="auto"/>
              <w:bottom w:val="nil"/>
              <w:right w:val="single" w:sz="4" w:space="0" w:color="auto"/>
            </w:tcBorders>
            <w:vAlign w:val="center"/>
            <w:hideMark/>
          </w:tcPr>
          <w:p w14:paraId="4CA548A9" w14:textId="77777777" w:rsidR="00AD1E32" w:rsidRPr="00AD1E32" w:rsidRDefault="00AD1E32" w:rsidP="00AD1E32">
            <w:pPr>
              <w:spacing w:line="240" w:lineRule="auto"/>
              <w:rPr>
                <w:rFonts w:ascii="Verdana" w:eastAsia="Times New Roman" w:hAnsi="Verdana"/>
                <w:color w:val="000000"/>
                <w:sz w:val="16"/>
                <w:szCs w:val="16"/>
                <w:lang w:val="it-IT"/>
              </w:rPr>
            </w:pPr>
          </w:p>
        </w:tc>
        <w:tc>
          <w:tcPr>
            <w:tcW w:w="725" w:type="pct"/>
            <w:vMerge/>
            <w:tcBorders>
              <w:top w:val="nil"/>
              <w:left w:val="single" w:sz="4" w:space="0" w:color="auto"/>
              <w:bottom w:val="nil"/>
              <w:right w:val="single" w:sz="4" w:space="0" w:color="auto"/>
            </w:tcBorders>
            <w:vAlign w:val="center"/>
            <w:hideMark/>
          </w:tcPr>
          <w:p w14:paraId="7BE156BB" w14:textId="77777777" w:rsidR="00AD1E32" w:rsidRPr="00AD1E32" w:rsidRDefault="00AD1E32" w:rsidP="00AD1E32">
            <w:pPr>
              <w:spacing w:line="240" w:lineRule="auto"/>
              <w:rPr>
                <w:rFonts w:ascii="Verdana" w:eastAsia="Times New Roman" w:hAnsi="Verdana"/>
                <w:color w:val="000000"/>
                <w:sz w:val="16"/>
                <w:szCs w:val="16"/>
                <w:lang w:val="it-IT"/>
              </w:rPr>
            </w:pPr>
          </w:p>
        </w:tc>
        <w:tc>
          <w:tcPr>
            <w:tcW w:w="580" w:type="pct"/>
            <w:vMerge/>
            <w:tcBorders>
              <w:top w:val="nil"/>
              <w:left w:val="single" w:sz="4" w:space="0" w:color="auto"/>
              <w:bottom w:val="nil"/>
              <w:right w:val="single" w:sz="4" w:space="0" w:color="auto"/>
            </w:tcBorders>
            <w:vAlign w:val="center"/>
            <w:hideMark/>
          </w:tcPr>
          <w:p w14:paraId="0EC92DE3" w14:textId="77777777" w:rsidR="00AD1E32" w:rsidRPr="00AD1E32" w:rsidRDefault="00AD1E32" w:rsidP="00AD1E32">
            <w:pPr>
              <w:spacing w:line="240" w:lineRule="auto"/>
              <w:rPr>
                <w:rFonts w:ascii="Verdana" w:eastAsia="Times New Roman" w:hAnsi="Verdana"/>
                <w:color w:val="000000"/>
                <w:sz w:val="16"/>
                <w:szCs w:val="16"/>
                <w:lang w:val="it-IT"/>
              </w:rPr>
            </w:pPr>
          </w:p>
        </w:tc>
      </w:tr>
      <w:tr w:rsidR="00AD1E32" w:rsidRPr="00FE769C" w14:paraId="39F3736D" w14:textId="77777777" w:rsidTr="00FE769C">
        <w:trPr>
          <w:trHeight w:val="259"/>
        </w:trPr>
        <w:tc>
          <w:tcPr>
            <w:tcW w:w="1011" w:type="pct"/>
            <w:vMerge/>
            <w:tcBorders>
              <w:top w:val="nil"/>
              <w:left w:val="single" w:sz="4" w:space="0" w:color="auto"/>
              <w:bottom w:val="nil"/>
              <w:right w:val="single" w:sz="4" w:space="0" w:color="auto"/>
            </w:tcBorders>
            <w:vAlign w:val="center"/>
            <w:hideMark/>
          </w:tcPr>
          <w:p w14:paraId="1E9AC992" w14:textId="77777777" w:rsidR="00AD1E32" w:rsidRPr="00AD1E32" w:rsidRDefault="00AD1E32" w:rsidP="00AD1E32">
            <w:pPr>
              <w:spacing w:line="240" w:lineRule="auto"/>
              <w:rPr>
                <w:rFonts w:ascii="Verdana" w:eastAsia="Times New Roman" w:hAnsi="Verdana"/>
                <w:b/>
                <w:bCs/>
                <w:color w:val="000000"/>
                <w:sz w:val="16"/>
                <w:szCs w:val="16"/>
                <w:lang w:val="it-IT"/>
              </w:rPr>
            </w:pPr>
          </w:p>
        </w:tc>
        <w:tc>
          <w:tcPr>
            <w:tcW w:w="2177" w:type="pct"/>
            <w:tcBorders>
              <w:top w:val="nil"/>
              <w:left w:val="nil"/>
              <w:bottom w:val="nil"/>
              <w:right w:val="nil"/>
            </w:tcBorders>
            <w:shd w:val="clear" w:color="auto" w:fill="auto"/>
            <w:noWrap/>
            <w:vAlign w:val="center"/>
            <w:hideMark/>
          </w:tcPr>
          <w:p w14:paraId="3333AFD8" w14:textId="77777777" w:rsidR="00AD1E32" w:rsidRPr="00AD1E32" w:rsidRDefault="00AD1E32" w:rsidP="00FE769C">
            <w:pPr>
              <w:spacing w:line="240" w:lineRule="auto"/>
              <w:jc w:val="both"/>
              <w:rPr>
                <w:rFonts w:ascii="Verdana" w:eastAsia="Times New Roman" w:hAnsi="Verdana"/>
                <w:color w:val="000000"/>
                <w:sz w:val="16"/>
                <w:szCs w:val="16"/>
                <w:lang w:val="it-IT"/>
              </w:rPr>
            </w:pPr>
            <w:r w:rsidRPr="00AD1E32">
              <w:rPr>
                <w:rFonts w:ascii="Verdana" w:eastAsia="Times New Roman" w:hAnsi="Verdana"/>
                <w:color w:val="000000"/>
                <w:sz w:val="16"/>
                <w:szCs w:val="16"/>
                <w:lang w:val="it-IT"/>
              </w:rPr>
              <w:t xml:space="preserve">Organizzazione e coordinamento pedagogico e didattico del Laboratorio Musicale e Editing. </w:t>
            </w:r>
          </w:p>
        </w:tc>
        <w:tc>
          <w:tcPr>
            <w:tcW w:w="507" w:type="pct"/>
            <w:vMerge/>
            <w:tcBorders>
              <w:top w:val="nil"/>
              <w:left w:val="single" w:sz="4" w:space="0" w:color="auto"/>
              <w:bottom w:val="nil"/>
              <w:right w:val="single" w:sz="4" w:space="0" w:color="auto"/>
            </w:tcBorders>
            <w:vAlign w:val="center"/>
            <w:hideMark/>
          </w:tcPr>
          <w:p w14:paraId="60EDC816" w14:textId="77777777" w:rsidR="00AD1E32" w:rsidRPr="00AD1E32" w:rsidRDefault="00AD1E32" w:rsidP="00AD1E32">
            <w:pPr>
              <w:spacing w:line="240" w:lineRule="auto"/>
              <w:rPr>
                <w:rFonts w:ascii="Verdana" w:eastAsia="Times New Roman" w:hAnsi="Verdana"/>
                <w:color w:val="000000"/>
                <w:sz w:val="16"/>
                <w:szCs w:val="16"/>
                <w:lang w:val="it-IT"/>
              </w:rPr>
            </w:pPr>
          </w:p>
        </w:tc>
        <w:tc>
          <w:tcPr>
            <w:tcW w:w="725" w:type="pct"/>
            <w:vMerge/>
            <w:tcBorders>
              <w:top w:val="nil"/>
              <w:left w:val="single" w:sz="4" w:space="0" w:color="auto"/>
              <w:bottom w:val="nil"/>
              <w:right w:val="single" w:sz="4" w:space="0" w:color="auto"/>
            </w:tcBorders>
            <w:vAlign w:val="center"/>
            <w:hideMark/>
          </w:tcPr>
          <w:p w14:paraId="1D21CCEF" w14:textId="77777777" w:rsidR="00AD1E32" w:rsidRPr="00AD1E32" w:rsidRDefault="00AD1E32" w:rsidP="00AD1E32">
            <w:pPr>
              <w:spacing w:line="240" w:lineRule="auto"/>
              <w:rPr>
                <w:rFonts w:ascii="Verdana" w:eastAsia="Times New Roman" w:hAnsi="Verdana"/>
                <w:color w:val="000000"/>
                <w:sz w:val="16"/>
                <w:szCs w:val="16"/>
                <w:lang w:val="it-IT"/>
              </w:rPr>
            </w:pPr>
          </w:p>
        </w:tc>
        <w:tc>
          <w:tcPr>
            <w:tcW w:w="580" w:type="pct"/>
            <w:vMerge/>
            <w:tcBorders>
              <w:top w:val="nil"/>
              <w:left w:val="single" w:sz="4" w:space="0" w:color="auto"/>
              <w:bottom w:val="nil"/>
              <w:right w:val="single" w:sz="4" w:space="0" w:color="auto"/>
            </w:tcBorders>
            <w:vAlign w:val="center"/>
            <w:hideMark/>
          </w:tcPr>
          <w:p w14:paraId="34BFB79B" w14:textId="77777777" w:rsidR="00AD1E32" w:rsidRPr="00AD1E32" w:rsidRDefault="00AD1E32" w:rsidP="00AD1E32">
            <w:pPr>
              <w:spacing w:line="240" w:lineRule="auto"/>
              <w:rPr>
                <w:rFonts w:ascii="Verdana" w:eastAsia="Times New Roman" w:hAnsi="Verdana"/>
                <w:color w:val="000000"/>
                <w:sz w:val="16"/>
                <w:szCs w:val="16"/>
                <w:lang w:val="it-IT"/>
              </w:rPr>
            </w:pPr>
          </w:p>
        </w:tc>
      </w:tr>
      <w:tr w:rsidR="00AD1E32" w:rsidRPr="00FE769C" w14:paraId="7BAB29CE" w14:textId="77777777" w:rsidTr="00FE769C">
        <w:trPr>
          <w:trHeight w:val="259"/>
        </w:trPr>
        <w:tc>
          <w:tcPr>
            <w:tcW w:w="1011" w:type="pct"/>
            <w:vMerge/>
            <w:tcBorders>
              <w:top w:val="nil"/>
              <w:left w:val="single" w:sz="4" w:space="0" w:color="auto"/>
              <w:bottom w:val="nil"/>
              <w:right w:val="single" w:sz="4" w:space="0" w:color="auto"/>
            </w:tcBorders>
            <w:vAlign w:val="center"/>
            <w:hideMark/>
          </w:tcPr>
          <w:p w14:paraId="4B9FE654" w14:textId="77777777" w:rsidR="00AD1E32" w:rsidRPr="00AD1E32" w:rsidRDefault="00AD1E32" w:rsidP="00AD1E32">
            <w:pPr>
              <w:spacing w:line="240" w:lineRule="auto"/>
              <w:rPr>
                <w:rFonts w:ascii="Verdana" w:eastAsia="Times New Roman" w:hAnsi="Verdana"/>
                <w:b/>
                <w:bCs/>
                <w:color w:val="000000"/>
                <w:sz w:val="16"/>
                <w:szCs w:val="16"/>
                <w:lang w:val="it-IT"/>
              </w:rPr>
            </w:pPr>
          </w:p>
        </w:tc>
        <w:tc>
          <w:tcPr>
            <w:tcW w:w="2177" w:type="pct"/>
            <w:tcBorders>
              <w:top w:val="nil"/>
              <w:left w:val="nil"/>
              <w:bottom w:val="nil"/>
              <w:right w:val="nil"/>
            </w:tcBorders>
            <w:shd w:val="clear" w:color="auto" w:fill="auto"/>
            <w:noWrap/>
            <w:vAlign w:val="center"/>
            <w:hideMark/>
          </w:tcPr>
          <w:p w14:paraId="5053F42A" w14:textId="77777777" w:rsidR="00AD1E32" w:rsidRPr="00AD1E32" w:rsidRDefault="00AD1E32" w:rsidP="00FE769C">
            <w:pPr>
              <w:spacing w:line="240" w:lineRule="auto"/>
              <w:jc w:val="both"/>
              <w:rPr>
                <w:rFonts w:ascii="Verdana" w:eastAsia="Times New Roman" w:hAnsi="Verdana"/>
                <w:color w:val="000000"/>
                <w:sz w:val="16"/>
                <w:szCs w:val="16"/>
                <w:lang w:val="it-IT"/>
              </w:rPr>
            </w:pPr>
            <w:r w:rsidRPr="00AD1E32">
              <w:rPr>
                <w:rFonts w:ascii="Verdana" w:eastAsia="Times New Roman" w:hAnsi="Verdana"/>
                <w:color w:val="000000"/>
                <w:sz w:val="16"/>
                <w:szCs w:val="16"/>
                <w:lang w:val="it-IT"/>
              </w:rPr>
              <w:t xml:space="preserve">Gestione dell'Orchestra Giovanile di Istituto. </w:t>
            </w:r>
          </w:p>
        </w:tc>
        <w:tc>
          <w:tcPr>
            <w:tcW w:w="507" w:type="pct"/>
            <w:vMerge/>
            <w:tcBorders>
              <w:top w:val="nil"/>
              <w:left w:val="single" w:sz="4" w:space="0" w:color="auto"/>
              <w:bottom w:val="nil"/>
              <w:right w:val="single" w:sz="4" w:space="0" w:color="auto"/>
            </w:tcBorders>
            <w:vAlign w:val="center"/>
            <w:hideMark/>
          </w:tcPr>
          <w:p w14:paraId="3FCACC52" w14:textId="77777777" w:rsidR="00AD1E32" w:rsidRPr="00AD1E32" w:rsidRDefault="00AD1E32" w:rsidP="00AD1E32">
            <w:pPr>
              <w:spacing w:line="240" w:lineRule="auto"/>
              <w:rPr>
                <w:rFonts w:ascii="Verdana" w:eastAsia="Times New Roman" w:hAnsi="Verdana"/>
                <w:color w:val="000000"/>
                <w:sz w:val="16"/>
                <w:szCs w:val="16"/>
                <w:lang w:val="it-IT"/>
              </w:rPr>
            </w:pPr>
          </w:p>
        </w:tc>
        <w:tc>
          <w:tcPr>
            <w:tcW w:w="725" w:type="pct"/>
            <w:vMerge/>
            <w:tcBorders>
              <w:top w:val="nil"/>
              <w:left w:val="single" w:sz="4" w:space="0" w:color="auto"/>
              <w:bottom w:val="nil"/>
              <w:right w:val="single" w:sz="4" w:space="0" w:color="auto"/>
            </w:tcBorders>
            <w:vAlign w:val="center"/>
            <w:hideMark/>
          </w:tcPr>
          <w:p w14:paraId="620D3031" w14:textId="77777777" w:rsidR="00AD1E32" w:rsidRPr="00AD1E32" w:rsidRDefault="00AD1E32" w:rsidP="00AD1E32">
            <w:pPr>
              <w:spacing w:line="240" w:lineRule="auto"/>
              <w:rPr>
                <w:rFonts w:ascii="Verdana" w:eastAsia="Times New Roman" w:hAnsi="Verdana"/>
                <w:color w:val="000000"/>
                <w:sz w:val="16"/>
                <w:szCs w:val="16"/>
                <w:lang w:val="it-IT"/>
              </w:rPr>
            </w:pPr>
          </w:p>
        </w:tc>
        <w:tc>
          <w:tcPr>
            <w:tcW w:w="580" w:type="pct"/>
            <w:vMerge/>
            <w:tcBorders>
              <w:top w:val="nil"/>
              <w:left w:val="single" w:sz="4" w:space="0" w:color="auto"/>
              <w:bottom w:val="nil"/>
              <w:right w:val="single" w:sz="4" w:space="0" w:color="auto"/>
            </w:tcBorders>
            <w:vAlign w:val="center"/>
            <w:hideMark/>
          </w:tcPr>
          <w:p w14:paraId="2EFEAFCD" w14:textId="77777777" w:rsidR="00AD1E32" w:rsidRPr="00AD1E32" w:rsidRDefault="00AD1E32" w:rsidP="00AD1E32">
            <w:pPr>
              <w:spacing w:line="240" w:lineRule="auto"/>
              <w:rPr>
                <w:rFonts w:ascii="Verdana" w:eastAsia="Times New Roman" w:hAnsi="Verdana"/>
                <w:color w:val="000000"/>
                <w:sz w:val="16"/>
                <w:szCs w:val="16"/>
                <w:lang w:val="it-IT"/>
              </w:rPr>
            </w:pPr>
          </w:p>
        </w:tc>
      </w:tr>
      <w:tr w:rsidR="00AD1E32" w:rsidRPr="00FE769C" w14:paraId="59D5B544" w14:textId="77777777" w:rsidTr="00FE769C">
        <w:trPr>
          <w:trHeight w:val="259"/>
        </w:trPr>
        <w:tc>
          <w:tcPr>
            <w:tcW w:w="1011" w:type="pct"/>
            <w:vMerge/>
            <w:tcBorders>
              <w:top w:val="nil"/>
              <w:left w:val="single" w:sz="4" w:space="0" w:color="auto"/>
              <w:bottom w:val="nil"/>
              <w:right w:val="single" w:sz="4" w:space="0" w:color="auto"/>
            </w:tcBorders>
            <w:vAlign w:val="center"/>
            <w:hideMark/>
          </w:tcPr>
          <w:p w14:paraId="706FB7F9" w14:textId="77777777" w:rsidR="00AD1E32" w:rsidRPr="00AD1E32" w:rsidRDefault="00AD1E32" w:rsidP="00AD1E32">
            <w:pPr>
              <w:spacing w:line="240" w:lineRule="auto"/>
              <w:rPr>
                <w:rFonts w:ascii="Verdana" w:eastAsia="Times New Roman" w:hAnsi="Verdana"/>
                <w:b/>
                <w:bCs/>
                <w:color w:val="000000"/>
                <w:sz w:val="16"/>
                <w:szCs w:val="16"/>
                <w:lang w:val="it-IT"/>
              </w:rPr>
            </w:pPr>
          </w:p>
        </w:tc>
        <w:tc>
          <w:tcPr>
            <w:tcW w:w="2177" w:type="pct"/>
            <w:tcBorders>
              <w:top w:val="nil"/>
              <w:left w:val="nil"/>
              <w:bottom w:val="nil"/>
              <w:right w:val="nil"/>
            </w:tcBorders>
            <w:shd w:val="clear" w:color="auto" w:fill="auto"/>
            <w:noWrap/>
            <w:vAlign w:val="center"/>
            <w:hideMark/>
          </w:tcPr>
          <w:p w14:paraId="08F1BA48" w14:textId="77777777" w:rsidR="00AD1E32" w:rsidRPr="00AD1E32" w:rsidRDefault="00AD1E32" w:rsidP="00FE769C">
            <w:pPr>
              <w:spacing w:line="240" w:lineRule="auto"/>
              <w:jc w:val="both"/>
              <w:rPr>
                <w:rFonts w:ascii="Verdana" w:eastAsia="Times New Roman" w:hAnsi="Verdana"/>
                <w:color w:val="000000"/>
                <w:sz w:val="16"/>
                <w:szCs w:val="16"/>
                <w:lang w:val="it-IT"/>
              </w:rPr>
            </w:pPr>
            <w:r w:rsidRPr="00AD1E32">
              <w:rPr>
                <w:rFonts w:ascii="Verdana" w:eastAsia="Times New Roman" w:hAnsi="Verdana"/>
                <w:color w:val="000000"/>
                <w:sz w:val="16"/>
                <w:szCs w:val="16"/>
                <w:lang w:val="it-IT"/>
              </w:rPr>
              <w:t xml:space="preserve">Organizzazione e coordinamento dei C.P.A. (Corsi </w:t>
            </w:r>
            <w:proofErr w:type="spellStart"/>
            <w:r w:rsidRPr="00AD1E32">
              <w:rPr>
                <w:rFonts w:ascii="Verdana" w:eastAsia="Times New Roman" w:hAnsi="Verdana"/>
                <w:color w:val="000000"/>
                <w:sz w:val="16"/>
                <w:szCs w:val="16"/>
                <w:lang w:val="it-IT"/>
              </w:rPr>
              <w:t>Pre</w:t>
            </w:r>
            <w:proofErr w:type="spellEnd"/>
            <w:r w:rsidRPr="00AD1E32">
              <w:rPr>
                <w:rFonts w:ascii="Verdana" w:eastAsia="Times New Roman" w:hAnsi="Verdana"/>
                <w:color w:val="000000"/>
                <w:sz w:val="16"/>
                <w:szCs w:val="16"/>
                <w:lang w:val="it-IT"/>
              </w:rPr>
              <w:t xml:space="preserve"> Accademici) in convenzione con il Conservatorio di Adria (RO).</w:t>
            </w:r>
          </w:p>
        </w:tc>
        <w:tc>
          <w:tcPr>
            <w:tcW w:w="507" w:type="pct"/>
            <w:vMerge/>
            <w:tcBorders>
              <w:top w:val="nil"/>
              <w:left w:val="single" w:sz="4" w:space="0" w:color="auto"/>
              <w:bottom w:val="nil"/>
              <w:right w:val="single" w:sz="4" w:space="0" w:color="auto"/>
            </w:tcBorders>
            <w:vAlign w:val="center"/>
            <w:hideMark/>
          </w:tcPr>
          <w:p w14:paraId="3C840225" w14:textId="77777777" w:rsidR="00AD1E32" w:rsidRPr="00AD1E32" w:rsidRDefault="00AD1E32" w:rsidP="00AD1E32">
            <w:pPr>
              <w:spacing w:line="240" w:lineRule="auto"/>
              <w:rPr>
                <w:rFonts w:ascii="Verdana" w:eastAsia="Times New Roman" w:hAnsi="Verdana"/>
                <w:color w:val="000000"/>
                <w:sz w:val="16"/>
                <w:szCs w:val="16"/>
                <w:lang w:val="it-IT"/>
              </w:rPr>
            </w:pPr>
          </w:p>
        </w:tc>
        <w:tc>
          <w:tcPr>
            <w:tcW w:w="725" w:type="pct"/>
            <w:vMerge/>
            <w:tcBorders>
              <w:top w:val="nil"/>
              <w:left w:val="single" w:sz="4" w:space="0" w:color="auto"/>
              <w:bottom w:val="nil"/>
              <w:right w:val="single" w:sz="4" w:space="0" w:color="auto"/>
            </w:tcBorders>
            <w:vAlign w:val="center"/>
            <w:hideMark/>
          </w:tcPr>
          <w:p w14:paraId="2F5322CE" w14:textId="77777777" w:rsidR="00AD1E32" w:rsidRPr="00AD1E32" w:rsidRDefault="00AD1E32" w:rsidP="00AD1E32">
            <w:pPr>
              <w:spacing w:line="240" w:lineRule="auto"/>
              <w:rPr>
                <w:rFonts w:ascii="Verdana" w:eastAsia="Times New Roman" w:hAnsi="Verdana"/>
                <w:color w:val="000000"/>
                <w:sz w:val="16"/>
                <w:szCs w:val="16"/>
                <w:lang w:val="it-IT"/>
              </w:rPr>
            </w:pPr>
          </w:p>
        </w:tc>
        <w:tc>
          <w:tcPr>
            <w:tcW w:w="580" w:type="pct"/>
            <w:vMerge/>
            <w:tcBorders>
              <w:top w:val="nil"/>
              <w:left w:val="single" w:sz="4" w:space="0" w:color="auto"/>
              <w:bottom w:val="nil"/>
              <w:right w:val="single" w:sz="4" w:space="0" w:color="auto"/>
            </w:tcBorders>
            <w:vAlign w:val="center"/>
            <w:hideMark/>
          </w:tcPr>
          <w:p w14:paraId="236AF8C0" w14:textId="77777777" w:rsidR="00AD1E32" w:rsidRPr="00AD1E32" w:rsidRDefault="00AD1E32" w:rsidP="00AD1E32">
            <w:pPr>
              <w:spacing w:line="240" w:lineRule="auto"/>
              <w:rPr>
                <w:rFonts w:ascii="Verdana" w:eastAsia="Times New Roman" w:hAnsi="Verdana"/>
                <w:color w:val="000000"/>
                <w:sz w:val="16"/>
                <w:szCs w:val="16"/>
                <w:lang w:val="it-IT"/>
              </w:rPr>
            </w:pPr>
          </w:p>
        </w:tc>
      </w:tr>
      <w:tr w:rsidR="00AD1E32" w:rsidRPr="00FE769C" w14:paraId="6B65019B" w14:textId="77777777" w:rsidTr="00FE769C">
        <w:trPr>
          <w:trHeight w:val="259"/>
        </w:trPr>
        <w:tc>
          <w:tcPr>
            <w:tcW w:w="1011" w:type="pct"/>
            <w:vMerge/>
            <w:tcBorders>
              <w:top w:val="nil"/>
              <w:left w:val="single" w:sz="4" w:space="0" w:color="auto"/>
              <w:bottom w:val="nil"/>
              <w:right w:val="single" w:sz="4" w:space="0" w:color="auto"/>
            </w:tcBorders>
            <w:vAlign w:val="center"/>
            <w:hideMark/>
          </w:tcPr>
          <w:p w14:paraId="7697D189" w14:textId="77777777" w:rsidR="00AD1E32" w:rsidRPr="00AD1E32" w:rsidRDefault="00AD1E32" w:rsidP="00AD1E32">
            <w:pPr>
              <w:spacing w:line="240" w:lineRule="auto"/>
              <w:rPr>
                <w:rFonts w:ascii="Verdana" w:eastAsia="Times New Roman" w:hAnsi="Verdana"/>
                <w:b/>
                <w:bCs/>
                <w:color w:val="000000"/>
                <w:sz w:val="16"/>
                <w:szCs w:val="16"/>
                <w:lang w:val="it-IT"/>
              </w:rPr>
            </w:pPr>
          </w:p>
        </w:tc>
        <w:tc>
          <w:tcPr>
            <w:tcW w:w="2177" w:type="pct"/>
            <w:tcBorders>
              <w:top w:val="nil"/>
              <w:left w:val="nil"/>
              <w:bottom w:val="nil"/>
              <w:right w:val="nil"/>
            </w:tcBorders>
            <w:shd w:val="clear" w:color="auto" w:fill="auto"/>
            <w:noWrap/>
            <w:vAlign w:val="center"/>
            <w:hideMark/>
          </w:tcPr>
          <w:p w14:paraId="394E5AD3" w14:textId="77777777" w:rsidR="00AD1E32" w:rsidRPr="00AD1E32" w:rsidRDefault="00AD1E32" w:rsidP="00FE769C">
            <w:pPr>
              <w:spacing w:line="240" w:lineRule="auto"/>
              <w:jc w:val="both"/>
              <w:rPr>
                <w:rFonts w:ascii="Verdana" w:eastAsia="Times New Roman" w:hAnsi="Verdana"/>
                <w:sz w:val="16"/>
                <w:szCs w:val="16"/>
                <w:lang w:val="it-IT"/>
              </w:rPr>
            </w:pPr>
            <w:r w:rsidRPr="00AD1E32">
              <w:rPr>
                <w:rFonts w:ascii="Verdana" w:eastAsia="Times New Roman" w:hAnsi="Verdana"/>
                <w:sz w:val="16"/>
                <w:szCs w:val="16"/>
                <w:lang w:val="it-IT"/>
              </w:rPr>
              <w:t>Partecipare, come rappresentante dell’Istituto, ad eventuali corsi di aggiornamento/formazione inerenti all’area di azione.</w:t>
            </w:r>
          </w:p>
        </w:tc>
        <w:tc>
          <w:tcPr>
            <w:tcW w:w="507" w:type="pct"/>
            <w:vMerge/>
            <w:tcBorders>
              <w:top w:val="nil"/>
              <w:left w:val="single" w:sz="4" w:space="0" w:color="auto"/>
              <w:bottom w:val="nil"/>
              <w:right w:val="single" w:sz="4" w:space="0" w:color="auto"/>
            </w:tcBorders>
            <w:vAlign w:val="center"/>
            <w:hideMark/>
          </w:tcPr>
          <w:p w14:paraId="0DFF136B" w14:textId="77777777" w:rsidR="00AD1E32" w:rsidRPr="00AD1E32" w:rsidRDefault="00AD1E32" w:rsidP="00AD1E32">
            <w:pPr>
              <w:spacing w:line="240" w:lineRule="auto"/>
              <w:rPr>
                <w:rFonts w:ascii="Verdana" w:eastAsia="Times New Roman" w:hAnsi="Verdana"/>
                <w:color w:val="000000"/>
                <w:sz w:val="16"/>
                <w:szCs w:val="16"/>
                <w:lang w:val="it-IT"/>
              </w:rPr>
            </w:pPr>
          </w:p>
        </w:tc>
        <w:tc>
          <w:tcPr>
            <w:tcW w:w="725" w:type="pct"/>
            <w:vMerge/>
            <w:tcBorders>
              <w:top w:val="nil"/>
              <w:left w:val="single" w:sz="4" w:space="0" w:color="auto"/>
              <w:bottom w:val="nil"/>
              <w:right w:val="single" w:sz="4" w:space="0" w:color="auto"/>
            </w:tcBorders>
            <w:vAlign w:val="center"/>
            <w:hideMark/>
          </w:tcPr>
          <w:p w14:paraId="0D989D48" w14:textId="77777777" w:rsidR="00AD1E32" w:rsidRPr="00AD1E32" w:rsidRDefault="00AD1E32" w:rsidP="00AD1E32">
            <w:pPr>
              <w:spacing w:line="240" w:lineRule="auto"/>
              <w:rPr>
                <w:rFonts w:ascii="Verdana" w:eastAsia="Times New Roman" w:hAnsi="Verdana"/>
                <w:color w:val="000000"/>
                <w:sz w:val="16"/>
                <w:szCs w:val="16"/>
                <w:lang w:val="it-IT"/>
              </w:rPr>
            </w:pPr>
          </w:p>
        </w:tc>
        <w:tc>
          <w:tcPr>
            <w:tcW w:w="580" w:type="pct"/>
            <w:vMerge/>
            <w:tcBorders>
              <w:top w:val="nil"/>
              <w:left w:val="single" w:sz="4" w:space="0" w:color="auto"/>
              <w:bottom w:val="nil"/>
              <w:right w:val="single" w:sz="4" w:space="0" w:color="auto"/>
            </w:tcBorders>
            <w:vAlign w:val="center"/>
            <w:hideMark/>
          </w:tcPr>
          <w:p w14:paraId="32D6897B" w14:textId="77777777" w:rsidR="00AD1E32" w:rsidRPr="00AD1E32" w:rsidRDefault="00AD1E32" w:rsidP="00AD1E32">
            <w:pPr>
              <w:spacing w:line="240" w:lineRule="auto"/>
              <w:rPr>
                <w:rFonts w:ascii="Verdana" w:eastAsia="Times New Roman" w:hAnsi="Verdana"/>
                <w:color w:val="000000"/>
                <w:sz w:val="16"/>
                <w:szCs w:val="16"/>
                <w:lang w:val="it-IT"/>
              </w:rPr>
            </w:pPr>
          </w:p>
        </w:tc>
      </w:tr>
      <w:tr w:rsidR="00AD1E32" w:rsidRPr="00FE769C" w14:paraId="03968CED" w14:textId="77777777" w:rsidTr="00FE769C">
        <w:trPr>
          <w:trHeight w:val="259"/>
        </w:trPr>
        <w:tc>
          <w:tcPr>
            <w:tcW w:w="1011" w:type="pct"/>
            <w:vMerge/>
            <w:tcBorders>
              <w:top w:val="nil"/>
              <w:left w:val="single" w:sz="4" w:space="0" w:color="auto"/>
              <w:bottom w:val="nil"/>
              <w:right w:val="single" w:sz="4" w:space="0" w:color="auto"/>
            </w:tcBorders>
            <w:vAlign w:val="center"/>
            <w:hideMark/>
          </w:tcPr>
          <w:p w14:paraId="1CFB93EB" w14:textId="77777777" w:rsidR="00AD1E32" w:rsidRPr="00AD1E32" w:rsidRDefault="00AD1E32" w:rsidP="00AD1E32">
            <w:pPr>
              <w:spacing w:line="240" w:lineRule="auto"/>
              <w:rPr>
                <w:rFonts w:ascii="Verdana" w:eastAsia="Times New Roman" w:hAnsi="Verdana"/>
                <w:b/>
                <w:bCs/>
                <w:color w:val="000000"/>
                <w:sz w:val="16"/>
                <w:szCs w:val="16"/>
                <w:lang w:val="it-IT"/>
              </w:rPr>
            </w:pPr>
          </w:p>
        </w:tc>
        <w:tc>
          <w:tcPr>
            <w:tcW w:w="2177" w:type="pct"/>
            <w:tcBorders>
              <w:top w:val="nil"/>
              <w:left w:val="nil"/>
              <w:bottom w:val="nil"/>
              <w:right w:val="nil"/>
            </w:tcBorders>
            <w:shd w:val="clear" w:color="auto" w:fill="auto"/>
            <w:noWrap/>
            <w:vAlign w:val="center"/>
            <w:hideMark/>
          </w:tcPr>
          <w:p w14:paraId="7A66548A" w14:textId="77777777" w:rsidR="00AD1E32" w:rsidRPr="00AD1E32" w:rsidRDefault="00AD1E32" w:rsidP="00FE769C">
            <w:pPr>
              <w:spacing w:line="240" w:lineRule="auto"/>
              <w:jc w:val="both"/>
              <w:rPr>
                <w:rFonts w:ascii="Verdana" w:eastAsia="Times New Roman" w:hAnsi="Verdana"/>
                <w:sz w:val="16"/>
                <w:szCs w:val="16"/>
                <w:lang w:val="it-IT"/>
              </w:rPr>
            </w:pPr>
            <w:r w:rsidRPr="00AD1E32">
              <w:rPr>
                <w:rFonts w:ascii="Verdana" w:eastAsia="Times New Roman" w:hAnsi="Verdana"/>
                <w:sz w:val="16"/>
                <w:szCs w:val="16"/>
                <w:lang w:val="it-IT"/>
              </w:rPr>
              <w:t>Collaborare all’aggiornamento del PTOF relativamente alla propria area.</w:t>
            </w:r>
          </w:p>
        </w:tc>
        <w:tc>
          <w:tcPr>
            <w:tcW w:w="507" w:type="pct"/>
            <w:vMerge/>
            <w:tcBorders>
              <w:top w:val="nil"/>
              <w:left w:val="single" w:sz="4" w:space="0" w:color="auto"/>
              <w:bottom w:val="nil"/>
              <w:right w:val="single" w:sz="4" w:space="0" w:color="auto"/>
            </w:tcBorders>
            <w:vAlign w:val="center"/>
            <w:hideMark/>
          </w:tcPr>
          <w:p w14:paraId="42C63ED9" w14:textId="77777777" w:rsidR="00AD1E32" w:rsidRPr="00AD1E32" w:rsidRDefault="00AD1E32" w:rsidP="00AD1E32">
            <w:pPr>
              <w:spacing w:line="240" w:lineRule="auto"/>
              <w:rPr>
                <w:rFonts w:ascii="Verdana" w:eastAsia="Times New Roman" w:hAnsi="Verdana"/>
                <w:color w:val="000000"/>
                <w:sz w:val="16"/>
                <w:szCs w:val="16"/>
                <w:lang w:val="it-IT"/>
              </w:rPr>
            </w:pPr>
          </w:p>
        </w:tc>
        <w:tc>
          <w:tcPr>
            <w:tcW w:w="725" w:type="pct"/>
            <w:vMerge/>
            <w:tcBorders>
              <w:top w:val="nil"/>
              <w:left w:val="single" w:sz="4" w:space="0" w:color="auto"/>
              <w:bottom w:val="nil"/>
              <w:right w:val="single" w:sz="4" w:space="0" w:color="auto"/>
            </w:tcBorders>
            <w:vAlign w:val="center"/>
            <w:hideMark/>
          </w:tcPr>
          <w:p w14:paraId="4A65E977" w14:textId="77777777" w:rsidR="00AD1E32" w:rsidRPr="00AD1E32" w:rsidRDefault="00AD1E32" w:rsidP="00AD1E32">
            <w:pPr>
              <w:spacing w:line="240" w:lineRule="auto"/>
              <w:rPr>
                <w:rFonts w:ascii="Verdana" w:eastAsia="Times New Roman" w:hAnsi="Verdana"/>
                <w:color w:val="000000"/>
                <w:sz w:val="16"/>
                <w:szCs w:val="16"/>
                <w:lang w:val="it-IT"/>
              </w:rPr>
            </w:pPr>
          </w:p>
        </w:tc>
        <w:tc>
          <w:tcPr>
            <w:tcW w:w="580" w:type="pct"/>
            <w:vMerge/>
            <w:tcBorders>
              <w:top w:val="nil"/>
              <w:left w:val="single" w:sz="4" w:space="0" w:color="auto"/>
              <w:bottom w:val="nil"/>
              <w:right w:val="single" w:sz="4" w:space="0" w:color="auto"/>
            </w:tcBorders>
            <w:vAlign w:val="center"/>
            <w:hideMark/>
          </w:tcPr>
          <w:p w14:paraId="42BA63E1" w14:textId="77777777" w:rsidR="00AD1E32" w:rsidRPr="00AD1E32" w:rsidRDefault="00AD1E32" w:rsidP="00AD1E32">
            <w:pPr>
              <w:spacing w:line="240" w:lineRule="auto"/>
              <w:rPr>
                <w:rFonts w:ascii="Verdana" w:eastAsia="Times New Roman" w:hAnsi="Verdana"/>
                <w:color w:val="000000"/>
                <w:sz w:val="16"/>
                <w:szCs w:val="16"/>
                <w:lang w:val="it-IT"/>
              </w:rPr>
            </w:pPr>
          </w:p>
        </w:tc>
      </w:tr>
      <w:tr w:rsidR="00AD1E32" w:rsidRPr="00FE769C" w14:paraId="1C1627A9" w14:textId="77777777" w:rsidTr="00FE769C">
        <w:trPr>
          <w:trHeight w:val="259"/>
        </w:trPr>
        <w:tc>
          <w:tcPr>
            <w:tcW w:w="1011" w:type="pct"/>
            <w:vMerge/>
            <w:tcBorders>
              <w:top w:val="nil"/>
              <w:left w:val="single" w:sz="4" w:space="0" w:color="auto"/>
              <w:bottom w:val="nil"/>
              <w:right w:val="single" w:sz="4" w:space="0" w:color="auto"/>
            </w:tcBorders>
            <w:vAlign w:val="center"/>
            <w:hideMark/>
          </w:tcPr>
          <w:p w14:paraId="41A91FF0" w14:textId="77777777" w:rsidR="00AD1E32" w:rsidRPr="00AD1E32" w:rsidRDefault="00AD1E32" w:rsidP="00AD1E32">
            <w:pPr>
              <w:spacing w:line="240" w:lineRule="auto"/>
              <w:rPr>
                <w:rFonts w:ascii="Verdana" w:eastAsia="Times New Roman" w:hAnsi="Verdana"/>
                <w:b/>
                <w:bCs/>
                <w:color w:val="000000"/>
                <w:sz w:val="16"/>
                <w:szCs w:val="16"/>
                <w:lang w:val="it-IT"/>
              </w:rPr>
            </w:pPr>
          </w:p>
        </w:tc>
        <w:tc>
          <w:tcPr>
            <w:tcW w:w="2177" w:type="pct"/>
            <w:tcBorders>
              <w:top w:val="nil"/>
              <w:left w:val="nil"/>
              <w:bottom w:val="nil"/>
              <w:right w:val="nil"/>
            </w:tcBorders>
            <w:shd w:val="clear" w:color="auto" w:fill="auto"/>
            <w:noWrap/>
            <w:vAlign w:val="bottom"/>
            <w:hideMark/>
          </w:tcPr>
          <w:p w14:paraId="356ACC5C" w14:textId="08A714B8" w:rsidR="00AD1E32" w:rsidRDefault="00AD1E32" w:rsidP="00FE769C">
            <w:pPr>
              <w:spacing w:line="240" w:lineRule="auto"/>
              <w:jc w:val="both"/>
              <w:rPr>
                <w:rFonts w:ascii="Verdana" w:eastAsia="Times New Roman" w:hAnsi="Verdana"/>
                <w:sz w:val="16"/>
                <w:szCs w:val="16"/>
                <w:lang w:val="it-IT"/>
              </w:rPr>
            </w:pPr>
            <w:r w:rsidRPr="00AD1E32">
              <w:rPr>
                <w:rFonts w:ascii="Verdana" w:eastAsia="Times New Roman" w:hAnsi="Verdana"/>
                <w:sz w:val="16"/>
                <w:szCs w:val="16"/>
                <w:lang w:val="it-IT"/>
              </w:rPr>
              <w:t>Rendicontare al Collegio dei docenti sul lavoro svolto.</w:t>
            </w:r>
          </w:p>
          <w:p w14:paraId="0CD28155" w14:textId="77777777" w:rsidR="00FE769C" w:rsidRDefault="00FE769C" w:rsidP="00FE769C">
            <w:pPr>
              <w:spacing w:line="240" w:lineRule="auto"/>
              <w:jc w:val="both"/>
              <w:rPr>
                <w:rFonts w:ascii="Verdana" w:eastAsia="Times New Roman" w:hAnsi="Verdana"/>
                <w:sz w:val="16"/>
                <w:szCs w:val="16"/>
                <w:lang w:val="it-IT"/>
              </w:rPr>
            </w:pPr>
          </w:p>
          <w:p w14:paraId="103B0ABD" w14:textId="0B2C1693" w:rsidR="00FE769C" w:rsidRPr="00AD1E32" w:rsidRDefault="00FE769C" w:rsidP="00FE769C">
            <w:pPr>
              <w:spacing w:line="240" w:lineRule="auto"/>
              <w:jc w:val="both"/>
              <w:rPr>
                <w:rFonts w:ascii="Verdana" w:eastAsia="Times New Roman" w:hAnsi="Verdana"/>
                <w:sz w:val="16"/>
                <w:szCs w:val="16"/>
                <w:lang w:val="it-IT"/>
              </w:rPr>
            </w:pPr>
          </w:p>
        </w:tc>
        <w:tc>
          <w:tcPr>
            <w:tcW w:w="507" w:type="pct"/>
            <w:vMerge/>
            <w:tcBorders>
              <w:top w:val="nil"/>
              <w:left w:val="single" w:sz="4" w:space="0" w:color="auto"/>
              <w:bottom w:val="nil"/>
              <w:right w:val="single" w:sz="4" w:space="0" w:color="auto"/>
            </w:tcBorders>
            <w:vAlign w:val="center"/>
            <w:hideMark/>
          </w:tcPr>
          <w:p w14:paraId="4417B240" w14:textId="77777777" w:rsidR="00AD1E32" w:rsidRPr="00AD1E32" w:rsidRDefault="00AD1E32" w:rsidP="00AD1E32">
            <w:pPr>
              <w:spacing w:line="240" w:lineRule="auto"/>
              <w:rPr>
                <w:rFonts w:ascii="Verdana" w:eastAsia="Times New Roman" w:hAnsi="Verdana"/>
                <w:color w:val="000000"/>
                <w:sz w:val="16"/>
                <w:szCs w:val="16"/>
                <w:lang w:val="it-IT"/>
              </w:rPr>
            </w:pPr>
          </w:p>
        </w:tc>
        <w:tc>
          <w:tcPr>
            <w:tcW w:w="725" w:type="pct"/>
            <w:vMerge/>
            <w:tcBorders>
              <w:top w:val="nil"/>
              <w:left w:val="single" w:sz="4" w:space="0" w:color="auto"/>
              <w:bottom w:val="single" w:sz="4" w:space="0" w:color="auto"/>
              <w:right w:val="single" w:sz="4" w:space="0" w:color="auto"/>
            </w:tcBorders>
            <w:vAlign w:val="center"/>
            <w:hideMark/>
          </w:tcPr>
          <w:p w14:paraId="5C1E26ED" w14:textId="77777777" w:rsidR="00AD1E32" w:rsidRPr="00AD1E32" w:rsidRDefault="00AD1E32" w:rsidP="00AD1E32">
            <w:pPr>
              <w:spacing w:line="240" w:lineRule="auto"/>
              <w:rPr>
                <w:rFonts w:ascii="Verdana" w:eastAsia="Times New Roman" w:hAnsi="Verdana"/>
                <w:color w:val="000000"/>
                <w:sz w:val="16"/>
                <w:szCs w:val="16"/>
                <w:lang w:val="it-IT"/>
              </w:rPr>
            </w:pPr>
          </w:p>
        </w:tc>
        <w:tc>
          <w:tcPr>
            <w:tcW w:w="580" w:type="pct"/>
            <w:vMerge/>
            <w:tcBorders>
              <w:top w:val="nil"/>
              <w:left w:val="single" w:sz="4" w:space="0" w:color="auto"/>
              <w:bottom w:val="nil"/>
              <w:right w:val="single" w:sz="4" w:space="0" w:color="auto"/>
            </w:tcBorders>
            <w:vAlign w:val="center"/>
            <w:hideMark/>
          </w:tcPr>
          <w:p w14:paraId="0BC83E99" w14:textId="77777777" w:rsidR="00AD1E32" w:rsidRPr="00AD1E32" w:rsidRDefault="00AD1E32" w:rsidP="00AD1E32">
            <w:pPr>
              <w:spacing w:line="240" w:lineRule="auto"/>
              <w:rPr>
                <w:rFonts w:ascii="Verdana" w:eastAsia="Times New Roman" w:hAnsi="Verdana"/>
                <w:color w:val="000000"/>
                <w:sz w:val="16"/>
                <w:szCs w:val="16"/>
                <w:lang w:val="it-IT"/>
              </w:rPr>
            </w:pPr>
          </w:p>
        </w:tc>
      </w:tr>
      <w:tr w:rsidR="00AD1E32" w:rsidRPr="00FE769C" w14:paraId="012A0A1A" w14:textId="77777777" w:rsidTr="00FE769C">
        <w:trPr>
          <w:trHeight w:val="255"/>
        </w:trPr>
        <w:tc>
          <w:tcPr>
            <w:tcW w:w="1011" w:type="pct"/>
            <w:vMerge w:val="restart"/>
            <w:tcBorders>
              <w:top w:val="single" w:sz="4" w:space="0" w:color="auto"/>
              <w:left w:val="single" w:sz="4" w:space="0" w:color="auto"/>
              <w:bottom w:val="nil"/>
              <w:right w:val="single" w:sz="4" w:space="0" w:color="auto"/>
            </w:tcBorders>
            <w:shd w:val="clear" w:color="auto" w:fill="auto"/>
            <w:vAlign w:val="center"/>
            <w:hideMark/>
          </w:tcPr>
          <w:p w14:paraId="18FC3B17" w14:textId="77777777" w:rsidR="00AD1E32" w:rsidRPr="00AD1E32" w:rsidRDefault="00AD1E32" w:rsidP="00AD1E32">
            <w:pPr>
              <w:spacing w:line="240" w:lineRule="auto"/>
              <w:jc w:val="center"/>
              <w:rPr>
                <w:rFonts w:ascii="Verdana" w:eastAsia="Times New Roman" w:hAnsi="Verdana"/>
                <w:b/>
                <w:bCs/>
                <w:color w:val="000000"/>
                <w:sz w:val="16"/>
                <w:szCs w:val="16"/>
                <w:lang w:val="it-IT"/>
              </w:rPr>
            </w:pPr>
            <w:r w:rsidRPr="00AD1E32">
              <w:rPr>
                <w:rFonts w:ascii="Verdana" w:eastAsia="Times New Roman" w:hAnsi="Verdana"/>
                <w:b/>
                <w:bCs/>
                <w:color w:val="000000"/>
                <w:sz w:val="16"/>
                <w:szCs w:val="16"/>
                <w:lang w:val="it-IT"/>
              </w:rPr>
              <w:t>AREA 2</w:t>
            </w:r>
            <w:r w:rsidRPr="00AD1E32">
              <w:rPr>
                <w:rFonts w:ascii="Verdana" w:eastAsia="Times New Roman" w:hAnsi="Verdana"/>
                <w:b/>
                <w:bCs/>
                <w:color w:val="000000"/>
                <w:sz w:val="16"/>
                <w:szCs w:val="16"/>
                <w:lang w:val="it-IT"/>
              </w:rPr>
              <w:br/>
            </w:r>
            <w:r w:rsidRPr="00AD1E32">
              <w:rPr>
                <w:rFonts w:ascii="Verdana" w:eastAsia="Times New Roman" w:hAnsi="Verdana"/>
                <w:b/>
                <w:bCs/>
                <w:color w:val="000000"/>
                <w:sz w:val="16"/>
                <w:szCs w:val="16"/>
                <w:lang w:val="it-IT"/>
              </w:rPr>
              <w:br/>
              <w:t>BIBLIOTECA</w:t>
            </w:r>
          </w:p>
        </w:tc>
        <w:tc>
          <w:tcPr>
            <w:tcW w:w="2177" w:type="pct"/>
            <w:tcBorders>
              <w:top w:val="single" w:sz="4" w:space="0" w:color="auto"/>
              <w:left w:val="nil"/>
              <w:bottom w:val="nil"/>
              <w:right w:val="nil"/>
            </w:tcBorders>
            <w:shd w:val="clear" w:color="auto" w:fill="auto"/>
            <w:noWrap/>
            <w:vAlign w:val="center"/>
            <w:hideMark/>
          </w:tcPr>
          <w:p w14:paraId="1F7399C7" w14:textId="77777777" w:rsidR="00AD1E32" w:rsidRPr="00AD1E32" w:rsidRDefault="00AD1E32" w:rsidP="00FE769C">
            <w:pPr>
              <w:spacing w:line="240" w:lineRule="auto"/>
              <w:jc w:val="both"/>
              <w:rPr>
                <w:rFonts w:ascii="Verdana" w:eastAsia="Times New Roman" w:hAnsi="Verdana"/>
                <w:color w:val="000000"/>
                <w:sz w:val="16"/>
                <w:szCs w:val="16"/>
                <w:lang w:val="it-IT"/>
              </w:rPr>
            </w:pPr>
            <w:r w:rsidRPr="00AD1E32">
              <w:rPr>
                <w:rFonts w:ascii="Verdana" w:eastAsia="Times New Roman" w:hAnsi="Verdana"/>
                <w:color w:val="000000"/>
                <w:sz w:val="16"/>
                <w:szCs w:val="16"/>
                <w:lang w:val="it-IT"/>
              </w:rPr>
              <w:t xml:space="preserve">Organizzazione, coordinazione e gestione del servizio libri di testo per gli alunni dell'Istituto Comprensivo. </w:t>
            </w:r>
          </w:p>
        </w:tc>
        <w:tc>
          <w:tcPr>
            <w:tcW w:w="507"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0DF3884" w14:textId="77777777" w:rsidR="00AD1E32" w:rsidRPr="00AD1E32" w:rsidRDefault="00AD1E32" w:rsidP="00AD1E32">
            <w:pPr>
              <w:spacing w:line="240" w:lineRule="auto"/>
              <w:jc w:val="center"/>
              <w:rPr>
                <w:rFonts w:ascii="Verdana" w:eastAsia="Times New Roman" w:hAnsi="Verdana"/>
                <w:color w:val="000000"/>
                <w:sz w:val="16"/>
                <w:szCs w:val="16"/>
                <w:lang w:val="it-IT"/>
              </w:rPr>
            </w:pPr>
            <w:r w:rsidRPr="00AD1E32">
              <w:rPr>
                <w:rFonts w:ascii="Verdana" w:eastAsia="Times New Roman" w:hAnsi="Verdana"/>
                <w:color w:val="000000"/>
                <w:sz w:val="16"/>
                <w:szCs w:val="16"/>
                <w:lang w:val="it-IT"/>
              </w:rPr>
              <w:t>2</w:t>
            </w:r>
          </w:p>
        </w:tc>
        <w:tc>
          <w:tcPr>
            <w:tcW w:w="725" w:type="pct"/>
            <w:tcBorders>
              <w:top w:val="single" w:sz="4" w:space="0" w:color="auto"/>
              <w:left w:val="single" w:sz="4" w:space="0" w:color="auto"/>
              <w:bottom w:val="nil"/>
              <w:right w:val="single" w:sz="4" w:space="0" w:color="auto"/>
            </w:tcBorders>
            <w:shd w:val="clear" w:color="auto" w:fill="auto"/>
            <w:noWrap/>
            <w:vAlign w:val="center"/>
            <w:hideMark/>
          </w:tcPr>
          <w:p w14:paraId="7E87F5E4" w14:textId="77777777" w:rsidR="00AD1E32" w:rsidRPr="00AD1E32" w:rsidRDefault="00AD1E32" w:rsidP="00AD1E32">
            <w:pPr>
              <w:spacing w:line="240" w:lineRule="auto"/>
              <w:jc w:val="center"/>
              <w:rPr>
                <w:rFonts w:ascii="Verdana" w:eastAsia="Times New Roman" w:hAnsi="Verdana"/>
                <w:color w:val="000000"/>
                <w:sz w:val="16"/>
                <w:szCs w:val="16"/>
                <w:lang w:val="it-IT"/>
              </w:rPr>
            </w:pPr>
            <w:r w:rsidRPr="00AD1E32">
              <w:rPr>
                <w:rFonts w:ascii="Verdana" w:eastAsia="Times New Roman" w:hAnsi="Verdana"/>
                <w:color w:val="000000"/>
                <w:sz w:val="16"/>
                <w:szCs w:val="16"/>
                <w:lang w:val="it-IT"/>
              </w:rPr>
              <w:t> </w:t>
            </w:r>
          </w:p>
        </w:tc>
        <w:tc>
          <w:tcPr>
            <w:tcW w:w="580" w:type="pct"/>
            <w:tcBorders>
              <w:top w:val="single" w:sz="4" w:space="0" w:color="auto"/>
              <w:left w:val="nil"/>
              <w:bottom w:val="nil"/>
              <w:right w:val="single" w:sz="4" w:space="0" w:color="auto"/>
            </w:tcBorders>
            <w:shd w:val="clear" w:color="auto" w:fill="auto"/>
            <w:noWrap/>
            <w:vAlign w:val="center"/>
            <w:hideMark/>
          </w:tcPr>
          <w:p w14:paraId="40F13925" w14:textId="77777777" w:rsidR="00AD1E32" w:rsidRPr="00AD1E32" w:rsidRDefault="00AD1E32" w:rsidP="00AD1E32">
            <w:pPr>
              <w:spacing w:line="240" w:lineRule="auto"/>
              <w:jc w:val="right"/>
              <w:rPr>
                <w:rFonts w:ascii="Verdana" w:eastAsia="Times New Roman" w:hAnsi="Verdana"/>
                <w:color w:val="000000"/>
                <w:sz w:val="16"/>
                <w:szCs w:val="16"/>
                <w:lang w:val="it-IT"/>
              </w:rPr>
            </w:pPr>
            <w:r w:rsidRPr="00AD1E32">
              <w:rPr>
                <w:rFonts w:ascii="Verdana" w:eastAsia="Times New Roman" w:hAnsi="Verdana"/>
                <w:color w:val="000000"/>
                <w:sz w:val="16"/>
                <w:szCs w:val="16"/>
                <w:lang w:val="it-IT"/>
              </w:rPr>
              <w:t> </w:t>
            </w:r>
          </w:p>
        </w:tc>
      </w:tr>
      <w:tr w:rsidR="00AD1E32" w:rsidRPr="00FE769C" w14:paraId="24CBF271" w14:textId="77777777" w:rsidTr="00FE769C">
        <w:trPr>
          <w:trHeight w:val="510"/>
        </w:trPr>
        <w:tc>
          <w:tcPr>
            <w:tcW w:w="1011" w:type="pct"/>
            <w:vMerge/>
            <w:tcBorders>
              <w:top w:val="single" w:sz="4" w:space="0" w:color="auto"/>
              <w:left w:val="single" w:sz="4" w:space="0" w:color="auto"/>
              <w:bottom w:val="nil"/>
              <w:right w:val="single" w:sz="4" w:space="0" w:color="auto"/>
            </w:tcBorders>
            <w:vAlign w:val="center"/>
            <w:hideMark/>
          </w:tcPr>
          <w:p w14:paraId="44D229C3" w14:textId="77777777" w:rsidR="00AD1E32" w:rsidRPr="00AD1E32" w:rsidRDefault="00AD1E32" w:rsidP="00AD1E32">
            <w:pPr>
              <w:spacing w:line="240" w:lineRule="auto"/>
              <w:rPr>
                <w:rFonts w:ascii="Verdana" w:eastAsia="Times New Roman" w:hAnsi="Verdana"/>
                <w:b/>
                <w:bCs/>
                <w:color w:val="000000"/>
                <w:sz w:val="16"/>
                <w:szCs w:val="16"/>
                <w:lang w:val="it-IT"/>
              </w:rPr>
            </w:pPr>
          </w:p>
        </w:tc>
        <w:tc>
          <w:tcPr>
            <w:tcW w:w="2177" w:type="pct"/>
            <w:tcBorders>
              <w:top w:val="nil"/>
              <w:left w:val="nil"/>
              <w:bottom w:val="nil"/>
              <w:right w:val="nil"/>
            </w:tcBorders>
            <w:shd w:val="clear" w:color="auto" w:fill="auto"/>
            <w:noWrap/>
            <w:vAlign w:val="center"/>
            <w:hideMark/>
          </w:tcPr>
          <w:p w14:paraId="4D98FF06" w14:textId="77777777" w:rsidR="00AD1E32" w:rsidRPr="00AD1E32" w:rsidRDefault="00AD1E32" w:rsidP="00FE769C">
            <w:pPr>
              <w:spacing w:line="240" w:lineRule="auto"/>
              <w:jc w:val="both"/>
              <w:rPr>
                <w:rFonts w:ascii="Verdana" w:eastAsia="Times New Roman" w:hAnsi="Verdana"/>
                <w:color w:val="000000"/>
                <w:sz w:val="16"/>
                <w:szCs w:val="16"/>
                <w:lang w:val="it-IT"/>
              </w:rPr>
            </w:pPr>
            <w:r w:rsidRPr="00AD1E32">
              <w:rPr>
                <w:rFonts w:ascii="Verdana" w:eastAsia="Times New Roman" w:hAnsi="Verdana"/>
                <w:color w:val="000000"/>
                <w:sz w:val="16"/>
                <w:szCs w:val="16"/>
                <w:lang w:val="it-IT"/>
              </w:rPr>
              <w:t>Potenziamento del servizio di Biblioteca per gli alunni dei vari Plessi. Collaborazione con la Biblioteca Comunale.</w:t>
            </w:r>
          </w:p>
        </w:tc>
        <w:tc>
          <w:tcPr>
            <w:tcW w:w="507" w:type="pct"/>
            <w:vMerge/>
            <w:tcBorders>
              <w:top w:val="single" w:sz="4" w:space="0" w:color="auto"/>
              <w:left w:val="single" w:sz="4" w:space="0" w:color="auto"/>
              <w:bottom w:val="single" w:sz="4" w:space="0" w:color="000000"/>
              <w:right w:val="single" w:sz="4" w:space="0" w:color="auto"/>
            </w:tcBorders>
            <w:vAlign w:val="center"/>
            <w:hideMark/>
          </w:tcPr>
          <w:p w14:paraId="017C5EAD" w14:textId="77777777" w:rsidR="00AD1E32" w:rsidRPr="00AD1E32" w:rsidRDefault="00AD1E32" w:rsidP="00AD1E32">
            <w:pPr>
              <w:spacing w:line="240" w:lineRule="auto"/>
              <w:rPr>
                <w:rFonts w:ascii="Verdana" w:eastAsia="Times New Roman" w:hAnsi="Verdana"/>
                <w:color w:val="000000"/>
                <w:sz w:val="16"/>
                <w:szCs w:val="16"/>
                <w:lang w:val="it-IT"/>
              </w:rPr>
            </w:pPr>
          </w:p>
        </w:tc>
        <w:tc>
          <w:tcPr>
            <w:tcW w:w="725" w:type="pct"/>
            <w:tcBorders>
              <w:top w:val="nil"/>
              <w:left w:val="single" w:sz="4" w:space="0" w:color="auto"/>
              <w:bottom w:val="nil"/>
              <w:right w:val="single" w:sz="4" w:space="0" w:color="auto"/>
            </w:tcBorders>
            <w:shd w:val="clear" w:color="auto" w:fill="auto"/>
            <w:noWrap/>
            <w:vAlign w:val="center"/>
            <w:hideMark/>
          </w:tcPr>
          <w:p w14:paraId="1B48CFFE" w14:textId="77777777" w:rsidR="00AD1E32" w:rsidRPr="00AD1E32" w:rsidRDefault="00AD1E32" w:rsidP="00AD1E32">
            <w:pPr>
              <w:spacing w:line="240" w:lineRule="auto"/>
              <w:jc w:val="center"/>
              <w:rPr>
                <w:rFonts w:ascii="Verdana" w:eastAsia="Times New Roman" w:hAnsi="Verdana"/>
                <w:color w:val="000000"/>
                <w:sz w:val="16"/>
                <w:szCs w:val="16"/>
                <w:lang w:val="it-IT"/>
              </w:rPr>
            </w:pPr>
            <w:r w:rsidRPr="00AD1E32">
              <w:rPr>
                <w:rFonts w:ascii="Verdana" w:eastAsia="Times New Roman" w:hAnsi="Verdana"/>
                <w:color w:val="000000"/>
                <w:sz w:val="16"/>
                <w:szCs w:val="16"/>
                <w:lang w:val="it-IT"/>
              </w:rPr>
              <w:t>40%</w:t>
            </w:r>
          </w:p>
        </w:tc>
        <w:tc>
          <w:tcPr>
            <w:tcW w:w="580" w:type="pct"/>
            <w:tcBorders>
              <w:top w:val="nil"/>
              <w:left w:val="nil"/>
              <w:bottom w:val="nil"/>
              <w:right w:val="single" w:sz="4" w:space="0" w:color="auto"/>
            </w:tcBorders>
            <w:shd w:val="clear" w:color="auto" w:fill="auto"/>
            <w:noWrap/>
            <w:vAlign w:val="center"/>
            <w:hideMark/>
          </w:tcPr>
          <w:p w14:paraId="535FFF24" w14:textId="77777777" w:rsidR="00AD1E32" w:rsidRPr="00AD1E32" w:rsidRDefault="00AD1E32" w:rsidP="00AD1E32">
            <w:pPr>
              <w:spacing w:line="240" w:lineRule="auto"/>
              <w:jc w:val="right"/>
              <w:rPr>
                <w:rFonts w:ascii="Verdana" w:eastAsia="Times New Roman" w:hAnsi="Verdana"/>
                <w:color w:val="000000"/>
                <w:sz w:val="16"/>
                <w:szCs w:val="16"/>
                <w:lang w:val="it-IT"/>
              </w:rPr>
            </w:pPr>
            <w:r w:rsidRPr="00AD1E32">
              <w:rPr>
                <w:rFonts w:ascii="Verdana" w:eastAsia="Times New Roman" w:hAnsi="Verdana"/>
                <w:color w:val="000000"/>
                <w:sz w:val="16"/>
                <w:szCs w:val="16"/>
                <w:lang w:val="it-IT"/>
              </w:rPr>
              <w:t>333,01</w:t>
            </w:r>
          </w:p>
        </w:tc>
      </w:tr>
      <w:tr w:rsidR="00AD1E32" w:rsidRPr="00FE769C" w14:paraId="6D9148AB" w14:textId="77777777" w:rsidTr="00FE769C">
        <w:trPr>
          <w:trHeight w:val="510"/>
        </w:trPr>
        <w:tc>
          <w:tcPr>
            <w:tcW w:w="1011" w:type="pct"/>
            <w:vMerge/>
            <w:tcBorders>
              <w:top w:val="single" w:sz="4" w:space="0" w:color="auto"/>
              <w:left w:val="single" w:sz="4" w:space="0" w:color="auto"/>
              <w:bottom w:val="nil"/>
              <w:right w:val="single" w:sz="4" w:space="0" w:color="auto"/>
            </w:tcBorders>
            <w:vAlign w:val="center"/>
            <w:hideMark/>
          </w:tcPr>
          <w:p w14:paraId="3F20997D" w14:textId="77777777" w:rsidR="00AD1E32" w:rsidRPr="00AD1E32" w:rsidRDefault="00AD1E32" w:rsidP="00AD1E32">
            <w:pPr>
              <w:spacing w:line="240" w:lineRule="auto"/>
              <w:rPr>
                <w:rFonts w:ascii="Verdana" w:eastAsia="Times New Roman" w:hAnsi="Verdana"/>
                <w:b/>
                <w:bCs/>
                <w:color w:val="000000"/>
                <w:sz w:val="16"/>
                <w:szCs w:val="16"/>
                <w:lang w:val="it-IT"/>
              </w:rPr>
            </w:pPr>
          </w:p>
        </w:tc>
        <w:tc>
          <w:tcPr>
            <w:tcW w:w="2177" w:type="pct"/>
            <w:tcBorders>
              <w:top w:val="nil"/>
              <w:left w:val="nil"/>
              <w:bottom w:val="nil"/>
              <w:right w:val="nil"/>
            </w:tcBorders>
            <w:shd w:val="clear" w:color="auto" w:fill="auto"/>
            <w:noWrap/>
            <w:vAlign w:val="center"/>
            <w:hideMark/>
          </w:tcPr>
          <w:p w14:paraId="60AD3257" w14:textId="77777777" w:rsidR="00AD1E32" w:rsidRPr="00AD1E32" w:rsidRDefault="00AD1E32" w:rsidP="00FE769C">
            <w:pPr>
              <w:spacing w:line="240" w:lineRule="auto"/>
              <w:jc w:val="both"/>
              <w:rPr>
                <w:rFonts w:ascii="Verdana" w:eastAsia="Times New Roman" w:hAnsi="Verdana"/>
                <w:sz w:val="16"/>
                <w:szCs w:val="16"/>
                <w:lang w:val="it-IT"/>
              </w:rPr>
            </w:pPr>
            <w:r w:rsidRPr="00AD1E32">
              <w:rPr>
                <w:rFonts w:ascii="Verdana" w:eastAsia="Times New Roman" w:hAnsi="Verdana"/>
                <w:sz w:val="16"/>
                <w:szCs w:val="16"/>
                <w:lang w:val="it-IT"/>
              </w:rPr>
              <w:t>Partecipare, come rappresentante dell’Istituto, ad eventuali corsi di aggiornamento/formazione inerenti all’area di azione.</w:t>
            </w:r>
          </w:p>
        </w:tc>
        <w:tc>
          <w:tcPr>
            <w:tcW w:w="507" w:type="pct"/>
            <w:vMerge/>
            <w:tcBorders>
              <w:top w:val="single" w:sz="4" w:space="0" w:color="auto"/>
              <w:left w:val="single" w:sz="4" w:space="0" w:color="auto"/>
              <w:bottom w:val="single" w:sz="4" w:space="0" w:color="000000"/>
              <w:right w:val="single" w:sz="4" w:space="0" w:color="auto"/>
            </w:tcBorders>
            <w:vAlign w:val="center"/>
            <w:hideMark/>
          </w:tcPr>
          <w:p w14:paraId="6F711CF4" w14:textId="77777777" w:rsidR="00AD1E32" w:rsidRPr="00AD1E32" w:rsidRDefault="00AD1E32" w:rsidP="00AD1E32">
            <w:pPr>
              <w:spacing w:line="240" w:lineRule="auto"/>
              <w:rPr>
                <w:rFonts w:ascii="Verdana" w:eastAsia="Times New Roman" w:hAnsi="Verdana"/>
                <w:color w:val="000000"/>
                <w:sz w:val="16"/>
                <w:szCs w:val="16"/>
                <w:lang w:val="it-IT"/>
              </w:rPr>
            </w:pPr>
          </w:p>
        </w:tc>
        <w:tc>
          <w:tcPr>
            <w:tcW w:w="725" w:type="pct"/>
            <w:tcBorders>
              <w:top w:val="nil"/>
              <w:left w:val="single" w:sz="4" w:space="0" w:color="auto"/>
              <w:bottom w:val="nil"/>
              <w:right w:val="single" w:sz="4" w:space="0" w:color="auto"/>
            </w:tcBorders>
            <w:shd w:val="clear" w:color="auto" w:fill="auto"/>
            <w:noWrap/>
            <w:vAlign w:val="center"/>
            <w:hideMark/>
          </w:tcPr>
          <w:p w14:paraId="6170A550" w14:textId="77777777" w:rsidR="00AD1E32" w:rsidRPr="00AD1E32" w:rsidRDefault="00AD1E32" w:rsidP="00AD1E32">
            <w:pPr>
              <w:spacing w:line="240" w:lineRule="auto"/>
              <w:jc w:val="center"/>
              <w:rPr>
                <w:rFonts w:ascii="Verdana" w:eastAsia="Times New Roman" w:hAnsi="Verdana"/>
                <w:color w:val="000000"/>
                <w:sz w:val="16"/>
                <w:szCs w:val="16"/>
                <w:lang w:val="it-IT"/>
              </w:rPr>
            </w:pPr>
            <w:r w:rsidRPr="00AD1E32">
              <w:rPr>
                <w:rFonts w:ascii="Verdana" w:eastAsia="Times New Roman" w:hAnsi="Verdana"/>
                <w:color w:val="000000"/>
                <w:sz w:val="16"/>
                <w:szCs w:val="16"/>
                <w:lang w:val="it-IT"/>
              </w:rPr>
              <w:t>40%</w:t>
            </w:r>
          </w:p>
        </w:tc>
        <w:tc>
          <w:tcPr>
            <w:tcW w:w="580" w:type="pct"/>
            <w:tcBorders>
              <w:top w:val="nil"/>
              <w:left w:val="nil"/>
              <w:bottom w:val="nil"/>
              <w:right w:val="single" w:sz="4" w:space="0" w:color="auto"/>
            </w:tcBorders>
            <w:shd w:val="clear" w:color="auto" w:fill="auto"/>
            <w:noWrap/>
            <w:vAlign w:val="center"/>
            <w:hideMark/>
          </w:tcPr>
          <w:p w14:paraId="3982E4D3" w14:textId="77777777" w:rsidR="00AD1E32" w:rsidRPr="00AD1E32" w:rsidRDefault="00AD1E32" w:rsidP="00AD1E32">
            <w:pPr>
              <w:spacing w:line="240" w:lineRule="auto"/>
              <w:jc w:val="right"/>
              <w:rPr>
                <w:rFonts w:ascii="Verdana" w:eastAsia="Times New Roman" w:hAnsi="Verdana"/>
                <w:color w:val="000000"/>
                <w:sz w:val="16"/>
                <w:szCs w:val="16"/>
                <w:lang w:val="it-IT"/>
              </w:rPr>
            </w:pPr>
            <w:r w:rsidRPr="00AD1E32">
              <w:rPr>
                <w:rFonts w:ascii="Verdana" w:eastAsia="Times New Roman" w:hAnsi="Verdana"/>
                <w:color w:val="000000"/>
                <w:sz w:val="16"/>
                <w:szCs w:val="16"/>
                <w:lang w:val="it-IT"/>
              </w:rPr>
              <w:t>333,01</w:t>
            </w:r>
          </w:p>
        </w:tc>
      </w:tr>
      <w:tr w:rsidR="00AD1E32" w:rsidRPr="00FE769C" w14:paraId="176AC03F" w14:textId="77777777" w:rsidTr="00FE769C">
        <w:trPr>
          <w:trHeight w:val="255"/>
        </w:trPr>
        <w:tc>
          <w:tcPr>
            <w:tcW w:w="1011" w:type="pct"/>
            <w:vMerge/>
            <w:tcBorders>
              <w:top w:val="single" w:sz="4" w:space="0" w:color="auto"/>
              <w:left w:val="single" w:sz="4" w:space="0" w:color="auto"/>
              <w:bottom w:val="nil"/>
              <w:right w:val="single" w:sz="4" w:space="0" w:color="auto"/>
            </w:tcBorders>
            <w:vAlign w:val="center"/>
            <w:hideMark/>
          </w:tcPr>
          <w:p w14:paraId="799DB60A" w14:textId="77777777" w:rsidR="00AD1E32" w:rsidRPr="00AD1E32" w:rsidRDefault="00AD1E32" w:rsidP="00AD1E32">
            <w:pPr>
              <w:spacing w:line="240" w:lineRule="auto"/>
              <w:rPr>
                <w:rFonts w:ascii="Verdana" w:eastAsia="Times New Roman" w:hAnsi="Verdana"/>
                <w:b/>
                <w:bCs/>
                <w:color w:val="000000"/>
                <w:sz w:val="16"/>
                <w:szCs w:val="16"/>
                <w:lang w:val="it-IT"/>
              </w:rPr>
            </w:pPr>
          </w:p>
        </w:tc>
        <w:tc>
          <w:tcPr>
            <w:tcW w:w="2177" w:type="pct"/>
            <w:tcBorders>
              <w:top w:val="nil"/>
              <w:left w:val="nil"/>
              <w:bottom w:val="nil"/>
              <w:right w:val="nil"/>
            </w:tcBorders>
            <w:shd w:val="clear" w:color="auto" w:fill="auto"/>
            <w:noWrap/>
            <w:vAlign w:val="center"/>
            <w:hideMark/>
          </w:tcPr>
          <w:p w14:paraId="325D8975" w14:textId="77777777" w:rsidR="00AD1E32" w:rsidRPr="00AD1E32" w:rsidRDefault="00AD1E32" w:rsidP="00FE769C">
            <w:pPr>
              <w:spacing w:line="240" w:lineRule="auto"/>
              <w:jc w:val="both"/>
              <w:rPr>
                <w:rFonts w:ascii="Verdana" w:eastAsia="Times New Roman" w:hAnsi="Verdana"/>
                <w:sz w:val="16"/>
                <w:szCs w:val="16"/>
                <w:lang w:val="it-IT"/>
              </w:rPr>
            </w:pPr>
            <w:r w:rsidRPr="00AD1E32">
              <w:rPr>
                <w:rFonts w:ascii="Verdana" w:eastAsia="Times New Roman" w:hAnsi="Verdana"/>
                <w:sz w:val="16"/>
                <w:szCs w:val="16"/>
                <w:lang w:val="it-IT"/>
              </w:rPr>
              <w:t>Collaborare all’aggiornamento del PTOF relativamente alla propria area.</w:t>
            </w:r>
          </w:p>
        </w:tc>
        <w:tc>
          <w:tcPr>
            <w:tcW w:w="507" w:type="pct"/>
            <w:vMerge/>
            <w:tcBorders>
              <w:top w:val="single" w:sz="4" w:space="0" w:color="auto"/>
              <w:left w:val="single" w:sz="4" w:space="0" w:color="auto"/>
              <w:bottom w:val="single" w:sz="4" w:space="0" w:color="000000"/>
              <w:right w:val="nil"/>
            </w:tcBorders>
            <w:vAlign w:val="center"/>
            <w:hideMark/>
          </w:tcPr>
          <w:p w14:paraId="496F0FAA" w14:textId="77777777" w:rsidR="00AD1E32" w:rsidRPr="00AD1E32" w:rsidRDefault="00AD1E32" w:rsidP="00AD1E32">
            <w:pPr>
              <w:spacing w:line="240" w:lineRule="auto"/>
              <w:rPr>
                <w:rFonts w:ascii="Verdana" w:eastAsia="Times New Roman" w:hAnsi="Verdana"/>
                <w:color w:val="000000"/>
                <w:sz w:val="16"/>
                <w:szCs w:val="16"/>
                <w:lang w:val="it-IT"/>
              </w:rPr>
            </w:pPr>
          </w:p>
        </w:tc>
        <w:tc>
          <w:tcPr>
            <w:tcW w:w="725" w:type="pct"/>
            <w:vMerge w:val="restart"/>
            <w:tcBorders>
              <w:top w:val="nil"/>
              <w:left w:val="single" w:sz="4" w:space="0" w:color="auto"/>
              <w:bottom w:val="single" w:sz="4" w:space="0" w:color="000000"/>
              <w:right w:val="single" w:sz="4" w:space="0" w:color="auto"/>
            </w:tcBorders>
            <w:shd w:val="clear" w:color="auto" w:fill="auto"/>
            <w:noWrap/>
            <w:vAlign w:val="bottom"/>
            <w:hideMark/>
          </w:tcPr>
          <w:p w14:paraId="44B8D582" w14:textId="77777777" w:rsidR="00AD1E32" w:rsidRPr="00AD1E32" w:rsidRDefault="00AD1E32" w:rsidP="00AD1E32">
            <w:pPr>
              <w:spacing w:line="240" w:lineRule="auto"/>
              <w:jc w:val="center"/>
              <w:rPr>
                <w:rFonts w:ascii="Verdana" w:eastAsia="Times New Roman" w:hAnsi="Verdana"/>
                <w:color w:val="000000"/>
                <w:sz w:val="16"/>
                <w:szCs w:val="16"/>
                <w:lang w:val="it-IT"/>
              </w:rPr>
            </w:pPr>
            <w:r w:rsidRPr="00AD1E32">
              <w:rPr>
                <w:rFonts w:ascii="Verdana" w:eastAsia="Times New Roman" w:hAnsi="Verdana"/>
                <w:color w:val="000000"/>
                <w:sz w:val="16"/>
                <w:szCs w:val="16"/>
                <w:lang w:val="it-IT"/>
              </w:rPr>
              <w:t> </w:t>
            </w:r>
          </w:p>
        </w:tc>
        <w:tc>
          <w:tcPr>
            <w:tcW w:w="580" w:type="pct"/>
            <w:vMerge w:val="restart"/>
            <w:tcBorders>
              <w:top w:val="nil"/>
              <w:left w:val="single" w:sz="4" w:space="0" w:color="auto"/>
              <w:bottom w:val="single" w:sz="4" w:space="0" w:color="000000"/>
              <w:right w:val="single" w:sz="4" w:space="0" w:color="auto"/>
            </w:tcBorders>
            <w:shd w:val="clear" w:color="auto" w:fill="auto"/>
            <w:noWrap/>
            <w:vAlign w:val="bottom"/>
            <w:hideMark/>
          </w:tcPr>
          <w:p w14:paraId="01E3B386" w14:textId="77777777" w:rsidR="00AD1E32" w:rsidRPr="00AD1E32" w:rsidRDefault="00AD1E32" w:rsidP="00AD1E32">
            <w:pPr>
              <w:spacing w:line="240" w:lineRule="auto"/>
              <w:jc w:val="right"/>
              <w:rPr>
                <w:rFonts w:ascii="Verdana" w:eastAsia="Times New Roman" w:hAnsi="Verdana"/>
                <w:color w:val="000000"/>
                <w:sz w:val="16"/>
                <w:szCs w:val="16"/>
                <w:lang w:val="it-IT"/>
              </w:rPr>
            </w:pPr>
            <w:r w:rsidRPr="00AD1E32">
              <w:rPr>
                <w:rFonts w:ascii="Verdana" w:eastAsia="Times New Roman" w:hAnsi="Verdana"/>
                <w:color w:val="000000"/>
                <w:sz w:val="16"/>
                <w:szCs w:val="16"/>
                <w:lang w:val="it-IT"/>
              </w:rPr>
              <w:t> </w:t>
            </w:r>
          </w:p>
        </w:tc>
      </w:tr>
      <w:tr w:rsidR="00AD1E32" w:rsidRPr="00FE769C" w14:paraId="0666FAE7" w14:textId="77777777" w:rsidTr="00FE769C">
        <w:trPr>
          <w:trHeight w:val="259"/>
        </w:trPr>
        <w:tc>
          <w:tcPr>
            <w:tcW w:w="1011" w:type="pct"/>
            <w:vMerge/>
            <w:tcBorders>
              <w:top w:val="single" w:sz="4" w:space="0" w:color="auto"/>
              <w:left w:val="single" w:sz="4" w:space="0" w:color="auto"/>
              <w:bottom w:val="nil"/>
              <w:right w:val="single" w:sz="4" w:space="0" w:color="auto"/>
            </w:tcBorders>
            <w:vAlign w:val="center"/>
            <w:hideMark/>
          </w:tcPr>
          <w:p w14:paraId="755DFCF0" w14:textId="77777777" w:rsidR="00AD1E32" w:rsidRPr="00AD1E32" w:rsidRDefault="00AD1E32" w:rsidP="00AD1E32">
            <w:pPr>
              <w:spacing w:line="240" w:lineRule="auto"/>
              <w:rPr>
                <w:rFonts w:ascii="Verdana" w:eastAsia="Times New Roman" w:hAnsi="Verdana"/>
                <w:b/>
                <w:bCs/>
                <w:color w:val="000000"/>
                <w:sz w:val="16"/>
                <w:szCs w:val="16"/>
                <w:lang w:val="it-IT"/>
              </w:rPr>
            </w:pPr>
          </w:p>
        </w:tc>
        <w:tc>
          <w:tcPr>
            <w:tcW w:w="2177" w:type="pct"/>
            <w:tcBorders>
              <w:top w:val="nil"/>
              <w:left w:val="nil"/>
              <w:bottom w:val="single" w:sz="4" w:space="0" w:color="auto"/>
              <w:right w:val="nil"/>
            </w:tcBorders>
            <w:shd w:val="clear" w:color="auto" w:fill="auto"/>
            <w:noWrap/>
            <w:vAlign w:val="bottom"/>
            <w:hideMark/>
          </w:tcPr>
          <w:p w14:paraId="65805E1B" w14:textId="02B84CFC" w:rsidR="00AD1E32" w:rsidRDefault="00AD1E32" w:rsidP="00FE769C">
            <w:pPr>
              <w:spacing w:line="240" w:lineRule="auto"/>
              <w:jc w:val="both"/>
              <w:rPr>
                <w:rFonts w:ascii="Verdana" w:eastAsia="Times New Roman" w:hAnsi="Verdana"/>
                <w:sz w:val="16"/>
                <w:szCs w:val="16"/>
                <w:lang w:val="it-IT"/>
              </w:rPr>
            </w:pPr>
            <w:r w:rsidRPr="00AD1E32">
              <w:rPr>
                <w:rFonts w:ascii="Verdana" w:eastAsia="Times New Roman" w:hAnsi="Verdana"/>
                <w:sz w:val="16"/>
                <w:szCs w:val="16"/>
                <w:lang w:val="it-IT"/>
              </w:rPr>
              <w:t>Rendicontare al Collegio dei docenti sul lavoro svolto.</w:t>
            </w:r>
          </w:p>
          <w:p w14:paraId="736E0E60" w14:textId="77777777" w:rsidR="00FE769C" w:rsidRDefault="00FE769C" w:rsidP="00FE769C">
            <w:pPr>
              <w:spacing w:line="240" w:lineRule="auto"/>
              <w:jc w:val="both"/>
              <w:rPr>
                <w:rFonts w:ascii="Verdana" w:eastAsia="Times New Roman" w:hAnsi="Verdana"/>
                <w:sz w:val="16"/>
                <w:szCs w:val="16"/>
                <w:lang w:val="it-IT"/>
              </w:rPr>
            </w:pPr>
          </w:p>
          <w:p w14:paraId="31BD820B" w14:textId="5D2EBFC9" w:rsidR="00FE769C" w:rsidRPr="00AD1E32" w:rsidRDefault="00FE769C" w:rsidP="00FE769C">
            <w:pPr>
              <w:spacing w:line="240" w:lineRule="auto"/>
              <w:jc w:val="both"/>
              <w:rPr>
                <w:rFonts w:ascii="Verdana" w:eastAsia="Times New Roman" w:hAnsi="Verdana"/>
                <w:sz w:val="16"/>
                <w:szCs w:val="16"/>
                <w:lang w:val="it-IT"/>
              </w:rPr>
            </w:pPr>
          </w:p>
        </w:tc>
        <w:tc>
          <w:tcPr>
            <w:tcW w:w="507" w:type="pct"/>
            <w:vMerge/>
            <w:tcBorders>
              <w:top w:val="single" w:sz="4" w:space="0" w:color="auto"/>
              <w:left w:val="single" w:sz="4" w:space="0" w:color="auto"/>
              <w:bottom w:val="single" w:sz="4" w:space="0" w:color="000000"/>
              <w:right w:val="nil"/>
            </w:tcBorders>
            <w:vAlign w:val="center"/>
            <w:hideMark/>
          </w:tcPr>
          <w:p w14:paraId="4E32A767" w14:textId="77777777" w:rsidR="00AD1E32" w:rsidRPr="00AD1E32" w:rsidRDefault="00AD1E32" w:rsidP="00AD1E32">
            <w:pPr>
              <w:spacing w:line="240" w:lineRule="auto"/>
              <w:rPr>
                <w:rFonts w:ascii="Verdana" w:eastAsia="Times New Roman" w:hAnsi="Verdana"/>
                <w:color w:val="000000"/>
                <w:sz w:val="16"/>
                <w:szCs w:val="16"/>
                <w:lang w:val="it-IT"/>
              </w:rPr>
            </w:pPr>
          </w:p>
        </w:tc>
        <w:tc>
          <w:tcPr>
            <w:tcW w:w="725" w:type="pct"/>
            <w:vMerge/>
            <w:tcBorders>
              <w:top w:val="nil"/>
              <w:left w:val="single" w:sz="4" w:space="0" w:color="auto"/>
              <w:bottom w:val="single" w:sz="4" w:space="0" w:color="000000"/>
              <w:right w:val="single" w:sz="4" w:space="0" w:color="auto"/>
            </w:tcBorders>
            <w:vAlign w:val="center"/>
            <w:hideMark/>
          </w:tcPr>
          <w:p w14:paraId="084CF83B" w14:textId="77777777" w:rsidR="00AD1E32" w:rsidRPr="00AD1E32" w:rsidRDefault="00AD1E32" w:rsidP="00AD1E32">
            <w:pPr>
              <w:spacing w:line="240" w:lineRule="auto"/>
              <w:rPr>
                <w:rFonts w:ascii="Verdana" w:eastAsia="Times New Roman" w:hAnsi="Verdana"/>
                <w:color w:val="000000"/>
                <w:sz w:val="16"/>
                <w:szCs w:val="16"/>
                <w:lang w:val="it-IT"/>
              </w:rPr>
            </w:pPr>
          </w:p>
        </w:tc>
        <w:tc>
          <w:tcPr>
            <w:tcW w:w="580" w:type="pct"/>
            <w:vMerge/>
            <w:tcBorders>
              <w:top w:val="nil"/>
              <w:left w:val="single" w:sz="4" w:space="0" w:color="auto"/>
              <w:bottom w:val="single" w:sz="4" w:space="0" w:color="000000"/>
              <w:right w:val="single" w:sz="4" w:space="0" w:color="auto"/>
            </w:tcBorders>
            <w:vAlign w:val="center"/>
            <w:hideMark/>
          </w:tcPr>
          <w:p w14:paraId="0BDBB2CC" w14:textId="77777777" w:rsidR="00AD1E32" w:rsidRPr="00AD1E32" w:rsidRDefault="00AD1E32" w:rsidP="00AD1E32">
            <w:pPr>
              <w:spacing w:line="240" w:lineRule="auto"/>
              <w:rPr>
                <w:rFonts w:ascii="Verdana" w:eastAsia="Times New Roman" w:hAnsi="Verdana"/>
                <w:color w:val="000000"/>
                <w:sz w:val="16"/>
                <w:szCs w:val="16"/>
                <w:lang w:val="it-IT"/>
              </w:rPr>
            </w:pPr>
          </w:p>
        </w:tc>
      </w:tr>
      <w:tr w:rsidR="00AD1E32" w:rsidRPr="00FE769C" w14:paraId="08B5A54C" w14:textId="77777777" w:rsidTr="00FE769C">
        <w:trPr>
          <w:trHeight w:val="510"/>
        </w:trPr>
        <w:tc>
          <w:tcPr>
            <w:tcW w:w="1011" w:type="pct"/>
            <w:vMerge w:val="restart"/>
            <w:tcBorders>
              <w:top w:val="single" w:sz="4" w:space="0" w:color="auto"/>
              <w:left w:val="single" w:sz="4" w:space="0" w:color="auto"/>
              <w:bottom w:val="nil"/>
              <w:right w:val="single" w:sz="4" w:space="0" w:color="auto"/>
            </w:tcBorders>
            <w:shd w:val="clear" w:color="auto" w:fill="auto"/>
            <w:vAlign w:val="center"/>
            <w:hideMark/>
          </w:tcPr>
          <w:p w14:paraId="37B42BA3" w14:textId="77777777" w:rsidR="00AD1E32" w:rsidRPr="00AD1E32" w:rsidRDefault="00AD1E32" w:rsidP="00AD1E32">
            <w:pPr>
              <w:spacing w:line="240" w:lineRule="auto"/>
              <w:jc w:val="center"/>
              <w:rPr>
                <w:rFonts w:ascii="Verdana" w:eastAsia="Times New Roman" w:hAnsi="Verdana"/>
                <w:b/>
                <w:bCs/>
                <w:color w:val="000000"/>
                <w:sz w:val="16"/>
                <w:szCs w:val="16"/>
                <w:lang w:val="it-IT"/>
              </w:rPr>
            </w:pPr>
            <w:r w:rsidRPr="00AD1E32">
              <w:rPr>
                <w:rFonts w:ascii="Verdana" w:eastAsia="Times New Roman" w:hAnsi="Verdana"/>
                <w:b/>
                <w:bCs/>
                <w:color w:val="000000"/>
                <w:sz w:val="16"/>
                <w:szCs w:val="16"/>
                <w:lang w:val="it-IT"/>
              </w:rPr>
              <w:t>AREA 3</w:t>
            </w:r>
            <w:r w:rsidRPr="00AD1E32">
              <w:rPr>
                <w:rFonts w:ascii="Verdana" w:eastAsia="Times New Roman" w:hAnsi="Verdana"/>
                <w:b/>
                <w:bCs/>
                <w:color w:val="000000"/>
                <w:sz w:val="16"/>
                <w:szCs w:val="16"/>
                <w:lang w:val="it-IT"/>
              </w:rPr>
              <w:br/>
            </w:r>
            <w:r w:rsidRPr="00AD1E32">
              <w:rPr>
                <w:rFonts w:ascii="Verdana" w:eastAsia="Times New Roman" w:hAnsi="Verdana"/>
                <w:b/>
                <w:bCs/>
                <w:color w:val="000000"/>
                <w:sz w:val="16"/>
                <w:szCs w:val="16"/>
                <w:lang w:val="it-IT"/>
              </w:rPr>
              <w:br/>
              <w:t>CONTINUITÁ</w:t>
            </w:r>
          </w:p>
        </w:tc>
        <w:tc>
          <w:tcPr>
            <w:tcW w:w="2177" w:type="pct"/>
            <w:tcBorders>
              <w:top w:val="nil"/>
              <w:left w:val="nil"/>
              <w:bottom w:val="nil"/>
              <w:right w:val="nil"/>
            </w:tcBorders>
            <w:shd w:val="clear" w:color="auto" w:fill="auto"/>
            <w:noWrap/>
            <w:vAlign w:val="center"/>
            <w:hideMark/>
          </w:tcPr>
          <w:p w14:paraId="15FADD24" w14:textId="77777777" w:rsidR="00AD1E32" w:rsidRPr="00AD1E32" w:rsidRDefault="00AD1E32" w:rsidP="00FE769C">
            <w:pPr>
              <w:spacing w:line="240" w:lineRule="auto"/>
              <w:jc w:val="both"/>
              <w:rPr>
                <w:rFonts w:ascii="Verdana" w:eastAsia="Times New Roman" w:hAnsi="Verdana"/>
                <w:color w:val="000000"/>
                <w:sz w:val="16"/>
                <w:szCs w:val="16"/>
                <w:lang w:val="it-IT"/>
              </w:rPr>
            </w:pPr>
            <w:r w:rsidRPr="00AD1E32">
              <w:rPr>
                <w:rFonts w:ascii="Verdana" w:eastAsia="Times New Roman" w:hAnsi="Verdana"/>
                <w:color w:val="000000"/>
                <w:sz w:val="16"/>
                <w:szCs w:val="16"/>
                <w:lang w:val="it-IT"/>
              </w:rPr>
              <w:t>Coordinamento e raccordo delle attività di continuità tra la Scuola dell'Infanzia e la scuola Primaria e tra la Scuola Primaria e la Scuola Secondaria di I Grado.</w:t>
            </w:r>
          </w:p>
        </w:tc>
        <w:tc>
          <w:tcPr>
            <w:tcW w:w="507" w:type="pct"/>
            <w:vMerge w:val="restart"/>
            <w:tcBorders>
              <w:top w:val="single" w:sz="4" w:space="0" w:color="auto"/>
              <w:left w:val="single" w:sz="4" w:space="0" w:color="auto"/>
              <w:bottom w:val="nil"/>
              <w:right w:val="single" w:sz="4" w:space="0" w:color="auto"/>
            </w:tcBorders>
            <w:shd w:val="clear" w:color="auto" w:fill="auto"/>
            <w:noWrap/>
            <w:vAlign w:val="center"/>
            <w:hideMark/>
          </w:tcPr>
          <w:p w14:paraId="54026826" w14:textId="77777777" w:rsidR="00AD1E32" w:rsidRPr="00AD1E32" w:rsidRDefault="00AD1E32" w:rsidP="00AD1E32">
            <w:pPr>
              <w:spacing w:line="240" w:lineRule="auto"/>
              <w:jc w:val="center"/>
              <w:rPr>
                <w:rFonts w:ascii="Verdana" w:eastAsia="Times New Roman" w:hAnsi="Verdana"/>
                <w:color w:val="000000"/>
                <w:sz w:val="16"/>
                <w:szCs w:val="16"/>
                <w:lang w:val="it-IT"/>
              </w:rPr>
            </w:pPr>
            <w:r w:rsidRPr="00AD1E32">
              <w:rPr>
                <w:rFonts w:ascii="Verdana" w:eastAsia="Times New Roman" w:hAnsi="Verdana"/>
                <w:color w:val="000000"/>
                <w:sz w:val="16"/>
                <w:szCs w:val="16"/>
                <w:lang w:val="it-IT"/>
              </w:rPr>
              <w:t>1</w:t>
            </w:r>
          </w:p>
        </w:tc>
        <w:tc>
          <w:tcPr>
            <w:tcW w:w="725" w:type="pct"/>
            <w:tcBorders>
              <w:top w:val="nil"/>
              <w:left w:val="nil"/>
              <w:bottom w:val="nil"/>
              <w:right w:val="single" w:sz="4" w:space="0" w:color="auto"/>
            </w:tcBorders>
            <w:shd w:val="clear" w:color="auto" w:fill="auto"/>
            <w:noWrap/>
            <w:vAlign w:val="center"/>
            <w:hideMark/>
          </w:tcPr>
          <w:p w14:paraId="7B624AE0" w14:textId="77777777" w:rsidR="00AD1E32" w:rsidRPr="00AD1E32" w:rsidRDefault="00AD1E32" w:rsidP="00AD1E32">
            <w:pPr>
              <w:spacing w:line="240" w:lineRule="auto"/>
              <w:jc w:val="center"/>
              <w:rPr>
                <w:rFonts w:ascii="Verdana" w:eastAsia="Times New Roman" w:hAnsi="Verdana"/>
                <w:color w:val="000000"/>
                <w:sz w:val="16"/>
                <w:szCs w:val="16"/>
                <w:lang w:val="it-IT"/>
              </w:rPr>
            </w:pPr>
            <w:r w:rsidRPr="00AD1E32">
              <w:rPr>
                <w:rFonts w:ascii="Verdana" w:eastAsia="Times New Roman" w:hAnsi="Verdana"/>
                <w:color w:val="000000"/>
                <w:sz w:val="16"/>
                <w:szCs w:val="16"/>
                <w:lang w:val="it-IT"/>
              </w:rPr>
              <w:t> </w:t>
            </w:r>
          </w:p>
        </w:tc>
        <w:tc>
          <w:tcPr>
            <w:tcW w:w="580" w:type="pct"/>
            <w:tcBorders>
              <w:top w:val="nil"/>
              <w:left w:val="nil"/>
              <w:bottom w:val="nil"/>
              <w:right w:val="single" w:sz="4" w:space="0" w:color="auto"/>
            </w:tcBorders>
            <w:shd w:val="clear" w:color="auto" w:fill="auto"/>
            <w:noWrap/>
            <w:vAlign w:val="center"/>
            <w:hideMark/>
          </w:tcPr>
          <w:p w14:paraId="04DF61C0" w14:textId="77777777" w:rsidR="00AD1E32" w:rsidRPr="00AD1E32" w:rsidRDefault="00AD1E32" w:rsidP="00AD1E32">
            <w:pPr>
              <w:spacing w:line="240" w:lineRule="auto"/>
              <w:jc w:val="right"/>
              <w:rPr>
                <w:rFonts w:ascii="Verdana" w:eastAsia="Times New Roman" w:hAnsi="Verdana"/>
                <w:color w:val="000000"/>
                <w:sz w:val="16"/>
                <w:szCs w:val="16"/>
                <w:lang w:val="it-IT"/>
              </w:rPr>
            </w:pPr>
            <w:r w:rsidRPr="00AD1E32">
              <w:rPr>
                <w:rFonts w:ascii="Verdana" w:eastAsia="Times New Roman" w:hAnsi="Verdana"/>
                <w:color w:val="000000"/>
                <w:sz w:val="16"/>
                <w:szCs w:val="16"/>
                <w:lang w:val="it-IT"/>
              </w:rPr>
              <w:t> </w:t>
            </w:r>
          </w:p>
        </w:tc>
      </w:tr>
      <w:tr w:rsidR="00AD1E32" w:rsidRPr="00FE769C" w14:paraId="657430DF" w14:textId="77777777" w:rsidTr="00FE769C">
        <w:trPr>
          <w:trHeight w:val="510"/>
        </w:trPr>
        <w:tc>
          <w:tcPr>
            <w:tcW w:w="1011" w:type="pct"/>
            <w:vMerge/>
            <w:tcBorders>
              <w:top w:val="single" w:sz="4" w:space="0" w:color="auto"/>
              <w:left w:val="single" w:sz="4" w:space="0" w:color="auto"/>
              <w:bottom w:val="nil"/>
              <w:right w:val="single" w:sz="4" w:space="0" w:color="auto"/>
            </w:tcBorders>
            <w:vAlign w:val="center"/>
            <w:hideMark/>
          </w:tcPr>
          <w:p w14:paraId="3B92FDF8" w14:textId="77777777" w:rsidR="00AD1E32" w:rsidRPr="00AD1E32" w:rsidRDefault="00AD1E32" w:rsidP="00AD1E32">
            <w:pPr>
              <w:spacing w:line="240" w:lineRule="auto"/>
              <w:rPr>
                <w:rFonts w:ascii="Verdana" w:eastAsia="Times New Roman" w:hAnsi="Verdana"/>
                <w:b/>
                <w:bCs/>
                <w:color w:val="000000"/>
                <w:sz w:val="16"/>
                <w:szCs w:val="16"/>
                <w:lang w:val="it-IT"/>
              </w:rPr>
            </w:pPr>
          </w:p>
        </w:tc>
        <w:tc>
          <w:tcPr>
            <w:tcW w:w="2177" w:type="pct"/>
            <w:tcBorders>
              <w:top w:val="nil"/>
              <w:left w:val="nil"/>
              <w:bottom w:val="nil"/>
              <w:right w:val="nil"/>
            </w:tcBorders>
            <w:shd w:val="clear" w:color="auto" w:fill="auto"/>
            <w:noWrap/>
            <w:vAlign w:val="center"/>
            <w:hideMark/>
          </w:tcPr>
          <w:p w14:paraId="1125F720" w14:textId="77777777" w:rsidR="00AD1E32" w:rsidRPr="00AD1E32" w:rsidRDefault="00AD1E32" w:rsidP="00FE769C">
            <w:pPr>
              <w:spacing w:line="240" w:lineRule="auto"/>
              <w:jc w:val="both"/>
              <w:rPr>
                <w:rFonts w:ascii="Verdana" w:eastAsia="Times New Roman" w:hAnsi="Verdana"/>
                <w:sz w:val="16"/>
                <w:szCs w:val="16"/>
                <w:lang w:val="it-IT"/>
              </w:rPr>
            </w:pPr>
            <w:r w:rsidRPr="00AD1E32">
              <w:rPr>
                <w:rFonts w:ascii="Verdana" w:eastAsia="Times New Roman" w:hAnsi="Verdana"/>
                <w:sz w:val="16"/>
                <w:szCs w:val="16"/>
                <w:lang w:val="it-IT"/>
              </w:rPr>
              <w:t>Partecipare, come rappresentante dell’Istituto, ad eventuali corsi di aggiornamento/formazione inerenti all’area di azione.</w:t>
            </w:r>
          </w:p>
        </w:tc>
        <w:tc>
          <w:tcPr>
            <w:tcW w:w="507" w:type="pct"/>
            <w:vMerge/>
            <w:tcBorders>
              <w:top w:val="single" w:sz="4" w:space="0" w:color="auto"/>
              <w:left w:val="single" w:sz="4" w:space="0" w:color="auto"/>
              <w:bottom w:val="nil"/>
              <w:right w:val="single" w:sz="4" w:space="0" w:color="auto"/>
            </w:tcBorders>
            <w:vAlign w:val="center"/>
            <w:hideMark/>
          </w:tcPr>
          <w:p w14:paraId="78864CE8" w14:textId="77777777" w:rsidR="00AD1E32" w:rsidRPr="00AD1E32" w:rsidRDefault="00AD1E32" w:rsidP="00AD1E32">
            <w:pPr>
              <w:spacing w:line="240" w:lineRule="auto"/>
              <w:rPr>
                <w:rFonts w:ascii="Verdana" w:eastAsia="Times New Roman" w:hAnsi="Verdana"/>
                <w:color w:val="000000"/>
                <w:sz w:val="16"/>
                <w:szCs w:val="16"/>
                <w:lang w:val="it-IT"/>
              </w:rPr>
            </w:pPr>
          </w:p>
        </w:tc>
        <w:tc>
          <w:tcPr>
            <w:tcW w:w="725" w:type="pct"/>
            <w:tcBorders>
              <w:top w:val="nil"/>
              <w:left w:val="nil"/>
              <w:bottom w:val="nil"/>
              <w:right w:val="single" w:sz="4" w:space="0" w:color="auto"/>
            </w:tcBorders>
            <w:shd w:val="clear" w:color="auto" w:fill="auto"/>
            <w:noWrap/>
            <w:vAlign w:val="center"/>
            <w:hideMark/>
          </w:tcPr>
          <w:p w14:paraId="534148A8" w14:textId="77777777" w:rsidR="00AD1E32" w:rsidRPr="00AD1E32" w:rsidRDefault="00AD1E32" w:rsidP="00AD1E32">
            <w:pPr>
              <w:spacing w:line="240" w:lineRule="auto"/>
              <w:jc w:val="center"/>
              <w:rPr>
                <w:rFonts w:ascii="Verdana" w:eastAsia="Times New Roman" w:hAnsi="Verdana"/>
                <w:color w:val="000000"/>
                <w:sz w:val="16"/>
                <w:szCs w:val="16"/>
                <w:lang w:val="it-IT"/>
              </w:rPr>
            </w:pPr>
            <w:r w:rsidRPr="00AD1E32">
              <w:rPr>
                <w:rFonts w:ascii="Verdana" w:eastAsia="Times New Roman" w:hAnsi="Verdana"/>
                <w:color w:val="000000"/>
                <w:sz w:val="16"/>
                <w:szCs w:val="16"/>
                <w:lang w:val="it-IT"/>
              </w:rPr>
              <w:t>60%</w:t>
            </w:r>
          </w:p>
        </w:tc>
        <w:tc>
          <w:tcPr>
            <w:tcW w:w="580" w:type="pct"/>
            <w:tcBorders>
              <w:top w:val="nil"/>
              <w:left w:val="nil"/>
              <w:bottom w:val="nil"/>
              <w:right w:val="single" w:sz="4" w:space="0" w:color="auto"/>
            </w:tcBorders>
            <w:shd w:val="clear" w:color="auto" w:fill="auto"/>
            <w:noWrap/>
            <w:vAlign w:val="center"/>
            <w:hideMark/>
          </w:tcPr>
          <w:p w14:paraId="0A8D2FEC" w14:textId="77777777" w:rsidR="00AD1E32" w:rsidRPr="00AD1E32" w:rsidRDefault="00AD1E32" w:rsidP="00AD1E32">
            <w:pPr>
              <w:spacing w:line="240" w:lineRule="auto"/>
              <w:jc w:val="right"/>
              <w:rPr>
                <w:rFonts w:ascii="Verdana" w:eastAsia="Times New Roman" w:hAnsi="Verdana"/>
                <w:color w:val="000000"/>
                <w:sz w:val="16"/>
                <w:szCs w:val="16"/>
                <w:lang w:val="it-IT"/>
              </w:rPr>
            </w:pPr>
            <w:r w:rsidRPr="00AD1E32">
              <w:rPr>
                <w:rFonts w:ascii="Verdana" w:eastAsia="Times New Roman" w:hAnsi="Verdana"/>
                <w:color w:val="000000"/>
                <w:sz w:val="16"/>
                <w:szCs w:val="16"/>
                <w:lang w:val="it-IT"/>
              </w:rPr>
              <w:t>499,52</w:t>
            </w:r>
          </w:p>
        </w:tc>
      </w:tr>
      <w:tr w:rsidR="00AD1E32" w:rsidRPr="00FE769C" w14:paraId="0A574BA0" w14:textId="77777777" w:rsidTr="00FE769C">
        <w:trPr>
          <w:trHeight w:val="255"/>
        </w:trPr>
        <w:tc>
          <w:tcPr>
            <w:tcW w:w="1011" w:type="pct"/>
            <w:vMerge/>
            <w:tcBorders>
              <w:top w:val="single" w:sz="4" w:space="0" w:color="auto"/>
              <w:left w:val="single" w:sz="4" w:space="0" w:color="auto"/>
              <w:bottom w:val="nil"/>
              <w:right w:val="single" w:sz="4" w:space="0" w:color="auto"/>
            </w:tcBorders>
            <w:vAlign w:val="center"/>
            <w:hideMark/>
          </w:tcPr>
          <w:p w14:paraId="3583C76F" w14:textId="77777777" w:rsidR="00AD1E32" w:rsidRPr="00AD1E32" w:rsidRDefault="00AD1E32" w:rsidP="00AD1E32">
            <w:pPr>
              <w:spacing w:line="240" w:lineRule="auto"/>
              <w:rPr>
                <w:rFonts w:ascii="Verdana" w:eastAsia="Times New Roman" w:hAnsi="Verdana"/>
                <w:b/>
                <w:bCs/>
                <w:color w:val="000000"/>
                <w:sz w:val="16"/>
                <w:szCs w:val="16"/>
                <w:lang w:val="it-IT"/>
              </w:rPr>
            </w:pPr>
          </w:p>
        </w:tc>
        <w:tc>
          <w:tcPr>
            <w:tcW w:w="2177" w:type="pct"/>
            <w:tcBorders>
              <w:top w:val="nil"/>
              <w:left w:val="nil"/>
              <w:bottom w:val="nil"/>
              <w:right w:val="nil"/>
            </w:tcBorders>
            <w:shd w:val="clear" w:color="auto" w:fill="auto"/>
            <w:noWrap/>
            <w:vAlign w:val="center"/>
            <w:hideMark/>
          </w:tcPr>
          <w:p w14:paraId="1B86C0CC" w14:textId="77777777" w:rsidR="00AD1E32" w:rsidRPr="00AD1E32" w:rsidRDefault="00AD1E32" w:rsidP="00FE769C">
            <w:pPr>
              <w:spacing w:line="240" w:lineRule="auto"/>
              <w:jc w:val="both"/>
              <w:rPr>
                <w:rFonts w:ascii="Verdana" w:eastAsia="Times New Roman" w:hAnsi="Verdana"/>
                <w:sz w:val="16"/>
                <w:szCs w:val="16"/>
                <w:lang w:val="it-IT"/>
              </w:rPr>
            </w:pPr>
            <w:r w:rsidRPr="00AD1E32">
              <w:rPr>
                <w:rFonts w:ascii="Verdana" w:eastAsia="Times New Roman" w:hAnsi="Verdana"/>
                <w:sz w:val="16"/>
                <w:szCs w:val="16"/>
                <w:lang w:val="it-IT"/>
              </w:rPr>
              <w:t>Collaborare all’aggiornamento del PTOF relativamente alla propria area.</w:t>
            </w:r>
          </w:p>
        </w:tc>
        <w:tc>
          <w:tcPr>
            <w:tcW w:w="507" w:type="pct"/>
            <w:vMerge/>
            <w:tcBorders>
              <w:top w:val="single" w:sz="4" w:space="0" w:color="auto"/>
              <w:left w:val="single" w:sz="4" w:space="0" w:color="auto"/>
              <w:bottom w:val="nil"/>
              <w:right w:val="single" w:sz="4" w:space="0" w:color="auto"/>
            </w:tcBorders>
            <w:vAlign w:val="center"/>
            <w:hideMark/>
          </w:tcPr>
          <w:p w14:paraId="1B9F12ED" w14:textId="77777777" w:rsidR="00AD1E32" w:rsidRPr="00AD1E32" w:rsidRDefault="00AD1E32" w:rsidP="00AD1E32">
            <w:pPr>
              <w:spacing w:line="240" w:lineRule="auto"/>
              <w:rPr>
                <w:rFonts w:ascii="Verdana" w:eastAsia="Times New Roman" w:hAnsi="Verdana"/>
                <w:color w:val="000000"/>
                <w:sz w:val="16"/>
                <w:szCs w:val="16"/>
                <w:lang w:val="it-IT"/>
              </w:rPr>
            </w:pPr>
          </w:p>
        </w:tc>
        <w:tc>
          <w:tcPr>
            <w:tcW w:w="725" w:type="pct"/>
            <w:tcBorders>
              <w:top w:val="nil"/>
              <w:left w:val="nil"/>
              <w:bottom w:val="nil"/>
              <w:right w:val="single" w:sz="4" w:space="0" w:color="auto"/>
            </w:tcBorders>
            <w:shd w:val="clear" w:color="auto" w:fill="auto"/>
            <w:noWrap/>
            <w:vAlign w:val="center"/>
            <w:hideMark/>
          </w:tcPr>
          <w:p w14:paraId="40A5C625" w14:textId="77777777" w:rsidR="00AD1E32" w:rsidRPr="00AD1E32" w:rsidRDefault="00AD1E32" w:rsidP="00AD1E32">
            <w:pPr>
              <w:spacing w:line="240" w:lineRule="auto"/>
              <w:jc w:val="center"/>
              <w:rPr>
                <w:rFonts w:ascii="Verdana" w:eastAsia="Times New Roman" w:hAnsi="Verdana"/>
                <w:color w:val="000000"/>
                <w:sz w:val="16"/>
                <w:szCs w:val="16"/>
                <w:lang w:val="it-IT"/>
              </w:rPr>
            </w:pPr>
            <w:r w:rsidRPr="00AD1E32">
              <w:rPr>
                <w:rFonts w:ascii="Verdana" w:eastAsia="Times New Roman" w:hAnsi="Verdana"/>
                <w:color w:val="000000"/>
                <w:sz w:val="16"/>
                <w:szCs w:val="16"/>
                <w:lang w:val="it-IT"/>
              </w:rPr>
              <w:t> </w:t>
            </w:r>
          </w:p>
        </w:tc>
        <w:tc>
          <w:tcPr>
            <w:tcW w:w="580" w:type="pct"/>
            <w:tcBorders>
              <w:top w:val="nil"/>
              <w:left w:val="nil"/>
              <w:bottom w:val="nil"/>
              <w:right w:val="single" w:sz="4" w:space="0" w:color="auto"/>
            </w:tcBorders>
            <w:shd w:val="clear" w:color="auto" w:fill="auto"/>
            <w:noWrap/>
            <w:vAlign w:val="center"/>
            <w:hideMark/>
          </w:tcPr>
          <w:p w14:paraId="32AF4E30" w14:textId="77777777" w:rsidR="00AD1E32" w:rsidRPr="00AD1E32" w:rsidRDefault="00AD1E32" w:rsidP="00AD1E32">
            <w:pPr>
              <w:spacing w:line="240" w:lineRule="auto"/>
              <w:jc w:val="right"/>
              <w:rPr>
                <w:rFonts w:ascii="Verdana" w:eastAsia="Times New Roman" w:hAnsi="Verdana"/>
                <w:color w:val="000000"/>
                <w:sz w:val="16"/>
                <w:szCs w:val="16"/>
                <w:lang w:val="it-IT"/>
              </w:rPr>
            </w:pPr>
            <w:r w:rsidRPr="00AD1E32">
              <w:rPr>
                <w:rFonts w:ascii="Verdana" w:eastAsia="Times New Roman" w:hAnsi="Verdana"/>
                <w:color w:val="000000"/>
                <w:sz w:val="16"/>
                <w:szCs w:val="16"/>
                <w:lang w:val="it-IT"/>
              </w:rPr>
              <w:t> </w:t>
            </w:r>
          </w:p>
        </w:tc>
      </w:tr>
      <w:tr w:rsidR="00AD1E32" w:rsidRPr="00FE769C" w14:paraId="4721B56E" w14:textId="77777777" w:rsidTr="00FE769C">
        <w:trPr>
          <w:trHeight w:val="255"/>
        </w:trPr>
        <w:tc>
          <w:tcPr>
            <w:tcW w:w="1011" w:type="pct"/>
            <w:vMerge/>
            <w:tcBorders>
              <w:top w:val="single" w:sz="4" w:space="0" w:color="auto"/>
              <w:left w:val="single" w:sz="4" w:space="0" w:color="auto"/>
              <w:bottom w:val="nil"/>
              <w:right w:val="single" w:sz="4" w:space="0" w:color="auto"/>
            </w:tcBorders>
            <w:vAlign w:val="center"/>
            <w:hideMark/>
          </w:tcPr>
          <w:p w14:paraId="51FCF7D7" w14:textId="77777777" w:rsidR="00AD1E32" w:rsidRPr="00AD1E32" w:rsidRDefault="00AD1E32" w:rsidP="00AD1E32">
            <w:pPr>
              <w:spacing w:line="240" w:lineRule="auto"/>
              <w:rPr>
                <w:rFonts w:ascii="Verdana" w:eastAsia="Times New Roman" w:hAnsi="Verdana"/>
                <w:b/>
                <w:bCs/>
                <w:color w:val="000000"/>
                <w:sz w:val="16"/>
                <w:szCs w:val="16"/>
                <w:lang w:val="it-IT"/>
              </w:rPr>
            </w:pPr>
          </w:p>
        </w:tc>
        <w:tc>
          <w:tcPr>
            <w:tcW w:w="2177" w:type="pct"/>
            <w:tcBorders>
              <w:top w:val="nil"/>
              <w:left w:val="nil"/>
              <w:bottom w:val="nil"/>
              <w:right w:val="nil"/>
            </w:tcBorders>
            <w:shd w:val="clear" w:color="auto" w:fill="auto"/>
            <w:noWrap/>
            <w:vAlign w:val="bottom"/>
            <w:hideMark/>
          </w:tcPr>
          <w:p w14:paraId="431C3650" w14:textId="2C5C7E0B" w:rsidR="00AD1E32" w:rsidRDefault="00AD1E32" w:rsidP="00FE769C">
            <w:pPr>
              <w:spacing w:line="240" w:lineRule="auto"/>
              <w:jc w:val="both"/>
              <w:rPr>
                <w:rFonts w:ascii="Verdana" w:eastAsia="Times New Roman" w:hAnsi="Verdana"/>
                <w:sz w:val="16"/>
                <w:szCs w:val="16"/>
                <w:lang w:val="it-IT"/>
              </w:rPr>
            </w:pPr>
            <w:r w:rsidRPr="00AD1E32">
              <w:rPr>
                <w:rFonts w:ascii="Verdana" w:eastAsia="Times New Roman" w:hAnsi="Verdana"/>
                <w:sz w:val="16"/>
                <w:szCs w:val="16"/>
                <w:lang w:val="it-IT"/>
              </w:rPr>
              <w:t>Rendicontare al Collegio dei docenti sul lavoro svolto</w:t>
            </w:r>
            <w:r w:rsidR="00FE769C">
              <w:rPr>
                <w:rFonts w:ascii="Verdana" w:eastAsia="Times New Roman" w:hAnsi="Verdana"/>
                <w:sz w:val="16"/>
                <w:szCs w:val="16"/>
                <w:lang w:val="it-IT"/>
              </w:rPr>
              <w:t>.</w:t>
            </w:r>
          </w:p>
          <w:p w14:paraId="735C43CF" w14:textId="77777777" w:rsidR="00FE769C" w:rsidRDefault="00FE769C" w:rsidP="00FE769C">
            <w:pPr>
              <w:spacing w:line="240" w:lineRule="auto"/>
              <w:jc w:val="both"/>
              <w:rPr>
                <w:rFonts w:ascii="Verdana" w:eastAsia="Times New Roman" w:hAnsi="Verdana"/>
                <w:sz w:val="16"/>
                <w:szCs w:val="16"/>
                <w:lang w:val="it-IT"/>
              </w:rPr>
            </w:pPr>
          </w:p>
          <w:p w14:paraId="70BCCE37" w14:textId="55B95C71" w:rsidR="00FE769C" w:rsidRPr="00AD1E32" w:rsidRDefault="00FE769C" w:rsidP="00FE769C">
            <w:pPr>
              <w:spacing w:line="240" w:lineRule="auto"/>
              <w:jc w:val="both"/>
              <w:rPr>
                <w:rFonts w:ascii="Verdana" w:eastAsia="Times New Roman" w:hAnsi="Verdana"/>
                <w:sz w:val="16"/>
                <w:szCs w:val="16"/>
                <w:lang w:val="it-IT"/>
              </w:rPr>
            </w:pPr>
          </w:p>
        </w:tc>
        <w:tc>
          <w:tcPr>
            <w:tcW w:w="507" w:type="pct"/>
            <w:vMerge/>
            <w:tcBorders>
              <w:top w:val="single" w:sz="4" w:space="0" w:color="auto"/>
              <w:left w:val="single" w:sz="4" w:space="0" w:color="auto"/>
              <w:bottom w:val="nil"/>
              <w:right w:val="single" w:sz="4" w:space="0" w:color="auto"/>
            </w:tcBorders>
            <w:vAlign w:val="center"/>
            <w:hideMark/>
          </w:tcPr>
          <w:p w14:paraId="16400F64" w14:textId="77777777" w:rsidR="00AD1E32" w:rsidRPr="00AD1E32" w:rsidRDefault="00AD1E32" w:rsidP="00AD1E32">
            <w:pPr>
              <w:spacing w:line="240" w:lineRule="auto"/>
              <w:rPr>
                <w:rFonts w:ascii="Verdana" w:eastAsia="Times New Roman" w:hAnsi="Verdana"/>
                <w:color w:val="000000"/>
                <w:sz w:val="16"/>
                <w:szCs w:val="16"/>
                <w:lang w:val="it-IT"/>
              </w:rPr>
            </w:pPr>
          </w:p>
        </w:tc>
        <w:tc>
          <w:tcPr>
            <w:tcW w:w="725" w:type="pct"/>
            <w:tcBorders>
              <w:top w:val="nil"/>
              <w:left w:val="nil"/>
              <w:bottom w:val="nil"/>
              <w:right w:val="single" w:sz="4" w:space="0" w:color="auto"/>
            </w:tcBorders>
            <w:shd w:val="clear" w:color="auto" w:fill="auto"/>
            <w:noWrap/>
            <w:vAlign w:val="center"/>
            <w:hideMark/>
          </w:tcPr>
          <w:p w14:paraId="329B2919" w14:textId="77777777" w:rsidR="00AD1E32" w:rsidRPr="00AD1E32" w:rsidRDefault="00AD1E32" w:rsidP="00AD1E32">
            <w:pPr>
              <w:spacing w:line="240" w:lineRule="auto"/>
              <w:jc w:val="center"/>
              <w:rPr>
                <w:rFonts w:ascii="Verdana" w:eastAsia="Times New Roman" w:hAnsi="Verdana"/>
                <w:color w:val="000000"/>
                <w:sz w:val="16"/>
                <w:szCs w:val="16"/>
                <w:lang w:val="it-IT"/>
              </w:rPr>
            </w:pPr>
            <w:r w:rsidRPr="00AD1E32">
              <w:rPr>
                <w:rFonts w:ascii="Verdana" w:eastAsia="Times New Roman" w:hAnsi="Verdana"/>
                <w:color w:val="000000"/>
                <w:sz w:val="16"/>
                <w:szCs w:val="16"/>
                <w:lang w:val="it-IT"/>
              </w:rPr>
              <w:t> </w:t>
            </w:r>
          </w:p>
        </w:tc>
        <w:tc>
          <w:tcPr>
            <w:tcW w:w="580" w:type="pct"/>
            <w:tcBorders>
              <w:top w:val="nil"/>
              <w:left w:val="nil"/>
              <w:bottom w:val="nil"/>
              <w:right w:val="single" w:sz="4" w:space="0" w:color="auto"/>
            </w:tcBorders>
            <w:shd w:val="clear" w:color="auto" w:fill="auto"/>
            <w:noWrap/>
            <w:vAlign w:val="center"/>
            <w:hideMark/>
          </w:tcPr>
          <w:p w14:paraId="05847FA6" w14:textId="77777777" w:rsidR="00AD1E32" w:rsidRPr="00AD1E32" w:rsidRDefault="00AD1E32" w:rsidP="00AD1E32">
            <w:pPr>
              <w:spacing w:line="240" w:lineRule="auto"/>
              <w:jc w:val="right"/>
              <w:rPr>
                <w:rFonts w:ascii="Verdana" w:eastAsia="Times New Roman" w:hAnsi="Verdana"/>
                <w:color w:val="000000"/>
                <w:sz w:val="16"/>
                <w:szCs w:val="16"/>
                <w:lang w:val="it-IT"/>
              </w:rPr>
            </w:pPr>
            <w:r w:rsidRPr="00AD1E32">
              <w:rPr>
                <w:rFonts w:ascii="Verdana" w:eastAsia="Times New Roman" w:hAnsi="Verdana"/>
                <w:color w:val="000000"/>
                <w:sz w:val="16"/>
                <w:szCs w:val="16"/>
                <w:lang w:val="it-IT"/>
              </w:rPr>
              <w:t> </w:t>
            </w:r>
          </w:p>
        </w:tc>
      </w:tr>
      <w:tr w:rsidR="00AD1E32" w:rsidRPr="00FE769C" w14:paraId="345F2F33" w14:textId="77777777" w:rsidTr="00FE769C">
        <w:trPr>
          <w:trHeight w:val="255"/>
        </w:trPr>
        <w:tc>
          <w:tcPr>
            <w:tcW w:w="101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33A2AA7" w14:textId="77777777" w:rsidR="00AD1E32" w:rsidRPr="00AD1E32" w:rsidRDefault="00AD1E32" w:rsidP="00AD1E32">
            <w:pPr>
              <w:spacing w:line="240" w:lineRule="auto"/>
              <w:jc w:val="center"/>
              <w:rPr>
                <w:rFonts w:ascii="Verdana" w:eastAsia="Times New Roman" w:hAnsi="Verdana"/>
                <w:b/>
                <w:bCs/>
                <w:color w:val="000000"/>
                <w:sz w:val="16"/>
                <w:szCs w:val="16"/>
                <w:lang w:val="it-IT"/>
              </w:rPr>
            </w:pPr>
            <w:r w:rsidRPr="00AD1E32">
              <w:rPr>
                <w:rFonts w:ascii="Verdana" w:eastAsia="Times New Roman" w:hAnsi="Verdana"/>
                <w:b/>
                <w:bCs/>
                <w:color w:val="000000"/>
                <w:sz w:val="16"/>
                <w:szCs w:val="16"/>
                <w:lang w:val="it-IT"/>
              </w:rPr>
              <w:t>AREA 4</w:t>
            </w:r>
            <w:r w:rsidRPr="00AD1E32">
              <w:rPr>
                <w:rFonts w:ascii="Verdana" w:eastAsia="Times New Roman" w:hAnsi="Verdana"/>
                <w:b/>
                <w:bCs/>
                <w:color w:val="000000"/>
                <w:sz w:val="16"/>
                <w:szCs w:val="16"/>
                <w:lang w:val="it-IT"/>
              </w:rPr>
              <w:br/>
            </w:r>
            <w:r w:rsidRPr="00AD1E32">
              <w:rPr>
                <w:rFonts w:ascii="Verdana" w:eastAsia="Times New Roman" w:hAnsi="Verdana"/>
                <w:b/>
                <w:bCs/>
                <w:color w:val="000000"/>
                <w:sz w:val="16"/>
                <w:szCs w:val="16"/>
                <w:lang w:val="it-IT"/>
              </w:rPr>
              <w:br/>
              <w:t>ORIENTAMENTO</w:t>
            </w:r>
          </w:p>
        </w:tc>
        <w:tc>
          <w:tcPr>
            <w:tcW w:w="2177" w:type="pct"/>
            <w:tcBorders>
              <w:top w:val="single" w:sz="4" w:space="0" w:color="auto"/>
              <w:left w:val="nil"/>
              <w:bottom w:val="nil"/>
              <w:right w:val="single" w:sz="4" w:space="0" w:color="auto"/>
            </w:tcBorders>
            <w:shd w:val="clear" w:color="auto" w:fill="auto"/>
            <w:vAlign w:val="center"/>
            <w:hideMark/>
          </w:tcPr>
          <w:p w14:paraId="198345E0" w14:textId="77777777" w:rsidR="00AD1E32" w:rsidRPr="00AD1E32" w:rsidRDefault="00AD1E32" w:rsidP="00FE769C">
            <w:pPr>
              <w:spacing w:line="240" w:lineRule="auto"/>
              <w:jc w:val="both"/>
              <w:rPr>
                <w:rFonts w:ascii="Verdana" w:eastAsia="Times New Roman" w:hAnsi="Verdana"/>
                <w:color w:val="000000"/>
                <w:sz w:val="16"/>
                <w:szCs w:val="16"/>
                <w:lang w:val="it-IT"/>
              </w:rPr>
            </w:pPr>
            <w:r w:rsidRPr="00AD1E32">
              <w:rPr>
                <w:rFonts w:ascii="Verdana" w:eastAsia="Times New Roman" w:hAnsi="Verdana"/>
                <w:color w:val="000000"/>
                <w:sz w:val="16"/>
                <w:szCs w:val="16"/>
                <w:lang w:val="it-IT"/>
              </w:rPr>
              <w:t xml:space="preserve">Organizzazione e coordinamento delle attività di orientamento scolastico: </w:t>
            </w:r>
          </w:p>
        </w:tc>
        <w:tc>
          <w:tcPr>
            <w:tcW w:w="507" w:type="pct"/>
            <w:vMerge w:val="restart"/>
            <w:tcBorders>
              <w:top w:val="single" w:sz="4" w:space="0" w:color="auto"/>
              <w:left w:val="nil"/>
              <w:bottom w:val="nil"/>
              <w:right w:val="single" w:sz="4" w:space="0" w:color="auto"/>
            </w:tcBorders>
            <w:shd w:val="clear" w:color="auto" w:fill="auto"/>
            <w:noWrap/>
            <w:vAlign w:val="center"/>
            <w:hideMark/>
          </w:tcPr>
          <w:p w14:paraId="5C1C69EE" w14:textId="77777777" w:rsidR="00AD1E32" w:rsidRPr="00AD1E32" w:rsidRDefault="00AD1E32" w:rsidP="00AD1E32">
            <w:pPr>
              <w:spacing w:line="240" w:lineRule="auto"/>
              <w:jc w:val="center"/>
              <w:rPr>
                <w:rFonts w:ascii="Verdana" w:eastAsia="Times New Roman" w:hAnsi="Verdana"/>
                <w:color w:val="000000"/>
                <w:sz w:val="16"/>
                <w:szCs w:val="16"/>
                <w:lang w:val="it-IT"/>
              </w:rPr>
            </w:pPr>
            <w:r w:rsidRPr="00AD1E32">
              <w:rPr>
                <w:rFonts w:ascii="Verdana" w:eastAsia="Times New Roman" w:hAnsi="Verdana"/>
                <w:color w:val="000000"/>
                <w:sz w:val="16"/>
                <w:szCs w:val="16"/>
                <w:lang w:val="it-IT"/>
              </w:rPr>
              <w:t>1</w:t>
            </w:r>
          </w:p>
        </w:tc>
        <w:tc>
          <w:tcPr>
            <w:tcW w:w="725"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918BB35" w14:textId="77777777" w:rsidR="00AD1E32" w:rsidRPr="00AD1E32" w:rsidRDefault="00AD1E32" w:rsidP="00AD1E32">
            <w:pPr>
              <w:spacing w:line="240" w:lineRule="auto"/>
              <w:jc w:val="center"/>
              <w:rPr>
                <w:rFonts w:ascii="Verdana" w:eastAsia="Times New Roman" w:hAnsi="Verdana"/>
                <w:color w:val="000000"/>
                <w:sz w:val="16"/>
                <w:szCs w:val="16"/>
                <w:lang w:val="it-IT"/>
              </w:rPr>
            </w:pPr>
            <w:r w:rsidRPr="00AD1E32">
              <w:rPr>
                <w:rFonts w:ascii="Verdana" w:eastAsia="Times New Roman" w:hAnsi="Verdana"/>
                <w:color w:val="000000"/>
                <w:sz w:val="16"/>
                <w:szCs w:val="16"/>
                <w:lang w:val="it-IT"/>
              </w:rPr>
              <w:t>60%</w:t>
            </w:r>
          </w:p>
        </w:tc>
        <w:tc>
          <w:tcPr>
            <w:tcW w:w="580"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4D2C1BC" w14:textId="77777777" w:rsidR="00AD1E32" w:rsidRPr="00AD1E32" w:rsidRDefault="00AD1E32" w:rsidP="00AD1E32">
            <w:pPr>
              <w:spacing w:line="240" w:lineRule="auto"/>
              <w:jc w:val="right"/>
              <w:rPr>
                <w:rFonts w:ascii="Verdana" w:eastAsia="Times New Roman" w:hAnsi="Verdana"/>
                <w:color w:val="000000"/>
                <w:sz w:val="16"/>
                <w:szCs w:val="16"/>
                <w:lang w:val="it-IT"/>
              </w:rPr>
            </w:pPr>
            <w:r w:rsidRPr="00AD1E32">
              <w:rPr>
                <w:rFonts w:ascii="Verdana" w:eastAsia="Times New Roman" w:hAnsi="Verdana"/>
                <w:color w:val="000000"/>
                <w:sz w:val="16"/>
                <w:szCs w:val="16"/>
                <w:lang w:val="it-IT"/>
              </w:rPr>
              <w:t>499,52</w:t>
            </w:r>
          </w:p>
        </w:tc>
      </w:tr>
      <w:tr w:rsidR="00AD1E32" w:rsidRPr="00FE769C" w14:paraId="112C296D" w14:textId="77777777" w:rsidTr="00FE769C">
        <w:trPr>
          <w:trHeight w:val="255"/>
        </w:trPr>
        <w:tc>
          <w:tcPr>
            <w:tcW w:w="1011" w:type="pct"/>
            <w:vMerge/>
            <w:tcBorders>
              <w:top w:val="single" w:sz="4" w:space="0" w:color="auto"/>
              <w:left w:val="single" w:sz="4" w:space="0" w:color="auto"/>
              <w:bottom w:val="single" w:sz="4" w:space="0" w:color="000000"/>
              <w:right w:val="single" w:sz="4" w:space="0" w:color="auto"/>
            </w:tcBorders>
            <w:vAlign w:val="center"/>
            <w:hideMark/>
          </w:tcPr>
          <w:p w14:paraId="42A29291" w14:textId="77777777" w:rsidR="00AD1E32" w:rsidRPr="00AD1E32" w:rsidRDefault="00AD1E32" w:rsidP="00AD1E32">
            <w:pPr>
              <w:spacing w:line="240" w:lineRule="auto"/>
              <w:rPr>
                <w:rFonts w:ascii="Verdana" w:eastAsia="Times New Roman" w:hAnsi="Verdana"/>
                <w:b/>
                <w:bCs/>
                <w:color w:val="000000"/>
                <w:sz w:val="16"/>
                <w:szCs w:val="16"/>
                <w:lang w:val="it-IT"/>
              </w:rPr>
            </w:pPr>
          </w:p>
        </w:tc>
        <w:tc>
          <w:tcPr>
            <w:tcW w:w="2177" w:type="pct"/>
            <w:tcBorders>
              <w:top w:val="nil"/>
              <w:left w:val="single" w:sz="4" w:space="0" w:color="auto"/>
              <w:bottom w:val="nil"/>
              <w:right w:val="single" w:sz="4" w:space="0" w:color="auto"/>
            </w:tcBorders>
            <w:shd w:val="clear" w:color="auto" w:fill="auto"/>
            <w:vAlign w:val="center"/>
            <w:hideMark/>
          </w:tcPr>
          <w:p w14:paraId="71DD92C0" w14:textId="7621D66D" w:rsidR="00AD1E32" w:rsidRPr="00AD1E32" w:rsidRDefault="00AD1E32" w:rsidP="00FE769C">
            <w:pPr>
              <w:spacing w:line="240" w:lineRule="auto"/>
              <w:jc w:val="both"/>
              <w:rPr>
                <w:rFonts w:ascii="Verdana" w:eastAsia="Times New Roman" w:hAnsi="Verdana"/>
                <w:color w:val="000000"/>
                <w:sz w:val="16"/>
                <w:szCs w:val="16"/>
                <w:lang w:val="it-IT"/>
              </w:rPr>
            </w:pPr>
            <w:r w:rsidRPr="00AD1E32">
              <w:rPr>
                <w:rFonts w:ascii="Verdana" w:eastAsia="Times New Roman" w:hAnsi="Verdana"/>
                <w:color w:val="000000"/>
                <w:sz w:val="16"/>
                <w:szCs w:val="16"/>
                <w:lang w:val="it-IT"/>
              </w:rPr>
              <w:t xml:space="preserve">test attitudinali - </w:t>
            </w:r>
            <w:r w:rsidR="00FE769C" w:rsidRPr="00AD1E32">
              <w:rPr>
                <w:rFonts w:ascii="Verdana" w:eastAsia="Times New Roman" w:hAnsi="Verdana"/>
                <w:color w:val="000000"/>
                <w:sz w:val="16"/>
                <w:szCs w:val="16"/>
                <w:lang w:val="it-IT"/>
              </w:rPr>
              <w:t>mini stage</w:t>
            </w:r>
            <w:r w:rsidRPr="00AD1E32">
              <w:rPr>
                <w:rFonts w:ascii="Verdana" w:eastAsia="Times New Roman" w:hAnsi="Verdana"/>
                <w:color w:val="000000"/>
                <w:sz w:val="16"/>
                <w:szCs w:val="16"/>
                <w:lang w:val="it-IT"/>
              </w:rPr>
              <w:t xml:space="preserve"> presso Istituti Superiori - conoscenza di sé -</w:t>
            </w:r>
          </w:p>
        </w:tc>
        <w:tc>
          <w:tcPr>
            <w:tcW w:w="507" w:type="pct"/>
            <w:vMerge/>
            <w:tcBorders>
              <w:top w:val="single" w:sz="4" w:space="0" w:color="auto"/>
              <w:left w:val="nil"/>
              <w:bottom w:val="nil"/>
              <w:right w:val="single" w:sz="4" w:space="0" w:color="auto"/>
            </w:tcBorders>
            <w:vAlign w:val="center"/>
            <w:hideMark/>
          </w:tcPr>
          <w:p w14:paraId="5C53B3ED" w14:textId="77777777" w:rsidR="00AD1E32" w:rsidRPr="00AD1E32" w:rsidRDefault="00AD1E32" w:rsidP="00AD1E32">
            <w:pPr>
              <w:spacing w:line="240" w:lineRule="auto"/>
              <w:rPr>
                <w:rFonts w:ascii="Verdana" w:eastAsia="Times New Roman" w:hAnsi="Verdana"/>
                <w:color w:val="000000"/>
                <w:sz w:val="16"/>
                <w:szCs w:val="16"/>
                <w:lang w:val="it-IT"/>
              </w:rPr>
            </w:pPr>
          </w:p>
        </w:tc>
        <w:tc>
          <w:tcPr>
            <w:tcW w:w="725" w:type="pct"/>
            <w:vMerge/>
            <w:tcBorders>
              <w:top w:val="single" w:sz="4" w:space="0" w:color="auto"/>
              <w:left w:val="single" w:sz="4" w:space="0" w:color="auto"/>
              <w:bottom w:val="single" w:sz="4" w:space="0" w:color="000000"/>
              <w:right w:val="single" w:sz="4" w:space="0" w:color="auto"/>
            </w:tcBorders>
            <w:vAlign w:val="center"/>
            <w:hideMark/>
          </w:tcPr>
          <w:p w14:paraId="122A85C2" w14:textId="77777777" w:rsidR="00AD1E32" w:rsidRPr="00AD1E32" w:rsidRDefault="00AD1E32" w:rsidP="00AD1E32">
            <w:pPr>
              <w:spacing w:line="240" w:lineRule="auto"/>
              <w:rPr>
                <w:rFonts w:ascii="Verdana" w:eastAsia="Times New Roman" w:hAnsi="Verdana"/>
                <w:color w:val="000000"/>
                <w:sz w:val="16"/>
                <w:szCs w:val="16"/>
                <w:lang w:val="it-IT"/>
              </w:rPr>
            </w:pPr>
          </w:p>
        </w:tc>
        <w:tc>
          <w:tcPr>
            <w:tcW w:w="580" w:type="pct"/>
            <w:vMerge/>
            <w:tcBorders>
              <w:top w:val="single" w:sz="4" w:space="0" w:color="auto"/>
              <w:left w:val="single" w:sz="4" w:space="0" w:color="auto"/>
              <w:bottom w:val="single" w:sz="4" w:space="0" w:color="000000"/>
              <w:right w:val="single" w:sz="4" w:space="0" w:color="auto"/>
            </w:tcBorders>
            <w:vAlign w:val="center"/>
            <w:hideMark/>
          </w:tcPr>
          <w:p w14:paraId="045A2438" w14:textId="77777777" w:rsidR="00AD1E32" w:rsidRPr="00AD1E32" w:rsidRDefault="00AD1E32" w:rsidP="00AD1E32">
            <w:pPr>
              <w:spacing w:line="240" w:lineRule="auto"/>
              <w:rPr>
                <w:rFonts w:ascii="Verdana" w:eastAsia="Times New Roman" w:hAnsi="Verdana"/>
                <w:color w:val="000000"/>
                <w:sz w:val="16"/>
                <w:szCs w:val="16"/>
                <w:lang w:val="it-IT"/>
              </w:rPr>
            </w:pPr>
          </w:p>
        </w:tc>
      </w:tr>
      <w:tr w:rsidR="00AD1E32" w:rsidRPr="00FE769C" w14:paraId="763FEACF" w14:textId="77777777" w:rsidTr="00FE769C">
        <w:trPr>
          <w:trHeight w:val="255"/>
        </w:trPr>
        <w:tc>
          <w:tcPr>
            <w:tcW w:w="1011" w:type="pct"/>
            <w:vMerge/>
            <w:tcBorders>
              <w:top w:val="single" w:sz="4" w:space="0" w:color="auto"/>
              <w:left w:val="single" w:sz="4" w:space="0" w:color="auto"/>
              <w:bottom w:val="single" w:sz="4" w:space="0" w:color="000000"/>
              <w:right w:val="single" w:sz="4" w:space="0" w:color="auto"/>
            </w:tcBorders>
            <w:vAlign w:val="center"/>
            <w:hideMark/>
          </w:tcPr>
          <w:p w14:paraId="663DED19" w14:textId="77777777" w:rsidR="00AD1E32" w:rsidRPr="00AD1E32" w:rsidRDefault="00AD1E32" w:rsidP="00AD1E32">
            <w:pPr>
              <w:spacing w:line="240" w:lineRule="auto"/>
              <w:rPr>
                <w:rFonts w:ascii="Verdana" w:eastAsia="Times New Roman" w:hAnsi="Verdana"/>
                <w:b/>
                <w:bCs/>
                <w:color w:val="000000"/>
                <w:sz w:val="16"/>
                <w:szCs w:val="16"/>
                <w:lang w:val="it-IT"/>
              </w:rPr>
            </w:pPr>
          </w:p>
        </w:tc>
        <w:tc>
          <w:tcPr>
            <w:tcW w:w="2177" w:type="pct"/>
            <w:tcBorders>
              <w:top w:val="nil"/>
              <w:left w:val="single" w:sz="4" w:space="0" w:color="auto"/>
              <w:bottom w:val="nil"/>
              <w:right w:val="single" w:sz="4" w:space="0" w:color="auto"/>
            </w:tcBorders>
            <w:shd w:val="clear" w:color="auto" w:fill="auto"/>
            <w:vAlign w:val="center"/>
            <w:hideMark/>
          </w:tcPr>
          <w:p w14:paraId="70BDC241" w14:textId="77777777" w:rsidR="00AD1E32" w:rsidRPr="00AD1E32" w:rsidRDefault="00AD1E32" w:rsidP="00FE769C">
            <w:pPr>
              <w:spacing w:line="240" w:lineRule="auto"/>
              <w:jc w:val="both"/>
              <w:rPr>
                <w:rFonts w:ascii="Verdana" w:eastAsia="Times New Roman" w:hAnsi="Verdana"/>
                <w:color w:val="000000"/>
                <w:sz w:val="16"/>
                <w:szCs w:val="16"/>
                <w:lang w:val="it-IT"/>
              </w:rPr>
            </w:pPr>
            <w:r w:rsidRPr="00AD1E32">
              <w:rPr>
                <w:rFonts w:ascii="Verdana" w:eastAsia="Times New Roman" w:hAnsi="Verdana"/>
                <w:color w:val="000000"/>
                <w:sz w:val="16"/>
                <w:szCs w:val="16"/>
                <w:lang w:val="it-IT"/>
              </w:rPr>
              <w:t>incontri con docenti delle scuole superiori - calendario "Scuola Aperta".</w:t>
            </w:r>
          </w:p>
        </w:tc>
        <w:tc>
          <w:tcPr>
            <w:tcW w:w="507" w:type="pct"/>
            <w:vMerge/>
            <w:tcBorders>
              <w:top w:val="single" w:sz="4" w:space="0" w:color="auto"/>
              <w:left w:val="nil"/>
              <w:bottom w:val="nil"/>
              <w:right w:val="single" w:sz="4" w:space="0" w:color="auto"/>
            </w:tcBorders>
            <w:vAlign w:val="center"/>
            <w:hideMark/>
          </w:tcPr>
          <w:p w14:paraId="3AD22037" w14:textId="77777777" w:rsidR="00AD1E32" w:rsidRPr="00AD1E32" w:rsidRDefault="00AD1E32" w:rsidP="00AD1E32">
            <w:pPr>
              <w:spacing w:line="240" w:lineRule="auto"/>
              <w:rPr>
                <w:rFonts w:ascii="Verdana" w:eastAsia="Times New Roman" w:hAnsi="Verdana"/>
                <w:color w:val="000000"/>
                <w:sz w:val="16"/>
                <w:szCs w:val="16"/>
                <w:lang w:val="it-IT"/>
              </w:rPr>
            </w:pPr>
          </w:p>
        </w:tc>
        <w:tc>
          <w:tcPr>
            <w:tcW w:w="725" w:type="pct"/>
            <w:vMerge/>
            <w:tcBorders>
              <w:top w:val="single" w:sz="4" w:space="0" w:color="auto"/>
              <w:left w:val="single" w:sz="4" w:space="0" w:color="auto"/>
              <w:bottom w:val="single" w:sz="4" w:space="0" w:color="000000"/>
              <w:right w:val="single" w:sz="4" w:space="0" w:color="auto"/>
            </w:tcBorders>
            <w:vAlign w:val="center"/>
            <w:hideMark/>
          </w:tcPr>
          <w:p w14:paraId="2A2AA756" w14:textId="77777777" w:rsidR="00AD1E32" w:rsidRPr="00AD1E32" w:rsidRDefault="00AD1E32" w:rsidP="00AD1E32">
            <w:pPr>
              <w:spacing w:line="240" w:lineRule="auto"/>
              <w:rPr>
                <w:rFonts w:ascii="Verdana" w:eastAsia="Times New Roman" w:hAnsi="Verdana"/>
                <w:color w:val="000000"/>
                <w:sz w:val="16"/>
                <w:szCs w:val="16"/>
                <w:lang w:val="it-IT"/>
              </w:rPr>
            </w:pPr>
          </w:p>
        </w:tc>
        <w:tc>
          <w:tcPr>
            <w:tcW w:w="580" w:type="pct"/>
            <w:vMerge/>
            <w:tcBorders>
              <w:top w:val="single" w:sz="4" w:space="0" w:color="auto"/>
              <w:left w:val="single" w:sz="4" w:space="0" w:color="auto"/>
              <w:bottom w:val="single" w:sz="4" w:space="0" w:color="000000"/>
              <w:right w:val="single" w:sz="4" w:space="0" w:color="auto"/>
            </w:tcBorders>
            <w:vAlign w:val="center"/>
            <w:hideMark/>
          </w:tcPr>
          <w:p w14:paraId="4162616A" w14:textId="77777777" w:rsidR="00AD1E32" w:rsidRPr="00AD1E32" w:rsidRDefault="00AD1E32" w:rsidP="00AD1E32">
            <w:pPr>
              <w:spacing w:line="240" w:lineRule="auto"/>
              <w:rPr>
                <w:rFonts w:ascii="Verdana" w:eastAsia="Times New Roman" w:hAnsi="Verdana"/>
                <w:color w:val="000000"/>
                <w:sz w:val="16"/>
                <w:szCs w:val="16"/>
                <w:lang w:val="it-IT"/>
              </w:rPr>
            </w:pPr>
          </w:p>
        </w:tc>
      </w:tr>
      <w:tr w:rsidR="00AD1E32" w:rsidRPr="00FE769C" w14:paraId="642E13F8" w14:textId="77777777" w:rsidTr="00FE769C">
        <w:trPr>
          <w:trHeight w:val="510"/>
        </w:trPr>
        <w:tc>
          <w:tcPr>
            <w:tcW w:w="1011" w:type="pct"/>
            <w:vMerge/>
            <w:tcBorders>
              <w:top w:val="single" w:sz="4" w:space="0" w:color="auto"/>
              <w:left w:val="single" w:sz="4" w:space="0" w:color="auto"/>
              <w:bottom w:val="single" w:sz="4" w:space="0" w:color="000000"/>
              <w:right w:val="single" w:sz="4" w:space="0" w:color="auto"/>
            </w:tcBorders>
            <w:vAlign w:val="center"/>
            <w:hideMark/>
          </w:tcPr>
          <w:p w14:paraId="0D1FF619" w14:textId="77777777" w:rsidR="00AD1E32" w:rsidRPr="00AD1E32" w:rsidRDefault="00AD1E32" w:rsidP="00AD1E32">
            <w:pPr>
              <w:spacing w:line="240" w:lineRule="auto"/>
              <w:rPr>
                <w:rFonts w:ascii="Verdana" w:eastAsia="Times New Roman" w:hAnsi="Verdana"/>
                <w:b/>
                <w:bCs/>
                <w:color w:val="000000"/>
                <w:sz w:val="16"/>
                <w:szCs w:val="16"/>
                <w:lang w:val="it-IT"/>
              </w:rPr>
            </w:pPr>
          </w:p>
        </w:tc>
        <w:tc>
          <w:tcPr>
            <w:tcW w:w="2177" w:type="pct"/>
            <w:tcBorders>
              <w:top w:val="nil"/>
              <w:left w:val="single" w:sz="4" w:space="0" w:color="auto"/>
              <w:bottom w:val="nil"/>
              <w:right w:val="single" w:sz="4" w:space="0" w:color="auto"/>
            </w:tcBorders>
            <w:shd w:val="clear" w:color="auto" w:fill="auto"/>
            <w:vAlign w:val="center"/>
            <w:hideMark/>
          </w:tcPr>
          <w:p w14:paraId="1E30C9F7" w14:textId="77777777" w:rsidR="00AD1E32" w:rsidRPr="00AD1E32" w:rsidRDefault="00AD1E32" w:rsidP="00FE769C">
            <w:pPr>
              <w:spacing w:line="240" w:lineRule="auto"/>
              <w:jc w:val="both"/>
              <w:rPr>
                <w:rFonts w:ascii="Verdana" w:eastAsia="Times New Roman" w:hAnsi="Verdana"/>
                <w:sz w:val="16"/>
                <w:szCs w:val="16"/>
                <w:lang w:val="it-IT"/>
              </w:rPr>
            </w:pPr>
            <w:r w:rsidRPr="00AD1E32">
              <w:rPr>
                <w:rFonts w:ascii="Verdana" w:eastAsia="Times New Roman" w:hAnsi="Verdana"/>
                <w:sz w:val="16"/>
                <w:szCs w:val="16"/>
                <w:lang w:val="it-IT"/>
              </w:rPr>
              <w:t>Partecipare, come rappresentante dell’Istituto, ad eventuali corsi di aggiornamento/formazione inerenti all’area di azione.</w:t>
            </w:r>
          </w:p>
        </w:tc>
        <w:tc>
          <w:tcPr>
            <w:tcW w:w="507" w:type="pct"/>
            <w:vMerge/>
            <w:tcBorders>
              <w:top w:val="single" w:sz="4" w:space="0" w:color="auto"/>
              <w:left w:val="nil"/>
              <w:bottom w:val="nil"/>
              <w:right w:val="single" w:sz="4" w:space="0" w:color="auto"/>
            </w:tcBorders>
            <w:vAlign w:val="center"/>
            <w:hideMark/>
          </w:tcPr>
          <w:p w14:paraId="50C0DB00" w14:textId="77777777" w:rsidR="00AD1E32" w:rsidRPr="00AD1E32" w:rsidRDefault="00AD1E32" w:rsidP="00AD1E32">
            <w:pPr>
              <w:spacing w:line="240" w:lineRule="auto"/>
              <w:rPr>
                <w:rFonts w:ascii="Verdana" w:eastAsia="Times New Roman" w:hAnsi="Verdana"/>
                <w:color w:val="000000"/>
                <w:sz w:val="16"/>
                <w:szCs w:val="16"/>
                <w:lang w:val="it-IT"/>
              </w:rPr>
            </w:pPr>
          </w:p>
        </w:tc>
        <w:tc>
          <w:tcPr>
            <w:tcW w:w="725" w:type="pct"/>
            <w:vMerge/>
            <w:tcBorders>
              <w:top w:val="single" w:sz="4" w:space="0" w:color="auto"/>
              <w:left w:val="single" w:sz="4" w:space="0" w:color="auto"/>
              <w:bottom w:val="single" w:sz="4" w:space="0" w:color="000000"/>
              <w:right w:val="single" w:sz="4" w:space="0" w:color="auto"/>
            </w:tcBorders>
            <w:vAlign w:val="center"/>
            <w:hideMark/>
          </w:tcPr>
          <w:p w14:paraId="119E79C7" w14:textId="77777777" w:rsidR="00AD1E32" w:rsidRPr="00AD1E32" w:rsidRDefault="00AD1E32" w:rsidP="00AD1E32">
            <w:pPr>
              <w:spacing w:line="240" w:lineRule="auto"/>
              <w:rPr>
                <w:rFonts w:ascii="Verdana" w:eastAsia="Times New Roman" w:hAnsi="Verdana"/>
                <w:color w:val="000000"/>
                <w:sz w:val="16"/>
                <w:szCs w:val="16"/>
                <w:lang w:val="it-IT"/>
              </w:rPr>
            </w:pPr>
          </w:p>
        </w:tc>
        <w:tc>
          <w:tcPr>
            <w:tcW w:w="580" w:type="pct"/>
            <w:vMerge/>
            <w:tcBorders>
              <w:top w:val="single" w:sz="4" w:space="0" w:color="auto"/>
              <w:left w:val="single" w:sz="4" w:space="0" w:color="auto"/>
              <w:bottom w:val="single" w:sz="4" w:space="0" w:color="000000"/>
              <w:right w:val="single" w:sz="4" w:space="0" w:color="auto"/>
            </w:tcBorders>
            <w:vAlign w:val="center"/>
            <w:hideMark/>
          </w:tcPr>
          <w:p w14:paraId="07B2748E" w14:textId="77777777" w:rsidR="00AD1E32" w:rsidRPr="00AD1E32" w:rsidRDefault="00AD1E32" w:rsidP="00AD1E32">
            <w:pPr>
              <w:spacing w:line="240" w:lineRule="auto"/>
              <w:rPr>
                <w:rFonts w:ascii="Verdana" w:eastAsia="Times New Roman" w:hAnsi="Verdana"/>
                <w:color w:val="000000"/>
                <w:sz w:val="16"/>
                <w:szCs w:val="16"/>
                <w:lang w:val="it-IT"/>
              </w:rPr>
            </w:pPr>
          </w:p>
        </w:tc>
      </w:tr>
      <w:tr w:rsidR="00AD1E32" w:rsidRPr="00FE769C" w14:paraId="28E1F9F3" w14:textId="77777777" w:rsidTr="00FE769C">
        <w:trPr>
          <w:trHeight w:val="255"/>
        </w:trPr>
        <w:tc>
          <w:tcPr>
            <w:tcW w:w="1011" w:type="pct"/>
            <w:vMerge/>
            <w:tcBorders>
              <w:top w:val="single" w:sz="4" w:space="0" w:color="auto"/>
              <w:left w:val="single" w:sz="4" w:space="0" w:color="auto"/>
              <w:bottom w:val="single" w:sz="4" w:space="0" w:color="000000"/>
              <w:right w:val="single" w:sz="4" w:space="0" w:color="auto"/>
            </w:tcBorders>
            <w:vAlign w:val="center"/>
            <w:hideMark/>
          </w:tcPr>
          <w:p w14:paraId="56C10DA0" w14:textId="77777777" w:rsidR="00AD1E32" w:rsidRPr="00AD1E32" w:rsidRDefault="00AD1E32" w:rsidP="00AD1E32">
            <w:pPr>
              <w:spacing w:line="240" w:lineRule="auto"/>
              <w:rPr>
                <w:rFonts w:ascii="Verdana" w:eastAsia="Times New Roman" w:hAnsi="Verdana"/>
                <w:b/>
                <w:bCs/>
                <w:color w:val="000000"/>
                <w:sz w:val="16"/>
                <w:szCs w:val="16"/>
                <w:lang w:val="it-IT"/>
              </w:rPr>
            </w:pPr>
          </w:p>
        </w:tc>
        <w:tc>
          <w:tcPr>
            <w:tcW w:w="2177" w:type="pct"/>
            <w:tcBorders>
              <w:top w:val="nil"/>
              <w:left w:val="single" w:sz="4" w:space="0" w:color="auto"/>
              <w:bottom w:val="nil"/>
              <w:right w:val="single" w:sz="4" w:space="0" w:color="auto"/>
            </w:tcBorders>
            <w:shd w:val="clear" w:color="auto" w:fill="auto"/>
            <w:vAlign w:val="center"/>
            <w:hideMark/>
          </w:tcPr>
          <w:p w14:paraId="4734889E" w14:textId="77777777" w:rsidR="00AD1E32" w:rsidRPr="00AD1E32" w:rsidRDefault="00AD1E32" w:rsidP="00FE769C">
            <w:pPr>
              <w:spacing w:line="240" w:lineRule="auto"/>
              <w:jc w:val="both"/>
              <w:rPr>
                <w:rFonts w:ascii="Verdana" w:eastAsia="Times New Roman" w:hAnsi="Verdana"/>
                <w:sz w:val="16"/>
                <w:szCs w:val="16"/>
                <w:lang w:val="it-IT"/>
              </w:rPr>
            </w:pPr>
            <w:r w:rsidRPr="00AD1E32">
              <w:rPr>
                <w:rFonts w:ascii="Verdana" w:eastAsia="Times New Roman" w:hAnsi="Verdana"/>
                <w:sz w:val="16"/>
                <w:szCs w:val="16"/>
                <w:lang w:val="it-IT"/>
              </w:rPr>
              <w:t>Collaborare all’aggiornamento del PTOF relativamente alla propria area.</w:t>
            </w:r>
          </w:p>
        </w:tc>
        <w:tc>
          <w:tcPr>
            <w:tcW w:w="507" w:type="pct"/>
            <w:vMerge/>
            <w:tcBorders>
              <w:top w:val="single" w:sz="4" w:space="0" w:color="auto"/>
              <w:left w:val="nil"/>
              <w:bottom w:val="nil"/>
              <w:right w:val="single" w:sz="4" w:space="0" w:color="auto"/>
            </w:tcBorders>
            <w:vAlign w:val="center"/>
            <w:hideMark/>
          </w:tcPr>
          <w:p w14:paraId="4569F8E7" w14:textId="77777777" w:rsidR="00AD1E32" w:rsidRPr="00AD1E32" w:rsidRDefault="00AD1E32" w:rsidP="00AD1E32">
            <w:pPr>
              <w:spacing w:line="240" w:lineRule="auto"/>
              <w:rPr>
                <w:rFonts w:ascii="Verdana" w:eastAsia="Times New Roman" w:hAnsi="Verdana"/>
                <w:color w:val="000000"/>
                <w:sz w:val="16"/>
                <w:szCs w:val="16"/>
                <w:lang w:val="it-IT"/>
              </w:rPr>
            </w:pPr>
          </w:p>
        </w:tc>
        <w:tc>
          <w:tcPr>
            <w:tcW w:w="725" w:type="pct"/>
            <w:vMerge/>
            <w:tcBorders>
              <w:top w:val="single" w:sz="4" w:space="0" w:color="auto"/>
              <w:left w:val="single" w:sz="4" w:space="0" w:color="auto"/>
              <w:bottom w:val="single" w:sz="4" w:space="0" w:color="000000"/>
              <w:right w:val="single" w:sz="4" w:space="0" w:color="auto"/>
            </w:tcBorders>
            <w:vAlign w:val="center"/>
            <w:hideMark/>
          </w:tcPr>
          <w:p w14:paraId="0D7E9827" w14:textId="77777777" w:rsidR="00AD1E32" w:rsidRPr="00AD1E32" w:rsidRDefault="00AD1E32" w:rsidP="00AD1E32">
            <w:pPr>
              <w:spacing w:line="240" w:lineRule="auto"/>
              <w:rPr>
                <w:rFonts w:ascii="Verdana" w:eastAsia="Times New Roman" w:hAnsi="Verdana"/>
                <w:color w:val="000000"/>
                <w:sz w:val="16"/>
                <w:szCs w:val="16"/>
                <w:lang w:val="it-IT"/>
              </w:rPr>
            </w:pPr>
          </w:p>
        </w:tc>
        <w:tc>
          <w:tcPr>
            <w:tcW w:w="580" w:type="pct"/>
            <w:vMerge/>
            <w:tcBorders>
              <w:top w:val="single" w:sz="4" w:space="0" w:color="auto"/>
              <w:left w:val="single" w:sz="4" w:space="0" w:color="auto"/>
              <w:bottom w:val="single" w:sz="4" w:space="0" w:color="000000"/>
              <w:right w:val="single" w:sz="4" w:space="0" w:color="auto"/>
            </w:tcBorders>
            <w:vAlign w:val="center"/>
            <w:hideMark/>
          </w:tcPr>
          <w:p w14:paraId="4C9FC8AA" w14:textId="77777777" w:rsidR="00AD1E32" w:rsidRPr="00AD1E32" w:rsidRDefault="00AD1E32" w:rsidP="00AD1E32">
            <w:pPr>
              <w:spacing w:line="240" w:lineRule="auto"/>
              <w:rPr>
                <w:rFonts w:ascii="Verdana" w:eastAsia="Times New Roman" w:hAnsi="Verdana"/>
                <w:color w:val="000000"/>
                <w:sz w:val="16"/>
                <w:szCs w:val="16"/>
                <w:lang w:val="it-IT"/>
              </w:rPr>
            </w:pPr>
          </w:p>
        </w:tc>
      </w:tr>
      <w:tr w:rsidR="00AD1E32" w:rsidRPr="00FE769C" w14:paraId="77BE0236" w14:textId="77777777" w:rsidTr="00FE769C">
        <w:trPr>
          <w:trHeight w:val="255"/>
        </w:trPr>
        <w:tc>
          <w:tcPr>
            <w:tcW w:w="1011" w:type="pct"/>
            <w:vMerge/>
            <w:tcBorders>
              <w:top w:val="single" w:sz="4" w:space="0" w:color="auto"/>
              <w:left w:val="single" w:sz="4" w:space="0" w:color="auto"/>
              <w:bottom w:val="single" w:sz="4" w:space="0" w:color="000000"/>
              <w:right w:val="single" w:sz="4" w:space="0" w:color="auto"/>
            </w:tcBorders>
            <w:vAlign w:val="center"/>
            <w:hideMark/>
          </w:tcPr>
          <w:p w14:paraId="003EB11A" w14:textId="77777777" w:rsidR="00AD1E32" w:rsidRPr="00AD1E32" w:rsidRDefault="00AD1E32" w:rsidP="00AD1E32">
            <w:pPr>
              <w:spacing w:line="240" w:lineRule="auto"/>
              <w:rPr>
                <w:rFonts w:ascii="Verdana" w:eastAsia="Times New Roman" w:hAnsi="Verdana"/>
                <w:b/>
                <w:bCs/>
                <w:color w:val="000000"/>
                <w:sz w:val="16"/>
                <w:szCs w:val="16"/>
                <w:lang w:val="it-IT"/>
              </w:rPr>
            </w:pPr>
          </w:p>
        </w:tc>
        <w:tc>
          <w:tcPr>
            <w:tcW w:w="2177" w:type="pct"/>
            <w:tcBorders>
              <w:top w:val="nil"/>
              <w:left w:val="nil"/>
              <w:bottom w:val="single" w:sz="4" w:space="0" w:color="auto"/>
              <w:right w:val="single" w:sz="4" w:space="0" w:color="auto"/>
            </w:tcBorders>
            <w:shd w:val="clear" w:color="auto" w:fill="auto"/>
            <w:vAlign w:val="center"/>
            <w:hideMark/>
          </w:tcPr>
          <w:p w14:paraId="301334ED" w14:textId="77777777" w:rsidR="00AD1E32" w:rsidRDefault="00AD1E32" w:rsidP="00FE769C">
            <w:pPr>
              <w:spacing w:line="240" w:lineRule="auto"/>
              <w:jc w:val="both"/>
              <w:rPr>
                <w:rFonts w:ascii="Verdana" w:eastAsia="Times New Roman" w:hAnsi="Verdana"/>
                <w:sz w:val="16"/>
                <w:szCs w:val="16"/>
                <w:lang w:val="it-IT"/>
              </w:rPr>
            </w:pPr>
            <w:r w:rsidRPr="00AD1E32">
              <w:rPr>
                <w:rFonts w:ascii="Verdana" w:eastAsia="Times New Roman" w:hAnsi="Verdana"/>
                <w:sz w:val="16"/>
                <w:szCs w:val="16"/>
                <w:lang w:val="it-IT"/>
              </w:rPr>
              <w:t>Rendicontare al Collegio dei docenti sul lavoro svolto.</w:t>
            </w:r>
          </w:p>
          <w:p w14:paraId="001CF36A" w14:textId="35A257E8" w:rsidR="00FE769C" w:rsidRPr="00AD1E32" w:rsidRDefault="00FE769C" w:rsidP="00FE769C">
            <w:pPr>
              <w:spacing w:line="240" w:lineRule="auto"/>
              <w:jc w:val="both"/>
              <w:rPr>
                <w:rFonts w:ascii="Verdana" w:eastAsia="Times New Roman" w:hAnsi="Verdana"/>
                <w:sz w:val="16"/>
                <w:szCs w:val="16"/>
                <w:lang w:val="it-IT"/>
              </w:rPr>
            </w:pPr>
          </w:p>
        </w:tc>
        <w:tc>
          <w:tcPr>
            <w:tcW w:w="507" w:type="pct"/>
            <w:vMerge/>
            <w:tcBorders>
              <w:top w:val="single" w:sz="4" w:space="0" w:color="auto"/>
              <w:left w:val="nil"/>
              <w:bottom w:val="nil"/>
              <w:right w:val="single" w:sz="4" w:space="0" w:color="auto"/>
            </w:tcBorders>
            <w:vAlign w:val="center"/>
            <w:hideMark/>
          </w:tcPr>
          <w:p w14:paraId="71B2C920" w14:textId="77777777" w:rsidR="00AD1E32" w:rsidRPr="00AD1E32" w:rsidRDefault="00AD1E32" w:rsidP="00AD1E32">
            <w:pPr>
              <w:spacing w:line="240" w:lineRule="auto"/>
              <w:rPr>
                <w:rFonts w:ascii="Verdana" w:eastAsia="Times New Roman" w:hAnsi="Verdana"/>
                <w:color w:val="000000"/>
                <w:sz w:val="16"/>
                <w:szCs w:val="16"/>
                <w:lang w:val="it-IT"/>
              </w:rPr>
            </w:pPr>
          </w:p>
        </w:tc>
        <w:tc>
          <w:tcPr>
            <w:tcW w:w="725" w:type="pct"/>
            <w:vMerge/>
            <w:tcBorders>
              <w:top w:val="single" w:sz="4" w:space="0" w:color="auto"/>
              <w:left w:val="single" w:sz="4" w:space="0" w:color="auto"/>
              <w:bottom w:val="single" w:sz="4" w:space="0" w:color="000000"/>
              <w:right w:val="single" w:sz="4" w:space="0" w:color="auto"/>
            </w:tcBorders>
            <w:vAlign w:val="center"/>
            <w:hideMark/>
          </w:tcPr>
          <w:p w14:paraId="72DAD1DC" w14:textId="77777777" w:rsidR="00AD1E32" w:rsidRPr="00AD1E32" w:rsidRDefault="00AD1E32" w:rsidP="00AD1E32">
            <w:pPr>
              <w:spacing w:line="240" w:lineRule="auto"/>
              <w:rPr>
                <w:rFonts w:ascii="Verdana" w:eastAsia="Times New Roman" w:hAnsi="Verdana"/>
                <w:color w:val="000000"/>
                <w:sz w:val="16"/>
                <w:szCs w:val="16"/>
                <w:lang w:val="it-IT"/>
              </w:rPr>
            </w:pPr>
          </w:p>
        </w:tc>
        <w:tc>
          <w:tcPr>
            <w:tcW w:w="580" w:type="pct"/>
            <w:vMerge/>
            <w:tcBorders>
              <w:top w:val="single" w:sz="4" w:space="0" w:color="auto"/>
              <w:left w:val="single" w:sz="4" w:space="0" w:color="auto"/>
              <w:bottom w:val="single" w:sz="4" w:space="0" w:color="000000"/>
              <w:right w:val="single" w:sz="4" w:space="0" w:color="auto"/>
            </w:tcBorders>
            <w:vAlign w:val="center"/>
            <w:hideMark/>
          </w:tcPr>
          <w:p w14:paraId="4FB1EC2B" w14:textId="77777777" w:rsidR="00AD1E32" w:rsidRPr="00AD1E32" w:rsidRDefault="00AD1E32" w:rsidP="00AD1E32">
            <w:pPr>
              <w:spacing w:line="240" w:lineRule="auto"/>
              <w:rPr>
                <w:rFonts w:ascii="Verdana" w:eastAsia="Times New Roman" w:hAnsi="Verdana"/>
                <w:color w:val="000000"/>
                <w:sz w:val="16"/>
                <w:szCs w:val="16"/>
                <w:lang w:val="it-IT"/>
              </w:rPr>
            </w:pPr>
          </w:p>
        </w:tc>
      </w:tr>
      <w:tr w:rsidR="00AD1E32" w:rsidRPr="00FE769C" w14:paraId="041317F6" w14:textId="77777777" w:rsidTr="00FE769C">
        <w:trPr>
          <w:trHeight w:val="510"/>
        </w:trPr>
        <w:tc>
          <w:tcPr>
            <w:tcW w:w="1011" w:type="pct"/>
            <w:vMerge w:val="restart"/>
            <w:tcBorders>
              <w:top w:val="nil"/>
              <w:left w:val="single" w:sz="4" w:space="0" w:color="auto"/>
              <w:bottom w:val="nil"/>
              <w:right w:val="single" w:sz="4" w:space="0" w:color="auto"/>
            </w:tcBorders>
            <w:shd w:val="clear" w:color="auto" w:fill="auto"/>
            <w:vAlign w:val="center"/>
            <w:hideMark/>
          </w:tcPr>
          <w:p w14:paraId="4F67D497" w14:textId="77777777" w:rsidR="00AD1E32" w:rsidRPr="00AD1E32" w:rsidRDefault="00AD1E32" w:rsidP="00AD1E32">
            <w:pPr>
              <w:spacing w:line="240" w:lineRule="auto"/>
              <w:jc w:val="center"/>
              <w:rPr>
                <w:rFonts w:ascii="Verdana" w:eastAsia="Times New Roman" w:hAnsi="Verdana"/>
                <w:b/>
                <w:bCs/>
                <w:color w:val="000000"/>
                <w:sz w:val="16"/>
                <w:szCs w:val="16"/>
                <w:lang w:val="it-IT"/>
              </w:rPr>
            </w:pPr>
            <w:r w:rsidRPr="00AD1E32">
              <w:rPr>
                <w:rFonts w:ascii="Verdana" w:eastAsia="Times New Roman" w:hAnsi="Verdana"/>
                <w:b/>
                <w:bCs/>
                <w:color w:val="000000"/>
                <w:sz w:val="16"/>
                <w:szCs w:val="16"/>
                <w:lang w:val="it-IT"/>
              </w:rPr>
              <w:t>AREA 5</w:t>
            </w:r>
            <w:r w:rsidRPr="00AD1E32">
              <w:rPr>
                <w:rFonts w:ascii="Verdana" w:eastAsia="Times New Roman" w:hAnsi="Verdana"/>
                <w:b/>
                <w:bCs/>
                <w:color w:val="000000"/>
                <w:sz w:val="16"/>
                <w:szCs w:val="16"/>
                <w:lang w:val="it-IT"/>
              </w:rPr>
              <w:br/>
            </w:r>
            <w:r w:rsidRPr="00AD1E32">
              <w:rPr>
                <w:rFonts w:ascii="Verdana" w:eastAsia="Times New Roman" w:hAnsi="Verdana"/>
                <w:b/>
                <w:bCs/>
                <w:color w:val="000000"/>
                <w:sz w:val="16"/>
                <w:szCs w:val="16"/>
                <w:lang w:val="it-IT"/>
              </w:rPr>
              <w:br/>
              <w:t>STAR BENE A SCUOLA</w:t>
            </w:r>
          </w:p>
        </w:tc>
        <w:tc>
          <w:tcPr>
            <w:tcW w:w="2177" w:type="pct"/>
            <w:tcBorders>
              <w:top w:val="nil"/>
              <w:left w:val="single" w:sz="4" w:space="0" w:color="auto"/>
              <w:bottom w:val="nil"/>
              <w:right w:val="single" w:sz="4" w:space="0" w:color="auto"/>
            </w:tcBorders>
            <w:shd w:val="clear" w:color="auto" w:fill="auto"/>
            <w:noWrap/>
            <w:vAlign w:val="center"/>
            <w:hideMark/>
          </w:tcPr>
          <w:p w14:paraId="5D53922D" w14:textId="77777777" w:rsidR="00AD1E32" w:rsidRPr="00AD1E32" w:rsidRDefault="00AD1E32" w:rsidP="00FE769C">
            <w:pPr>
              <w:spacing w:line="240" w:lineRule="auto"/>
              <w:jc w:val="both"/>
              <w:rPr>
                <w:rFonts w:ascii="Verdana" w:eastAsia="Times New Roman" w:hAnsi="Verdana"/>
                <w:color w:val="000000"/>
                <w:sz w:val="16"/>
                <w:szCs w:val="16"/>
                <w:lang w:val="it-IT"/>
              </w:rPr>
            </w:pPr>
            <w:r w:rsidRPr="00AD1E32">
              <w:rPr>
                <w:rFonts w:ascii="Verdana" w:eastAsia="Times New Roman" w:hAnsi="Verdana"/>
                <w:color w:val="000000"/>
                <w:sz w:val="16"/>
                <w:szCs w:val="16"/>
                <w:lang w:val="it-IT"/>
              </w:rPr>
              <w:t>Coordinamento delle attività relative alla salute ed alla prevenzione del disagio giovanile a livello di Istituto per la Scuola Secondaria.</w:t>
            </w:r>
          </w:p>
        </w:tc>
        <w:tc>
          <w:tcPr>
            <w:tcW w:w="507" w:type="pct"/>
            <w:vMerge w:val="restart"/>
            <w:tcBorders>
              <w:top w:val="single" w:sz="4" w:space="0" w:color="auto"/>
              <w:left w:val="single" w:sz="4" w:space="0" w:color="auto"/>
              <w:bottom w:val="nil"/>
              <w:right w:val="single" w:sz="4" w:space="0" w:color="auto"/>
            </w:tcBorders>
            <w:shd w:val="clear" w:color="auto" w:fill="auto"/>
            <w:noWrap/>
            <w:vAlign w:val="center"/>
            <w:hideMark/>
          </w:tcPr>
          <w:p w14:paraId="6A1BA2B5" w14:textId="77777777" w:rsidR="00AD1E32" w:rsidRPr="00AD1E32" w:rsidRDefault="00AD1E32" w:rsidP="00AD1E32">
            <w:pPr>
              <w:spacing w:line="240" w:lineRule="auto"/>
              <w:jc w:val="center"/>
              <w:rPr>
                <w:rFonts w:ascii="Verdana" w:eastAsia="Times New Roman" w:hAnsi="Verdana"/>
                <w:color w:val="000000"/>
                <w:sz w:val="16"/>
                <w:szCs w:val="16"/>
                <w:lang w:val="it-IT"/>
              </w:rPr>
            </w:pPr>
            <w:r w:rsidRPr="00AD1E32">
              <w:rPr>
                <w:rFonts w:ascii="Verdana" w:eastAsia="Times New Roman" w:hAnsi="Verdana"/>
                <w:color w:val="000000"/>
                <w:sz w:val="16"/>
                <w:szCs w:val="16"/>
                <w:lang w:val="it-IT"/>
              </w:rPr>
              <w:t>2</w:t>
            </w:r>
          </w:p>
        </w:tc>
        <w:tc>
          <w:tcPr>
            <w:tcW w:w="725" w:type="pct"/>
            <w:tcBorders>
              <w:top w:val="single" w:sz="4" w:space="0" w:color="000000"/>
              <w:left w:val="single" w:sz="4" w:space="0" w:color="auto"/>
              <w:right w:val="single" w:sz="4" w:space="0" w:color="auto"/>
            </w:tcBorders>
            <w:shd w:val="clear" w:color="auto" w:fill="auto"/>
            <w:noWrap/>
            <w:vAlign w:val="center"/>
            <w:hideMark/>
          </w:tcPr>
          <w:p w14:paraId="413DFC34" w14:textId="77777777" w:rsidR="00AD1E32" w:rsidRPr="00AD1E32" w:rsidRDefault="00AD1E32" w:rsidP="00AD1E32">
            <w:pPr>
              <w:spacing w:line="240" w:lineRule="auto"/>
              <w:jc w:val="center"/>
              <w:rPr>
                <w:rFonts w:ascii="Verdana" w:eastAsia="Times New Roman" w:hAnsi="Verdana"/>
                <w:color w:val="000000"/>
                <w:sz w:val="16"/>
                <w:szCs w:val="16"/>
                <w:lang w:val="it-IT"/>
              </w:rPr>
            </w:pPr>
            <w:r w:rsidRPr="00AD1E32">
              <w:rPr>
                <w:rFonts w:ascii="Verdana" w:eastAsia="Times New Roman" w:hAnsi="Verdana"/>
                <w:color w:val="000000"/>
                <w:sz w:val="16"/>
                <w:szCs w:val="16"/>
                <w:lang w:val="it-IT"/>
              </w:rPr>
              <w:t> </w:t>
            </w:r>
          </w:p>
        </w:tc>
        <w:tc>
          <w:tcPr>
            <w:tcW w:w="580" w:type="pct"/>
            <w:tcBorders>
              <w:top w:val="nil"/>
              <w:left w:val="nil"/>
              <w:bottom w:val="nil"/>
              <w:right w:val="single" w:sz="4" w:space="0" w:color="auto"/>
            </w:tcBorders>
            <w:shd w:val="clear" w:color="auto" w:fill="auto"/>
            <w:noWrap/>
            <w:vAlign w:val="center"/>
            <w:hideMark/>
          </w:tcPr>
          <w:p w14:paraId="020139CD" w14:textId="77777777" w:rsidR="00AD1E32" w:rsidRPr="00AD1E32" w:rsidRDefault="00AD1E32" w:rsidP="00AD1E32">
            <w:pPr>
              <w:spacing w:line="240" w:lineRule="auto"/>
              <w:jc w:val="right"/>
              <w:rPr>
                <w:rFonts w:ascii="Verdana" w:eastAsia="Times New Roman" w:hAnsi="Verdana"/>
                <w:color w:val="000000"/>
                <w:sz w:val="16"/>
                <w:szCs w:val="16"/>
                <w:lang w:val="it-IT"/>
              </w:rPr>
            </w:pPr>
            <w:r w:rsidRPr="00AD1E32">
              <w:rPr>
                <w:rFonts w:ascii="Verdana" w:eastAsia="Times New Roman" w:hAnsi="Verdana"/>
                <w:color w:val="000000"/>
                <w:sz w:val="16"/>
                <w:szCs w:val="16"/>
                <w:lang w:val="it-IT"/>
              </w:rPr>
              <w:t> </w:t>
            </w:r>
          </w:p>
        </w:tc>
      </w:tr>
      <w:tr w:rsidR="00AD1E32" w:rsidRPr="00FE769C" w14:paraId="5465CB21" w14:textId="77777777" w:rsidTr="00FE769C">
        <w:trPr>
          <w:trHeight w:val="510"/>
        </w:trPr>
        <w:tc>
          <w:tcPr>
            <w:tcW w:w="1011" w:type="pct"/>
            <w:vMerge/>
            <w:tcBorders>
              <w:top w:val="nil"/>
              <w:left w:val="single" w:sz="4" w:space="0" w:color="auto"/>
              <w:bottom w:val="nil"/>
              <w:right w:val="single" w:sz="4" w:space="0" w:color="auto"/>
            </w:tcBorders>
            <w:vAlign w:val="center"/>
            <w:hideMark/>
          </w:tcPr>
          <w:p w14:paraId="6B8AEB78" w14:textId="77777777" w:rsidR="00AD1E32" w:rsidRPr="00AD1E32" w:rsidRDefault="00AD1E32" w:rsidP="00AD1E32">
            <w:pPr>
              <w:spacing w:line="240" w:lineRule="auto"/>
              <w:rPr>
                <w:rFonts w:ascii="Verdana" w:eastAsia="Times New Roman" w:hAnsi="Verdana"/>
                <w:b/>
                <w:bCs/>
                <w:color w:val="000000"/>
                <w:sz w:val="16"/>
                <w:szCs w:val="16"/>
                <w:lang w:val="it-IT"/>
              </w:rPr>
            </w:pPr>
          </w:p>
        </w:tc>
        <w:tc>
          <w:tcPr>
            <w:tcW w:w="2177" w:type="pct"/>
            <w:tcBorders>
              <w:top w:val="nil"/>
              <w:left w:val="nil"/>
              <w:bottom w:val="nil"/>
              <w:right w:val="single" w:sz="4" w:space="0" w:color="auto"/>
            </w:tcBorders>
            <w:shd w:val="clear" w:color="auto" w:fill="auto"/>
            <w:noWrap/>
            <w:vAlign w:val="center"/>
            <w:hideMark/>
          </w:tcPr>
          <w:p w14:paraId="4B7846C8" w14:textId="77777777" w:rsidR="00AD1E32" w:rsidRPr="00AD1E32" w:rsidRDefault="00AD1E32" w:rsidP="00FE769C">
            <w:pPr>
              <w:spacing w:line="240" w:lineRule="auto"/>
              <w:jc w:val="both"/>
              <w:rPr>
                <w:rFonts w:ascii="Verdana" w:eastAsia="Times New Roman" w:hAnsi="Verdana"/>
                <w:sz w:val="16"/>
                <w:szCs w:val="16"/>
                <w:lang w:val="it-IT"/>
              </w:rPr>
            </w:pPr>
            <w:r w:rsidRPr="00AD1E32">
              <w:rPr>
                <w:rFonts w:ascii="Verdana" w:eastAsia="Times New Roman" w:hAnsi="Verdana"/>
                <w:sz w:val="16"/>
                <w:szCs w:val="16"/>
                <w:lang w:val="it-IT"/>
              </w:rPr>
              <w:t>Partecipare, come rappresentante dell’Istituto, ad eventuali corsi di aggiornamento/formazione inerenti all’area di azione.</w:t>
            </w:r>
          </w:p>
        </w:tc>
        <w:tc>
          <w:tcPr>
            <w:tcW w:w="507" w:type="pct"/>
            <w:vMerge/>
            <w:tcBorders>
              <w:top w:val="single" w:sz="4" w:space="0" w:color="auto"/>
              <w:left w:val="single" w:sz="4" w:space="0" w:color="auto"/>
              <w:bottom w:val="nil"/>
              <w:right w:val="single" w:sz="4" w:space="0" w:color="auto"/>
            </w:tcBorders>
            <w:vAlign w:val="center"/>
            <w:hideMark/>
          </w:tcPr>
          <w:p w14:paraId="60403C73" w14:textId="77777777" w:rsidR="00AD1E32" w:rsidRPr="00AD1E32" w:rsidRDefault="00AD1E32" w:rsidP="00AD1E32">
            <w:pPr>
              <w:spacing w:line="240" w:lineRule="auto"/>
              <w:rPr>
                <w:rFonts w:ascii="Verdana" w:eastAsia="Times New Roman" w:hAnsi="Verdana"/>
                <w:color w:val="000000"/>
                <w:sz w:val="16"/>
                <w:szCs w:val="16"/>
                <w:lang w:val="it-IT"/>
              </w:rPr>
            </w:pPr>
          </w:p>
        </w:tc>
        <w:tc>
          <w:tcPr>
            <w:tcW w:w="725" w:type="pct"/>
            <w:tcBorders>
              <w:top w:val="nil"/>
              <w:left w:val="single" w:sz="4" w:space="0" w:color="auto"/>
              <w:bottom w:val="nil"/>
              <w:right w:val="single" w:sz="4" w:space="0" w:color="auto"/>
            </w:tcBorders>
            <w:shd w:val="clear" w:color="auto" w:fill="auto"/>
            <w:noWrap/>
            <w:vAlign w:val="center"/>
            <w:hideMark/>
          </w:tcPr>
          <w:p w14:paraId="1B5BE0CB" w14:textId="77777777" w:rsidR="00AD1E32" w:rsidRPr="00AD1E32" w:rsidRDefault="00AD1E32" w:rsidP="00AD1E32">
            <w:pPr>
              <w:spacing w:line="240" w:lineRule="auto"/>
              <w:jc w:val="center"/>
              <w:rPr>
                <w:rFonts w:ascii="Verdana" w:eastAsia="Times New Roman" w:hAnsi="Verdana"/>
                <w:color w:val="000000"/>
                <w:sz w:val="16"/>
                <w:szCs w:val="16"/>
                <w:lang w:val="it-IT"/>
              </w:rPr>
            </w:pPr>
            <w:r w:rsidRPr="00AD1E32">
              <w:rPr>
                <w:rFonts w:ascii="Verdana" w:eastAsia="Times New Roman" w:hAnsi="Verdana"/>
                <w:color w:val="000000"/>
                <w:sz w:val="16"/>
                <w:szCs w:val="16"/>
                <w:lang w:val="it-IT"/>
              </w:rPr>
              <w:t>25%</w:t>
            </w:r>
          </w:p>
        </w:tc>
        <w:tc>
          <w:tcPr>
            <w:tcW w:w="580" w:type="pct"/>
            <w:tcBorders>
              <w:top w:val="nil"/>
              <w:left w:val="nil"/>
              <w:bottom w:val="nil"/>
              <w:right w:val="single" w:sz="4" w:space="0" w:color="auto"/>
            </w:tcBorders>
            <w:shd w:val="clear" w:color="auto" w:fill="auto"/>
            <w:noWrap/>
            <w:vAlign w:val="center"/>
            <w:hideMark/>
          </w:tcPr>
          <w:p w14:paraId="2ECB9D7F" w14:textId="77777777" w:rsidR="00AD1E32" w:rsidRPr="00AD1E32" w:rsidRDefault="00AD1E32" w:rsidP="00AD1E32">
            <w:pPr>
              <w:spacing w:line="240" w:lineRule="auto"/>
              <w:jc w:val="right"/>
              <w:rPr>
                <w:rFonts w:ascii="Verdana" w:eastAsia="Times New Roman" w:hAnsi="Verdana"/>
                <w:color w:val="000000"/>
                <w:sz w:val="16"/>
                <w:szCs w:val="16"/>
                <w:lang w:val="it-IT"/>
              </w:rPr>
            </w:pPr>
            <w:r w:rsidRPr="00AD1E32">
              <w:rPr>
                <w:rFonts w:ascii="Verdana" w:eastAsia="Times New Roman" w:hAnsi="Verdana"/>
                <w:color w:val="000000"/>
                <w:sz w:val="16"/>
                <w:szCs w:val="16"/>
                <w:lang w:val="it-IT"/>
              </w:rPr>
              <w:t>208,13</w:t>
            </w:r>
          </w:p>
        </w:tc>
      </w:tr>
      <w:tr w:rsidR="00AD1E32" w:rsidRPr="00FE769C" w14:paraId="1D6782E9" w14:textId="77777777" w:rsidTr="00FE769C">
        <w:trPr>
          <w:trHeight w:val="255"/>
        </w:trPr>
        <w:tc>
          <w:tcPr>
            <w:tcW w:w="1011" w:type="pct"/>
            <w:vMerge/>
            <w:tcBorders>
              <w:top w:val="nil"/>
              <w:left w:val="single" w:sz="4" w:space="0" w:color="auto"/>
              <w:bottom w:val="nil"/>
              <w:right w:val="single" w:sz="4" w:space="0" w:color="auto"/>
            </w:tcBorders>
            <w:vAlign w:val="center"/>
            <w:hideMark/>
          </w:tcPr>
          <w:p w14:paraId="602EA174" w14:textId="77777777" w:rsidR="00AD1E32" w:rsidRPr="00AD1E32" w:rsidRDefault="00AD1E32" w:rsidP="00AD1E32">
            <w:pPr>
              <w:spacing w:line="240" w:lineRule="auto"/>
              <w:rPr>
                <w:rFonts w:ascii="Verdana" w:eastAsia="Times New Roman" w:hAnsi="Verdana"/>
                <w:b/>
                <w:bCs/>
                <w:color w:val="000000"/>
                <w:sz w:val="16"/>
                <w:szCs w:val="16"/>
                <w:lang w:val="it-IT"/>
              </w:rPr>
            </w:pPr>
          </w:p>
        </w:tc>
        <w:tc>
          <w:tcPr>
            <w:tcW w:w="2177" w:type="pct"/>
            <w:tcBorders>
              <w:top w:val="nil"/>
              <w:left w:val="nil"/>
              <w:bottom w:val="nil"/>
              <w:right w:val="single" w:sz="4" w:space="0" w:color="auto"/>
            </w:tcBorders>
            <w:shd w:val="clear" w:color="auto" w:fill="auto"/>
            <w:noWrap/>
            <w:vAlign w:val="center"/>
            <w:hideMark/>
          </w:tcPr>
          <w:p w14:paraId="77F4D1A1" w14:textId="77777777" w:rsidR="00AD1E32" w:rsidRPr="00AD1E32" w:rsidRDefault="00AD1E32" w:rsidP="00FE769C">
            <w:pPr>
              <w:spacing w:line="240" w:lineRule="auto"/>
              <w:jc w:val="both"/>
              <w:rPr>
                <w:rFonts w:ascii="Verdana" w:eastAsia="Times New Roman" w:hAnsi="Verdana"/>
                <w:sz w:val="16"/>
                <w:szCs w:val="16"/>
                <w:lang w:val="it-IT"/>
              </w:rPr>
            </w:pPr>
            <w:r w:rsidRPr="00AD1E32">
              <w:rPr>
                <w:rFonts w:ascii="Verdana" w:eastAsia="Times New Roman" w:hAnsi="Verdana"/>
                <w:sz w:val="16"/>
                <w:szCs w:val="16"/>
                <w:lang w:val="it-IT"/>
              </w:rPr>
              <w:t>Collaborare all’aggiornamento del PTOF relativamente alla propria area.</w:t>
            </w:r>
          </w:p>
        </w:tc>
        <w:tc>
          <w:tcPr>
            <w:tcW w:w="507" w:type="pct"/>
            <w:vMerge/>
            <w:tcBorders>
              <w:top w:val="single" w:sz="4" w:space="0" w:color="auto"/>
              <w:left w:val="single" w:sz="4" w:space="0" w:color="auto"/>
              <w:bottom w:val="nil"/>
              <w:right w:val="nil"/>
            </w:tcBorders>
            <w:vAlign w:val="center"/>
            <w:hideMark/>
          </w:tcPr>
          <w:p w14:paraId="061AFC50" w14:textId="77777777" w:rsidR="00AD1E32" w:rsidRPr="00AD1E32" w:rsidRDefault="00AD1E32" w:rsidP="00AD1E32">
            <w:pPr>
              <w:spacing w:line="240" w:lineRule="auto"/>
              <w:rPr>
                <w:rFonts w:ascii="Verdana" w:eastAsia="Times New Roman" w:hAnsi="Verdana"/>
                <w:color w:val="000000"/>
                <w:sz w:val="16"/>
                <w:szCs w:val="16"/>
                <w:lang w:val="it-IT"/>
              </w:rPr>
            </w:pPr>
          </w:p>
        </w:tc>
        <w:tc>
          <w:tcPr>
            <w:tcW w:w="72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544E2F0D" w14:textId="77777777" w:rsidR="00AD1E32" w:rsidRPr="00AD1E32" w:rsidRDefault="00AD1E32" w:rsidP="00AD1E32">
            <w:pPr>
              <w:spacing w:line="240" w:lineRule="auto"/>
              <w:jc w:val="center"/>
              <w:rPr>
                <w:rFonts w:ascii="Verdana" w:eastAsia="Times New Roman" w:hAnsi="Verdana"/>
                <w:color w:val="000000"/>
                <w:sz w:val="16"/>
                <w:szCs w:val="16"/>
                <w:lang w:val="it-IT"/>
              </w:rPr>
            </w:pPr>
            <w:r w:rsidRPr="00AD1E32">
              <w:rPr>
                <w:rFonts w:ascii="Verdana" w:eastAsia="Times New Roman" w:hAnsi="Verdana"/>
                <w:color w:val="000000"/>
                <w:sz w:val="16"/>
                <w:szCs w:val="16"/>
                <w:lang w:val="it-IT"/>
              </w:rPr>
              <w:t>25%</w:t>
            </w:r>
          </w:p>
        </w:tc>
        <w:tc>
          <w:tcPr>
            <w:tcW w:w="580"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566FE315" w14:textId="77777777" w:rsidR="00AD1E32" w:rsidRPr="00AD1E32" w:rsidRDefault="00AD1E32" w:rsidP="00AD1E32">
            <w:pPr>
              <w:spacing w:line="240" w:lineRule="auto"/>
              <w:jc w:val="right"/>
              <w:rPr>
                <w:rFonts w:ascii="Verdana" w:eastAsia="Times New Roman" w:hAnsi="Verdana"/>
                <w:color w:val="000000"/>
                <w:sz w:val="16"/>
                <w:szCs w:val="16"/>
                <w:lang w:val="it-IT"/>
              </w:rPr>
            </w:pPr>
            <w:r w:rsidRPr="00AD1E32">
              <w:rPr>
                <w:rFonts w:ascii="Verdana" w:eastAsia="Times New Roman" w:hAnsi="Verdana"/>
                <w:color w:val="000000"/>
                <w:sz w:val="16"/>
                <w:szCs w:val="16"/>
                <w:lang w:val="it-IT"/>
              </w:rPr>
              <w:t>208,13</w:t>
            </w:r>
          </w:p>
        </w:tc>
      </w:tr>
      <w:tr w:rsidR="00AD1E32" w:rsidRPr="00FE769C" w14:paraId="16FBB39B" w14:textId="77777777" w:rsidTr="00861BD4">
        <w:trPr>
          <w:trHeight w:val="255"/>
        </w:trPr>
        <w:tc>
          <w:tcPr>
            <w:tcW w:w="1011" w:type="pct"/>
            <w:vMerge/>
            <w:tcBorders>
              <w:top w:val="nil"/>
              <w:left w:val="single" w:sz="4" w:space="0" w:color="auto"/>
              <w:bottom w:val="nil"/>
              <w:right w:val="single" w:sz="4" w:space="0" w:color="auto"/>
            </w:tcBorders>
            <w:vAlign w:val="center"/>
            <w:hideMark/>
          </w:tcPr>
          <w:p w14:paraId="2715D5CD" w14:textId="77777777" w:rsidR="00AD1E32" w:rsidRPr="00AD1E32" w:rsidRDefault="00AD1E32" w:rsidP="00AD1E32">
            <w:pPr>
              <w:spacing w:line="240" w:lineRule="auto"/>
              <w:rPr>
                <w:rFonts w:ascii="Verdana" w:eastAsia="Times New Roman" w:hAnsi="Verdana"/>
                <w:b/>
                <w:bCs/>
                <w:color w:val="000000"/>
                <w:sz w:val="16"/>
                <w:szCs w:val="16"/>
                <w:lang w:val="it-IT"/>
              </w:rPr>
            </w:pPr>
          </w:p>
        </w:tc>
        <w:tc>
          <w:tcPr>
            <w:tcW w:w="2177" w:type="pct"/>
            <w:tcBorders>
              <w:top w:val="nil"/>
              <w:left w:val="single" w:sz="4" w:space="0" w:color="auto"/>
              <w:bottom w:val="single" w:sz="4" w:space="0" w:color="auto"/>
              <w:right w:val="single" w:sz="4" w:space="0" w:color="auto"/>
            </w:tcBorders>
            <w:shd w:val="clear" w:color="auto" w:fill="auto"/>
            <w:noWrap/>
            <w:vAlign w:val="bottom"/>
            <w:hideMark/>
          </w:tcPr>
          <w:p w14:paraId="5FD21F56" w14:textId="77777777" w:rsidR="00AD1E32" w:rsidRDefault="00AD1E32" w:rsidP="00FE769C">
            <w:pPr>
              <w:spacing w:line="240" w:lineRule="auto"/>
              <w:jc w:val="both"/>
              <w:rPr>
                <w:rFonts w:ascii="Verdana" w:eastAsia="Times New Roman" w:hAnsi="Verdana"/>
                <w:sz w:val="16"/>
                <w:szCs w:val="16"/>
                <w:lang w:val="it-IT"/>
              </w:rPr>
            </w:pPr>
            <w:r w:rsidRPr="00AD1E32">
              <w:rPr>
                <w:rFonts w:ascii="Verdana" w:eastAsia="Times New Roman" w:hAnsi="Verdana"/>
                <w:sz w:val="16"/>
                <w:szCs w:val="16"/>
                <w:lang w:val="it-IT"/>
              </w:rPr>
              <w:t>Rendicontare al Collegio dei docenti sul lavoro svolto.</w:t>
            </w:r>
          </w:p>
          <w:p w14:paraId="0BB7D2F2" w14:textId="6BE2332C" w:rsidR="00FE769C" w:rsidRPr="00AD1E32" w:rsidRDefault="00FE769C" w:rsidP="00FE769C">
            <w:pPr>
              <w:spacing w:line="240" w:lineRule="auto"/>
              <w:jc w:val="both"/>
              <w:rPr>
                <w:rFonts w:ascii="Verdana" w:eastAsia="Times New Roman" w:hAnsi="Verdana"/>
                <w:sz w:val="16"/>
                <w:szCs w:val="16"/>
                <w:lang w:val="it-IT"/>
              </w:rPr>
            </w:pPr>
          </w:p>
        </w:tc>
        <w:tc>
          <w:tcPr>
            <w:tcW w:w="507" w:type="pct"/>
            <w:vMerge/>
            <w:tcBorders>
              <w:top w:val="single" w:sz="4" w:space="0" w:color="auto"/>
              <w:left w:val="single" w:sz="4" w:space="0" w:color="auto"/>
              <w:bottom w:val="nil"/>
              <w:right w:val="nil"/>
            </w:tcBorders>
            <w:vAlign w:val="center"/>
            <w:hideMark/>
          </w:tcPr>
          <w:p w14:paraId="26244D9B" w14:textId="77777777" w:rsidR="00AD1E32" w:rsidRPr="00AD1E32" w:rsidRDefault="00AD1E32" w:rsidP="00AD1E32">
            <w:pPr>
              <w:spacing w:line="240" w:lineRule="auto"/>
              <w:rPr>
                <w:rFonts w:ascii="Verdana" w:eastAsia="Times New Roman" w:hAnsi="Verdana"/>
                <w:color w:val="000000"/>
                <w:sz w:val="16"/>
                <w:szCs w:val="16"/>
                <w:lang w:val="it-IT"/>
              </w:rPr>
            </w:pPr>
          </w:p>
        </w:tc>
        <w:tc>
          <w:tcPr>
            <w:tcW w:w="725" w:type="pct"/>
            <w:vMerge/>
            <w:tcBorders>
              <w:top w:val="nil"/>
              <w:left w:val="single" w:sz="4" w:space="0" w:color="auto"/>
              <w:bottom w:val="single" w:sz="4" w:space="0" w:color="000000"/>
              <w:right w:val="single" w:sz="4" w:space="0" w:color="auto"/>
            </w:tcBorders>
            <w:vAlign w:val="center"/>
            <w:hideMark/>
          </w:tcPr>
          <w:p w14:paraId="59C1F5EB" w14:textId="77777777" w:rsidR="00AD1E32" w:rsidRPr="00AD1E32" w:rsidRDefault="00AD1E32" w:rsidP="00AD1E32">
            <w:pPr>
              <w:spacing w:line="240" w:lineRule="auto"/>
              <w:rPr>
                <w:rFonts w:ascii="Verdana" w:eastAsia="Times New Roman" w:hAnsi="Verdana"/>
                <w:color w:val="000000"/>
                <w:sz w:val="16"/>
                <w:szCs w:val="16"/>
                <w:lang w:val="it-IT"/>
              </w:rPr>
            </w:pPr>
          </w:p>
        </w:tc>
        <w:tc>
          <w:tcPr>
            <w:tcW w:w="580" w:type="pct"/>
            <w:vMerge/>
            <w:tcBorders>
              <w:top w:val="nil"/>
              <w:left w:val="single" w:sz="4" w:space="0" w:color="auto"/>
              <w:bottom w:val="single" w:sz="4" w:space="0" w:color="000000"/>
              <w:right w:val="single" w:sz="4" w:space="0" w:color="auto"/>
            </w:tcBorders>
            <w:vAlign w:val="center"/>
            <w:hideMark/>
          </w:tcPr>
          <w:p w14:paraId="01042492" w14:textId="77777777" w:rsidR="00AD1E32" w:rsidRPr="00AD1E32" w:rsidRDefault="00AD1E32" w:rsidP="00AD1E32">
            <w:pPr>
              <w:spacing w:line="240" w:lineRule="auto"/>
              <w:rPr>
                <w:rFonts w:ascii="Verdana" w:eastAsia="Times New Roman" w:hAnsi="Verdana"/>
                <w:color w:val="000000"/>
                <w:sz w:val="16"/>
                <w:szCs w:val="16"/>
                <w:lang w:val="it-IT"/>
              </w:rPr>
            </w:pPr>
          </w:p>
        </w:tc>
      </w:tr>
      <w:tr w:rsidR="00AD1E32" w:rsidRPr="00FE769C" w14:paraId="02FC1F3E" w14:textId="77777777" w:rsidTr="00861BD4">
        <w:trPr>
          <w:trHeight w:val="510"/>
        </w:trPr>
        <w:tc>
          <w:tcPr>
            <w:tcW w:w="101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1260E7C" w14:textId="77777777" w:rsidR="00AD1E32" w:rsidRPr="00AD1E32" w:rsidRDefault="00AD1E32" w:rsidP="00AD1E32">
            <w:pPr>
              <w:spacing w:line="240" w:lineRule="auto"/>
              <w:jc w:val="center"/>
              <w:rPr>
                <w:rFonts w:ascii="Verdana" w:eastAsia="Times New Roman" w:hAnsi="Verdana"/>
                <w:b/>
                <w:bCs/>
                <w:color w:val="000000"/>
                <w:sz w:val="16"/>
                <w:szCs w:val="16"/>
                <w:lang w:val="it-IT"/>
              </w:rPr>
            </w:pPr>
            <w:r w:rsidRPr="00AD1E32">
              <w:rPr>
                <w:rFonts w:ascii="Verdana" w:eastAsia="Times New Roman" w:hAnsi="Verdana"/>
                <w:b/>
                <w:bCs/>
                <w:color w:val="000000"/>
                <w:sz w:val="16"/>
                <w:szCs w:val="16"/>
                <w:lang w:val="it-IT"/>
              </w:rPr>
              <w:t>AREA 6</w:t>
            </w:r>
            <w:r w:rsidRPr="00AD1E32">
              <w:rPr>
                <w:rFonts w:ascii="Verdana" w:eastAsia="Times New Roman" w:hAnsi="Verdana"/>
                <w:b/>
                <w:bCs/>
                <w:color w:val="000000"/>
                <w:sz w:val="16"/>
                <w:szCs w:val="16"/>
                <w:lang w:val="it-IT"/>
              </w:rPr>
              <w:br/>
            </w:r>
            <w:r w:rsidRPr="00AD1E32">
              <w:rPr>
                <w:rFonts w:ascii="Verdana" w:eastAsia="Times New Roman" w:hAnsi="Verdana"/>
                <w:b/>
                <w:bCs/>
                <w:color w:val="000000"/>
                <w:sz w:val="16"/>
                <w:szCs w:val="16"/>
                <w:lang w:val="it-IT"/>
              </w:rPr>
              <w:br/>
              <w:t>INCLUSIONE</w:t>
            </w:r>
          </w:p>
        </w:tc>
        <w:tc>
          <w:tcPr>
            <w:tcW w:w="2177" w:type="pct"/>
            <w:tcBorders>
              <w:top w:val="nil"/>
              <w:left w:val="nil"/>
              <w:bottom w:val="nil"/>
              <w:right w:val="nil"/>
            </w:tcBorders>
            <w:shd w:val="clear" w:color="auto" w:fill="auto"/>
            <w:vAlign w:val="center"/>
            <w:hideMark/>
          </w:tcPr>
          <w:p w14:paraId="3C0693D6" w14:textId="77777777" w:rsidR="00AD1E32" w:rsidRPr="00AD1E32" w:rsidRDefault="00AD1E32" w:rsidP="00FE769C">
            <w:pPr>
              <w:spacing w:line="240" w:lineRule="auto"/>
              <w:jc w:val="both"/>
              <w:rPr>
                <w:rFonts w:ascii="Verdana" w:eastAsia="Times New Roman" w:hAnsi="Verdana"/>
                <w:sz w:val="16"/>
                <w:szCs w:val="16"/>
                <w:lang w:val="it-IT"/>
              </w:rPr>
            </w:pPr>
            <w:r w:rsidRPr="00AD1E32">
              <w:rPr>
                <w:rFonts w:ascii="Verdana" w:eastAsia="Times New Roman" w:hAnsi="Verdana"/>
                <w:sz w:val="16"/>
                <w:szCs w:val="16"/>
                <w:lang w:val="it-IT"/>
              </w:rPr>
              <w:t xml:space="preserve">Predisporre e aggiornare periodicamente la mappatura degli alunni con bisogni educativi speciali di tutto l’Istituto. </w:t>
            </w:r>
          </w:p>
        </w:tc>
        <w:tc>
          <w:tcPr>
            <w:tcW w:w="507"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362405F" w14:textId="77777777" w:rsidR="00AD1E32" w:rsidRPr="00AD1E32" w:rsidRDefault="00AD1E32" w:rsidP="00AD1E32">
            <w:pPr>
              <w:spacing w:line="240" w:lineRule="auto"/>
              <w:jc w:val="center"/>
              <w:rPr>
                <w:rFonts w:ascii="Verdana" w:eastAsia="Times New Roman" w:hAnsi="Verdana"/>
                <w:color w:val="000000"/>
                <w:sz w:val="16"/>
                <w:szCs w:val="16"/>
                <w:lang w:val="it-IT"/>
              </w:rPr>
            </w:pPr>
            <w:r w:rsidRPr="00AD1E32">
              <w:rPr>
                <w:rFonts w:ascii="Verdana" w:eastAsia="Times New Roman" w:hAnsi="Verdana"/>
                <w:color w:val="000000"/>
                <w:sz w:val="16"/>
                <w:szCs w:val="16"/>
                <w:lang w:val="it-IT"/>
              </w:rPr>
              <w:t>2</w:t>
            </w:r>
          </w:p>
        </w:tc>
        <w:tc>
          <w:tcPr>
            <w:tcW w:w="725" w:type="pct"/>
            <w:tcBorders>
              <w:top w:val="single" w:sz="4" w:space="0" w:color="auto"/>
              <w:left w:val="single" w:sz="4" w:space="0" w:color="auto"/>
              <w:bottom w:val="nil"/>
              <w:right w:val="nil"/>
            </w:tcBorders>
            <w:shd w:val="clear" w:color="auto" w:fill="auto"/>
            <w:noWrap/>
            <w:vAlign w:val="bottom"/>
            <w:hideMark/>
          </w:tcPr>
          <w:p w14:paraId="4B4C6F3A" w14:textId="77777777" w:rsidR="00AD1E32" w:rsidRPr="00AD1E32" w:rsidRDefault="00AD1E32" w:rsidP="00AD1E32">
            <w:pPr>
              <w:spacing w:line="240" w:lineRule="auto"/>
              <w:rPr>
                <w:rFonts w:ascii="Verdana" w:eastAsia="Times New Roman" w:hAnsi="Verdana"/>
                <w:color w:val="000000"/>
                <w:sz w:val="16"/>
                <w:szCs w:val="16"/>
                <w:lang w:val="it-IT"/>
              </w:rPr>
            </w:pPr>
            <w:r w:rsidRPr="00AD1E32">
              <w:rPr>
                <w:rFonts w:ascii="Verdana" w:eastAsia="Times New Roman" w:hAnsi="Verdana"/>
                <w:color w:val="000000"/>
                <w:sz w:val="16"/>
                <w:szCs w:val="16"/>
                <w:lang w:val="it-IT"/>
              </w:rPr>
              <w:t> </w:t>
            </w:r>
          </w:p>
        </w:tc>
        <w:tc>
          <w:tcPr>
            <w:tcW w:w="580" w:type="pct"/>
            <w:tcBorders>
              <w:top w:val="single" w:sz="4" w:space="0" w:color="000000"/>
              <w:left w:val="single" w:sz="4" w:space="0" w:color="auto"/>
              <w:bottom w:val="nil"/>
              <w:right w:val="single" w:sz="4" w:space="0" w:color="auto"/>
            </w:tcBorders>
            <w:shd w:val="clear" w:color="auto" w:fill="auto"/>
            <w:noWrap/>
            <w:vAlign w:val="bottom"/>
            <w:hideMark/>
          </w:tcPr>
          <w:p w14:paraId="4E53E16E" w14:textId="77777777" w:rsidR="00AD1E32" w:rsidRPr="00AD1E32" w:rsidRDefault="00AD1E32" w:rsidP="00AD1E32">
            <w:pPr>
              <w:spacing w:line="240" w:lineRule="auto"/>
              <w:jc w:val="right"/>
              <w:rPr>
                <w:rFonts w:ascii="Verdana" w:eastAsia="Times New Roman" w:hAnsi="Verdana"/>
                <w:color w:val="000000"/>
                <w:sz w:val="16"/>
                <w:szCs w:val="16"/>
                <w:lang w:val="it-IT"/>
              </w:rPr>
            </w:pPr>
            <w:r w:rsidRPr="00AD1E32">
              <w:rPr>
                <w:rFonts w:ascii="Verdana" w:eastAsia="Times New Roman" w:hAnsi="Verdana"/>
                <w:color w:val="000000"/>
                <w:sz w:val="16"/>
                <w:szCs w:val="16"/>
                <w:lang w:val="it-IT"/>
              </w:rPr>
              <w:t> </w:t>
            </w:r>
          </w:p>
        </w:tc>
      </w:tr>
      <w:tr w:rsidR="00AD1E32" w:rsidRPr="00FE769C" w14:paraId="2A313628" w14:textId="77777777" w:rsidTr="00861BD4">
        <w:trPr>
          <w:trHeight w:val="330"/>
        </w:trPr>
        <w:tc>
          <w:tcPr>
            <w:tcW w:w="1011" w:type="pct"/>
            <w:vMerge/>
            <w:tcBorders>
              <w:top w:val="single" w:sz="4" w:space="0" w:color="auto"/>
              <w:left w:val="single" w:sz="4" w:space="0" w:color="auto"/>
              <w:bottom w:val="single" w:sz="4" w:space="0" w:color="000000"/>
              <w:right w:val="single" w:sz="4" w:space="0" w:color="auto"/>
            </w:tcBorders>
            <w:vAlign w:val="center"/>
            <w:hideMark/>
          </w:tcPr>
          <w:p w14:paraId="1D473EAE" w14:textId="77777777" w:rsidR="00AD1E32" w:rsidRPr="00AD1E32" w:rsidRDefault="00AD1E32" w:rsidP="00AD1E32">
            <w:pPr>
              <w:spacing w:line="240" w:lineRule="auto"/>
              <w:rPr>
                <w:rFonts w:ascii="Verdana" w:eastAsia="Times New Roman" w:hAnsi="Verdana"/>
                <w:b/>
                <w:bCs/>
                <w:color w:val="000000"/>
                <w:sz w:val="16"/>
                <w:szCs w:val="16"/>
                <w:lang w:val="it-IT"/>
              </w:rPr>
            </w:pPr>
          </w:p>
        </w:tc>
        <w:tc>
          <w:tcPr>
            <w:tcW w:w="2177" w:type="pct"/>
            <w:tcBorders>
              <w:top w:val="nil"/>
              <w:left w:val="nil"/>
              <w:bottom w:val="nil"/>
              <w:right w:val="nil"/>
            </w:tcBorders>
            <w:shd w:val="clear" w:color="auto" w:fill="auto"/>
            <w:vAlign w:val="center"/>
            <w:hideMark/>
          </w:tcPr>
          <w:p w14:paraId="513C52AF" w14:textId="77777777" w:rsidR="00AD1E32" w:rsidRPr="00AD1E32" w:rsidRDefault="00AD1E32" w:rsidP="00FE769C">
            <w:pPr>
              <w:spacing w:line="240" w:lineRule="auto"/>
              <w:jc w:val="both"/>
              <w:rPr>
                <w:rFonts w:ascii="Verdana" w:eastAsia="Times New Roman" w:hAnsi="Verdana"/>
                <w:sz w:val="16"/>
                <w:szCs w:val="16"/>
                <w:lang w:val="it-IT"/>
              </w:rPr>
            </w:pPr>
            <w:r w:rsidRPr="00AD1E32">
              <w:rPr>
                <w:rFonts w:ascii="Verdana" w:eastAsia="Times New Roman" w:hAnsi="Verdana"/>
                <w:sz w:val="16"/>
                <w:szCs w:val="16"/>
                <w:lang w:val="it-IT"/>
              </w:rPr>
              <w:t>Predisporre e/o aggiornare la modulistica relativa ai percorsi di apprendimento degli alunni con B.E.S..</w:t>
            </w:r>
          </w:p>
        </w:tc>
        <w:tc>
          <w:tcPr>
            <w:tcW w:w="507" w:type="pct"/>
            <w:vMerge/>
            <w:tcBorders>
              <w:top w:val="single" w:sz="4" w:space="0" w:color="auto"/>
              <w:left w:val="single" w:sz="4" w:space="0" w:color="auto"/>
              <w:bottom w:val="single" w:sz="4" w:space="0" w:color="000000"/>
              <w:right w:val="single" w:sz="4" w:space="0" w:color="auto"/>
            </w:tcBorders>
            <w:vAlign w:val="center"/>
            <w:hideMark/>
          </w:tcPr>
          <w:p w14:paraId="123CDA45" w14:textId="77777777" w:rsidR="00AD1E32" w:rsidRPr="00AD1E32" w:rsidRDefault="00AD1E32" w:rsidP="00AD1E32">
            <w:pPr>
              <w:spacing w:line="240" w:lineRule="auto"/>
              <w:rPr>
                <w:rFonts w:ascii="Verdana" w:eastAsia="Times New Roman" w:hAnsi="Verdana"/>
                <w:color w:val="000000"/>
                <w:sz w:val="16"/>
                <w:szCs w:val="16"/>
                <w:lang w:val="it-IT"/>
              </w:rPr>
            </w:pPr>
          </w:p>
        </w:tc>
        <w:tc>
          <w:tcPr>
            <w:tcW w:w="725" w:type="pct"/>
            <w:tcBorders>
              <w:top w:val="nil"/>
              <w:left w:val="single" w:sz="4" w:space="0" w:color="auto"/>
              <w:bottom w:val="nil"/>
              <w:right w:val="nil"/>
            </w:tcBorders>
            <w:shd w:val="clear" w:color="auto" w:fill="auto"/>
            <w:noWrap/>
            <w:vAlign w:val="bottom"/>
            <w:hideMark/>
          </w:tcPr>
          <w:p w14:paraId="438E429D" w14:textId="77777777" w:rsidR="00AD1E32" w:rsidRPr="00AD1E32" w:rsidRDefault="00AD1E32" w:rsidP="00AD1E32">
            <w:pPr>
              <w:spacing w:line="240" w:lineRule="auto"/>
              <w:rPr>
                <w:rFonts w:ascii="Verdana" w:eastAsia="Times New Roman" w:hAnsi="Verdana"/>
                <w:color w:val="000000"/>
                <w:sz w:val="16"/>
                <w:szCs w:val="16"/>
                <w:lang w:val="it-IT"/>
              </w:rPr>
            </w:pPr>
            <w:r w:rsidRPr="00AD1E32">
              <w:rPr>
                <w:rFonts w:ascii="Verdana" w:eastAsia="Times New Roman" w:hAnsi="Verdana"/>
                <w:color w:val="000000"/>
                <w:sz w:val="16"/>
                <w:szCs w:val="16"/>
                <w:lang w:val="it-IT"/>
              </w:rPr>
              <w:t> </w:t>
            </w:r>
          </w:p>
        </w:tc>
        <w:tc>
          <w:tcPr>
            <w:tcW w:w="580" w:type="pct"/>
            <w:tcBorders>
              <w:top w:val="nil"/>
              <w:left w:val="single" w:sz="4" w:space="0" w:color="auto"/>
              <w:bottom w:val="nil"/>
              <w:right w:val="single" w:sz="4" w:space="0" w:color="auto"/>
            </w:tcBorders>
            <w:shd w:val="clear" w:color="auto" w:fill="auto"/>
            <w:noWrap/>
            <w:vAlign w:val="bottom"/>
            <w:hideMark/>
          </w:tcPr>
          <w:p w14:paraId="439E47B1" w14:textId="77777777" w:rsidR="00AD1E32" w:rsidRPr="00AD1E32" w:rsidRDefault="00AD1E32" w:rsidP="00AD1E32">
            <w:pPr>
              <w:spacing w:line="240" w:lineRule="auto"/>
              <w:jc w:val="right"/>
              <w:rPr>
                <w:rFonts w:ascii="Verdana" w:eastAsia="Times New Roman" w:hAnsi="Verdana"/>
                <w:color w:val="000000"/>
                <w:sz w:val="16"/>
                <w:szCs w:val="16"/>
                <w:lang w:val="it-IT"/>
              </w:rPr>
            </w:pPr>
            <w:r w:rsidRPr="00AD1E32">
              <w:rPr>
                <w:rFonts w:ascii="Verdana" w:eastAsia="Times New Roman" w:hAnsi="Verdana"/>
                <w:color w:val="000000"/>
                <w:sz w:val="16"/>
                <w:szCs w:val="16"/>
                <w:lang w:val="it-IT"/>
              </w:rPr>
              <w:t> </w:t>
            </w:r>
          </w:p>
        </w:tc>
      </w:tr>
      <w:tr w:rsidR="00AD1E32" w:rsidRPr="00FE769C" w14:paraId="72923F81" w14:textId="77777777" w:rsidTr="00FE769C">
        <w:trPr>
          <w:trHeight w:val="255"/>
        </w:trPr>
        <w:tc>
          <w:tcPr>
            <w:tcW w:w="1011" w:type="pct"/>
            <w:vMerge/>
            <w:tcBorders>
              <w:top w:val="single" w:sz="4" w:space="0" w:color="auto"/>
              <w:left w:val="single" w:sz="4" w:space="0" w:color="auto"/>
              <w:bottom w:val="single" w:sz="4" w:space="0" w:color="000000"/>
              <w:right w:val="single" w:sz="4" w:space="0" w:color="auto"/>
            </w:tcBorders>
            <w:vAlign w:val="center"/>
            <w:hideMark/>
          </w:tcPr>
          <w:p w14:paraId="3CF762BD" w14:textId="77777777" w:rsidR="00AD1E32" w:rsidRPr="00AD1E32" w:rsidRDefault="00AD1E32" w:rsidP="00AD1E32">
            <w:pPr>
              <w:spacing w:line="240" w:lineRule="auto"/>
              <w:rPr>
                <w:rFonts w:ascii="Verdana" w:eastAsia="Times New Roman" w:hAnsi="Verdana"/>
                <w:b/>
                <w:bCs/>
                <w:color w:val="000000"/>
                <w:sz w:val="16"/>
                <w:szCs w:val="16"/>
                <w:lang w:val="it-IT"/>
              </w:rPr>
            </w:pPr>
          </w:p>
        </w:tc>
        <w:tc>
          <w:tcPr>
            <w:tcW w:w="2177" w:type="pct"/>
            <w:tcBorders>
              <w:top w:val="nil"/>
              <w:left w:val="nil"/>
              <w:bottom w:val="nil"/>
              <w:right w:val="nil"/>
            </w:tcBorders>
            <w:shd w:val="clear" w:color="auto" w:fill="auto"/>
            <w:vAlign w:val="center"/>
            <w:hideMark/>
          </w:tcPr>
          <w:p w14:paraId="7993CE10" w14:textId="77777777" w:rsidR="00AD1E32" w:rsidRPr="00AD1E32" w:rsidRDefault="00AD1E32" w:rsidP="00FE769C">
            <w:pPr>
              <w:spacing w:line="240" w:lineRule="auto"/>
              <w:jc w:val="both"/>
              <w:rPr>
                <w:rFonts w:ascii="Verdana" w:eastAsia="Times New Roman" w:hAnsi="Verdana"/>
                <w:sz w:val="16"/>
                <w:szCs w:val="16"/>
                <w:lang w:val="it-IT"/>
              </w:rPr>
            </w:pPr>
            <w:r w:rsidRPr="00AD1E32">
              <w:rPr>
                <w:rFonts w:ascii="Verdana" w:eastAsia="Times New Roman" w:hAnsi="Verdana"/>
                <w:sz w:val="16"/>
                <w:szCs w:val="16"/>
                <w:lang w:val="it-IT"/>
              </w:rPr>
              <w:t>Favorire la continuità in verticale, attraverso scambi di informazione tra ordini di scuola coinvolti.</w:t>
            </w:r>
          </w:p>
        </w:tc>
        <w:tc>
          <w:tcPr>
            <w:tcW w:w="507" w:type="pct"/>
            <w:vMerge/>
            <w:tcBorders>
              <w:top w:val="single" w:sz="4" w:space="0" w:color="auto"/>
              <w:left w:val="single" w:sz="4" w:space="0" w:color="auto"/>
              <w:bottom w:val="single" w:sz="4" w:space="0" w:color="000000"/>
              <w:right w:val="single" w:sz="4" w:space="0" w:color="auto"/>
            </w:tcBorders>
            <w:vAlign w:val="center"/>
            <w:hideMark/>
          </w:tcPr>
          <w:p w14:paraId="3655411C" w14:textId="77777777" w:rsidR="00AD1E32" w:rsidRPr="00AD1E32" w:rsidRDefault="00AD1E32" w:rsidP="00AD1E32">
            <w:pPr>
              <w:spacing w:line="240" w:lineRule="auto"/>
              <w:rPr>
                <w:rFonts w:ascii="Verdana" w:eastAsia="Times New Roman" w:hAnsi="Verdana"/>
                <w:color w:val="000000"/>
                <w:sz w:val="16"/>
                <w:szCs w:val="16"/>
                <w:lang w:val="it-IT"/>
              </w:rPr>
            </w:pPr>
          </w:p>
        </w:tc>
        <w:tc>
          <w:tcPr>
            <w:tcW w:w="725" w:type="pct"/>
            <w:vMerge w:val="restart"/>
            <w:tcBorders>
              <w:top w:val="nil"/>
              <w:left w:val="single" w:sz="4" w:space="0" w:color="auto"/>
              <w:bottom w:val="nil"/>
              <w:right w:val="single" w:sz="4" w:space="0" w:color="auto"/>
            </w:tcBorders>
            <w:shd w:val="clear" w:color="auto" w:fill="auto"/>
            <w:noWrap/>
            <w:vAlign w:val="center"/>
            <w:hideMark/>
          </w:tcPr>
          <w:p w14:paraId="7FAFAE67" w14:textId="77777777" w:rsidR="00AD1E32" w:rsidRPr="00AD1E32" w:rsidRDefault="00AD1E32" w:rsidP="00AD1E32">
            <w:pPr>
              <w:spacing w:line="240" w:lineRule="auto"/>
              <w:jc w:val="center"/>
              <w:rPr>
                <w:rFonts w:ascii="Verdana" w:eastAsia="Times New Roman" w:hAnsi="Verdana"/>
                <w:color w:val="000000"/>
                <w:sz w:val="16"/>
                <w:szCs w:val="16"/>
                <w:lang w:val="it-IT"/>
              </w:rPr>
            </w:pPr>
            <w:r w:rsidRPr="00AD1E32">
              <w:rPr>
                <w:rFonts w:ascii="Verdana" w:eastAsia="Times New Roman" w:hAnsi="Verdana"/>
                <w:color w:val="000000"/>
                <w:sz w:val="16"/>
                <w:szCs w:val="16"/>
                <w:lang w:val="it-IT"/>
              </w:rPr>
              <w:t> </w:t>
            </w:r>
          </w:p>
        </w:tc>
        <w:tc>
          <w:tcPr>
            <w:tcW w:w="580" w:type="pct"/>
            <w:vMerge w:val="restart"/>
            <w:tcBorders>
              <w:top w:val="nil"/>
              <w:left w:val="single" w:sz="4" w:space="0" w:color="auto"/>
              <w:bottom w:val="nil"/>
              <w:right w:val="single" w:sz="4" w:space="0" w:color="auto"/>
            </w:tcBorders>
            <w:shd w:val="clear" w:color="auto" w:fill="auto"/>
            <w:noWrap/>
            <w:vAlign w:val="center"/>
            <w:hideMark/>
          </w:tcPr>
          <w:p w14:paraId="11C2A074" w14:textId="77777777" w:rsidR="00AD1E32" w:rsidRPr="00AD1E32" w:rsidRDefault="00AD1E32" w:rsidP="00AD1E32">
            <w:pPr>
              <w:spacing w:line="240" w:lineRule="auto"/>
              <w:jc w:val="right"/>
              <w:rPr>
                <w:rFonts w:ascii="Verdana" w:eastAsia="Times New Roman" w:hAnsi="Verdana"/>
                <w:color w:val="000000"/>
                <w:sz w:val="16"/>
                <w:szCs w:val="16"/>
                <w:lang w:val="it-IT"/>
              </w:rPr>
            </w:pPr>
            <w:r w:rsidRPr="00AD1E32">
              <w:rPr>
                <w:rFonts w:ascii="Verdana" w:eastAsia="Times New Roman" w:hAnsi="Verdana"/>
                <w:color w:val="000000"/>
                <w:sz w:val="16"/>
                <w:szCs w:val="16"/>
                <w:lang w:val="it-IT"/>
              </w:rPr>
              <w:t> </w:t>
            </w:r>
          </w:p>
        </w:tc>
      </w:tr>
      <w:tr w:rsidR="00AD1E32" w:rsidRPr="00FE769C" w14:paraId="7201B800" w14:textId="77777777" w:rsidTr="00FE769C">
        <w:trPr>
          <w:trHeight w:val="315"/>
        </w:trPr>
        <w:tc>
          <w:tcPr>
            <w:tcW w:w="1011" w:type="pct"/>
            <w:vMerge/>
            <w:tcBorders>
              <w:top w:val="single" w:sz="4" w:space="0" w:color="auto"/>
              <w:left w:val="single" w:sz="4" w:space="0" w:color="auto"/>
              <w:bottom w:val="single" w:sz="4" w:space="0" w:color="000000"/>
              <w:right w:val="single" w:sz="4" w:space="0" w:color="auto"/>
            </w:tcBorders>
            <w:vAlign w:val="center"/>
            <w:hideMark/>
          </w:tcPr>
          <w:p w14:paraId="6F9B2EFF" w14:textId="77777777" w:rsidR="00AD1E32" w:rsidRPr="00AD1E32" w:rsidRDefault="00AD1E32" w:rsidP="00AD1E32">
            <w:pPr>
              <w:spacing w:line="240" w:lineRule="auto"/>
              <w:rPr>
                <w:rFonts w:ascii="Verdana" w:eastAsia="Times New Roman" w:hAnsi="Verdana"/>
                <w:b/>
                <w:bCs/>
                <w:color w:val="000000"/>
                <w:sz w:val="16"/>
                <w:szCs w:val="16"/>
                <w:lang w:val="it-IT"/>
              </w:rPr>
            </w:pPr>
          </w:p>
        </w:tc>
        <w:tc>
          <w:tcPr>
            <w:tcW w:w="2177" w:type="pct"/>
            <w:tcBorders>
              <w:top w:val="nil"/>
              <w:left w:val="nil"/>
              <w:bottom w:val="nil"/>
              <w:right w:val="nil"/>
            </w:tcBorders>
            <w:shd w:val="clear" w:color="auto" w:fill="auto"/>
            <w:vAlign w:val="center"/>
            <w:hideMark/>
          </w:tcPr>
          <w:p w14:paraId="2F66E5A6" w14:textId="77777777" w:rsidR="00AD1E32" w:rsidRPr="00AD1E32" w:rsidRDefault="00AD1E32" w:rsidP="00FE769C">
            <w:pPr>
              <w:spacing w:line="240" w:lineRule="auto"/>
              <w:jc w:val="both"/>
              <w:rPr>
                <w:rFonts w:ascii="Verdana" w:eastAsia="Times New Roman" w:hAnsi="Verdana"/>
                <w:sz w:val="16"/>
                <w:szCs w:val="16"/>
                <w:lang w:val="it-IT"/>
              </w:rPr>
            </w:pPr>
            <w:r w:rsidRPr="00AD1E32">
              <w:rPr>
                <w:rFonts w:ascii="Verdana" w:eastAsia="Times New Roman" w:hAnsi="Verdana"/>
                <w:sz w:val="16"/>
                <w:szCs w:val="16"/>
                <w:lang w:val="it-IT"/>
              </w:rPr>
              <w:t>Verificare che la documentazione degli alunni diversamente abili e con D.S.A. sia completa ed aggiornata.</w:t>
            </w:r>
          </w:p>
        </w:tc>
        <w:tc>
          <w:tcPr>
            <w:tcW w:w="507" w:type="pct"/>
            <w:vMerge/>
            <w:tcBorders>
              <w:top w:val="single" w:sz="4" w:space="0" w:color="auto"/>
              <w:left w:val="single" w:sz="4" w:space="0" w:color="auto"/>
              <w:bottom w:val="single" w:sz="4" w:space="0" w:color="000000"/>
              <w:right w:val="single" w:sz="4" w:space="0" w:color="auto"/>
            </w:tcBorders>
            <w:vAlign w:val="center"/>
            <w:hideMark/>
          </w:tcPr>
          <w:p w14:paraId="1984D245" w14:textId="77777777" w:rsidR="00AD1E32" w:rsidRPr="00AD1E32" w:rsidRDefault="00AD1E32" w:rsidP="00AD1E32">
            <w:pPr>
              <w:spacing w:line="240" w:lineRule="auto"/>
              <w:rPr>
                <w:rFonts w:ascii="Verdana" w:eastAsia="Times New Roman" w:hAnsi="Verdana"/>
                <w:color w:val="000000"/>
                <w:sz w:val="16"/>
                <w:szCs w:val="16"/>
                <w:lang w:val="it-IT"/>
              </w:rPr>
            </w:pPr>
          </w:p>
        </w:tc>
        <w:tc>
          <w:tcPr>
            <w:tcW w:w="725" w:type="pct"/>
            <w:vMerge/>
            <w:tcBorders>
              <w:top w:val="nil"/>
              <w:left w:val="single" w:sz="4" w:space="0" w:color="auto"/>
              <w:bottom w:val="nil"/>
              <w:right w:val="single" w:sz="4" w:space="0" w:color="auto"/>
            </w:tcBorders>
            <w:vAlign w:val="center"/>
            <w:hideMark/>
          </w:tcPr>
          <w:p w14:paraId="1783670D" w14:textId="77777777" w:rsidR="00AD1E32" w:rsidRPr="00AD1E32" w:rsidRDefault="00AD1E32" w:rsidP="00AD1E32">
            <w:pPr>
              <w:spacing w:line="240" w:lineRule="auto"/>
              <w:rPr>
                <w:rFonts w:ascii="Verdana" w:eastAsia="Times New Roman" w:hAnsi="Verdana"/>
                <w:color w:val="000000"/>
                <w:sz w:val="16"/>
                <w:szCs w:val="16"/>
                <w:lang w:val="it-IT"/>
              </w:rPr>
            </w:pPr>
          </w:p>
        </w:tc>
        <w:tc>
          <w:tcPr>
            <w:tcW w:w="580" w:type="pct"/>
            <w:vMerge/>
            <w:tcBorders>
              <w:top w:val="nil"/>
              <w:left w:val="single" w:sz="4" w:space="0" w:color="auto"/>
              <w:bottom w:val="nil"/>
              <w:right w:val="single" w:sz="4" w:space="0" w:color="auto"/>
            </w:tcBorders>
            <w:vAlign w:val="center"/>
            <w:hideMark/>
          </w:tcPr>
          <w:p w14:paraId="27152A3A" w14:textId="77777777" w:rsidR="00AD1E32" w:rsidRPr="00AD1E32" w:rsidRDefault="00AD1E32" w:rsidP="00AD1E32">
            <w:pPr>
              <w:spacing w:line="240" w:lineRule="auto"/>
              <w:rPr>
                <w:rFonts w:ascii="Verdana" w:eastAsia="Times New Roman" w:hAnsi="Verdana"/>
                <w:color w:val="000000"/>
                <w:sz w:val="16"/>
                <w:szCs w:val="16"/>
                <w:lang w:val="it-IT"/>
              </w:rPr>
            </w:pPr>
          </w:p>
        </w:tc>
      </w:tr>
      <w:tr w:rsidR="00AD1E32" w:rsidRPr="00FE769C" w14:paraId="251A9B0F" w14:textId="77777777" w:rsidTr="00FE769C">
        <w:trPr>
          <w:trHeight w:val="255"/>
        </w:trPr>
        <w:tc>
          <w:tcPr>
            <w:tcW w:w="1011" w:type="pct"/>
            <w:vMerge/>
            <w:tcBorders>
              <w:top w:val="single" w:sz="4" w:space="0" w:color="auto"/>
              <w:left w:val="single" w:sz="4" w:space="0" w:color="auto"/>
              <w:bottom w:val="single" w:sz="4" w:space="0" w:color="000000"/>
              <w:right w:val="single" w:sz="4" w:space="0" w:color="auto"/>
            </w:tcBorders>
            <w:vAlign w:val="center"/>
            <w:hideMark/>
          </w:tcPr>
          <w:p w14:paraId="46FCDC66" w14:textId="77777777" w:rsidR="00AD1E32" w:rsidRPr="00AD1E32" w:rsidRDefault="00AD1E32" w:rsidP="00AD1E32">
            <w:pPr>
              <w:spacing w:line="240" w:lineRule="auto"/>
              <w:rPr>
                <w:rFonts w:ascii="Verdana" w:eastAsia="Times New Roman" w:hAnsi="Verdana"/>
                <w:b/>
                <w:bCs/>
                <w:color w:val="000000"/>
                <w:sz w:val="16"/>
                <w:szCs w:val="16"/>
                <w:lang w:val="it-IT"/>
              </w:rPr>
            </w:pPr>
          </w:p>
        </w:tc>
        <w:tc>
          <w:tcPr>
            <w:tcW w:w="2177" w:type="pct"/>
            <w:tcBorders>
              <w:top w:val="nil"/>
              <w:left w:val="nil"/>
              <w:bottom w:val="nil"/>
              <w:right w:val="nil"/>
            </w:tcBorders>
            <w:shd w:val="clear" w:color="auto" w:fill="auto"/>
            <w:vAlign w:val="center"/>
            <w:hideMark/>
          </w:tcPr>
          <w:p w14:paraId="6DA00D65" w14:textId="77777777" w:rsidR="00AD1E32" w:rsidRPr="00AD1E32" w:rsidRDefault="00AD1E32" w:rsidP="00FE769C">
            <w:pPr>
              <w:spacing w:line="240" w:lineRule="auto"/>
              <w:jc w:val="both"/>
              <w:rPr>
                <w:rFonts w:ascii="Verdana" w:eastAsia="Times New Roman" w:hAnsi="Verdana"/>
                <w:sz w:val="16"/>
                <w:szCs w:val="16"/>
                <w:lang w:val="it-IT"/>
              </w:rPr>
            </w:pPr>
            <w:r w:rsidRPr="00AD1E32">
              <w:rPr>
                <w:rFonts w:ascii="Verdana" w:eastAsia="Times New Roman" w:hAnsi="Verdana"/>
                <w:sz w:val="16"/>
                <w:szCs w:val="16"/>
                <w:lang w:val="it-IT"/>
              </w:rPr>
              <w:t>Coordinare i docenti di sostegno.</w:t>
            </w:r>
          </w:p>
        </w:tc>
        <w:tc>
          <w:tcPr>
            <w:tcW w:w="507" w:type="pct"/>
            <w:vMerge/>
            <w:tcBorders>
              <w:top w:val="single" w:sz="4" w:space="0" w:color="auto"/>
              <w:left w:val="single" w:sz="4" w:space="0" w:color="auto"/>
              <w:bottom w:val="single" w:sz="4" w:space="0" w:color="000000"/>
              <w:right w:val="single" w:sz="4" w:space="0" w:color="auto"/>
            </w:tcBorders>
            <w:vAlign w:val="center"/>
            <w:hideMark/>
          </w:tcPr>
          <w:p w14:paraId="302EBB73" w14:textId="77777777" w:rsidR="00AD1E32" w:rsidRPr="00AD1E32" w:rsidRDefault="00AD1E32" w:rsidP="00AD1E32">
            <w:pPr>
              <w:spacing w:line="240" w:lineRule="auto"/>
              <w:rPr>
                <w:rFonts w:ascii="Verdana" w:eastAsia="Times New Roman" w:hAnsi="Verdana"/>
                <w:color w:val="000000"/>
                <w:sz w:val="16"/>
                <w:szCs w:val="16"/>
                <w:lang w:val="it-IT"/>
              </w:rPr>
            </w:pPr>
          </w:p>
        </w:tc>
        <w:tc>
          <w:tcPr>
            <w:tcW w:w="725" w:type="pct"/>
            <w:vMerge w:val="restart"/>
            <w:tcBorders>
              <w:top w:val="nil"/>
              <w:left w:val="single" w:sz="4" w:space="0" w:color="auto"/>
              <w:bottom w:val="nil"/>
              <w:right w:val="single" w:sz="4" w:space="0" w:color="auto"/>
            </w:tcBorders>
            <w:shd w:val="clear" w:color="auto" w:fill="auto"/>
            <w:noWrap/>
            <w:vAlign w:val="center"/>
            <w:hideMark/>
          </w:tcPr>
          <w:p w14:paraId="0BDA0A04" w14:textId="77777777" w:rsidR="00AD1E32" w:rsidRPr="00AD1E32" w:rsidRDefault="00AD1E32" w:rsidP="00AD1E32">
            <w:pPr>
              <w:spacing w:line="240" w:lineRule="auto"/>
              <w:jc w:val="center"/>
              <w:rPr>
                <w:rFonts w:ascii="Verdana" w:eastAsia="Times New Roman" w:hAnsi="Verdana"/>
                <w:color w:val="000000"/>
                <w:sz w:val="16"/>
                <w:szCs w:val="16"/>
                <w:lang w:val="it-IT"/>
              </w:rPr>
            </w:pPr>
            <w:r w:rsidRPr="00AD1E32">
              <w:rPr>
                <w:rFonts w:ascii="Verdana" w:eastAsia="Times New Roman" w:hAnsi="Verdana"/>
                <w:color w:val="000000"/>
                <w:sz w:val="16"/>
                <w:szCs w:val="16"/>
                <w:lang w:val="it-IT"/>
              </w:rPr>
              <w:t>50%</w:t>
            </w:r>
          </w:p>
        </w:tc>
        <w:tc>
          <w:tcPr>
            <w:tcW w:w="580" w:type="pct"/>
            <w:vMerge w:val="restart"/>
            <w:tcBorders>
              <w:top w:val="nil"/>
              <w:left w:val="single" w:sz="4" w:space="0" w:color="auto"/>
              <w:bottom w:val="nil"/>
              <w:right w:val="single" w:sz="4" w:space="0" w:color="auto"/>
            </w:tcBorders>
            <w:shd w:val="clear" w:color="auto" w:fill="auto"/>
            <w:noWrap/>
            <w:vAlign w:val="center"/>
            <w:hideMark/>
          </w:tcPr>
          <w:p w14:paraId="46BEE9C2" w14:textId="77777777" w:rsidR="00AD1E32" w:rsidRPr="00AD1E32" w:rsidRDefault="00AD1E32" w:rsidP="00AD1E32">
            <w:pPr>
              <w:spacing w:line="240" w:lineRule="auto"/>
              <w:jc w:val="right"/>
              <w:rPr>
                <w:rFonts w:ascii="Verdana" w:eastAsia="Times New Roman" w:hAnsi="Verdana"/>
                <w:color w:val="000000"/>
                <w:sz w:val="16"/>
                <w:szCs w:val="16"/>
                <w:lang w:val="it-IT"/>
              </w:rPr>
            </w:pPr>
            <w:r w:rsidRPr="00AD1E32">
              <w:rPr>
                <w:rFonts w:ascii="Verdana" w:eastAsia="Times New Roman" w:hAnsi="Verdana"/>
                <w:color w:val="000000"/>
                <w:sz w:val="16"/>
                <w:szCs w:val="16"/>
                <w:lang w:val="it-IT"/>
              </w:rPr>
              <w:t>416,26</w:t>
            </w:r>
          </w:p>
        </w:tc>
      </w:tr>
      <w:tr w:rsidR="00AD1E32" w:rsidRPr="00FE769C" w14:paraId="6D1B9D3C" w14:textId="77777777" w:rsidTr="00FE769C">
        <w:trPr>
          <w:trHeight w:val="255"/>
        </w:trPr>
        <w:tc>
          <w:tcPr>
            <w:tcW w:w="1011" w:type="pct"/>
            <w:vMerge/>
            <w:tcBorders>
              <w:top w:val="single" w:sz="4" w:space="0" w:color="auto"/>
              <w:left w:val="single" w:sz="4" w:space="0" w:color="auto"/>
              <w:bottom w:val="single" w:sz="4" w:space="0" w:color="000000"/>
              <w:right w:val="single" w:sz="4" w:space="0" w:color="auto"/>
            </w:tcBorders>
            <w:vAlign w:val="center"/>
            <w:hideMark/>
          </w:tcPr>
          <w:p w14:paraId="08BB514A" w14:textId="77777777" w:rsidR="00AD1E32" w:rsidRPr="00AD1E32" w:rsidRDefault="00AD1E32" w:rsidP="00AD1E32">
            <w:pPr>
              <w:spacing w:line="240" w:lineRule="auto"/>
              <w:rPr>
                <w:rFonts w:ascii="Verdana" w:eastAsia="Times New Roman" w:hAnsi="Verdana"/>
                <w:b/>
                <w:bCs/>
                <w:color w:val="000000"/>
                <w:sz w:val="16"/>
                <w:szCs w:val="16"/>
                <w:lang w:val="it-IT"/>
              </w:rPr>
            </w:pPr>
          </w:p>
        </w:tc>
        <w:tc>
          <w:tcPr>
            <w:tcW w:w="2177" w:type="pct"/>
            <w:tcBorders>
              <w:top w:val="nil"/>
              <w:left w:val="nil"/>
              <w:bottom w:val="nil"/>
              <w:right w:val="nil"/>
            </w:tcBorders>
            <w:shd w:val="clear" w:color="auto" w:fill="auto"/>
            <w:vAlign w:val="center"/>
            <w:hideMark/>
          </w:tcPr>
          <w:p w14:paraId="152A3843" w14:textId="77777777" w:rsidR="00AD1E32" w:rsidRPr="00AD1E32" w:rsidRDefault="00AD1E32" w:rsidP="00FE769C">
            <w:pPr>
              <w:spacing w:line="240" w:lineRule="auto"/>
              <w:jc w:val="both"/>
              <w:rPr>
                <w:rFonts w:ascii="Verdana" w:eastAsia="Times New Roman" w:hAnsi="Verdana"/>
                <w:sz w:val="16"/>
                <w:szCs w:val="16"/>
                <w:lang w:val="it-IT"/>
              </w:rPr>
            </w:pPr>
            <w:r w:rsidRPr="00AD1E32">
              <w:rPr>
                <w:rFonts w:ascii="Verdana" w:eastAsia="Times New Roman" w:hAnsi="Verdana"/>
                <w:sz w:val="16"/>
                <w:szCs w:val="16"/>
                <w:lang w:val="it-IT"/>
              </w:rPr>
              <w:t>Curare le convocazioni del G.L.I. e dei G.L.H. operativi, in accordo con il Dirigente Scolastico.</w:t>
            </w:r>
          </w:p>
        </w:tc>
        <w:tc>
          <w:tcPr>
            <w:tcW w:w="507" w:type="pct"/>
            <w:vMerge/>
            <w:tcBorders>
              <w:top w:val="single" w:sz="4" w:space="0" w:color="auto"/>
              <w:left w:val="single" w:sz="4" w:space="0" w:color="auto"/>
              <w:bottom w:val="single" w:sz="4" w:space="0" w:color="000000"/>
              <w:right w:val="single" w:sz="4" w:space="0" w:color="auto"/>
            </w:tcBorders>
            <w:vAlign w:val="center"/>
            <w:hideMark/>
          </w:tcPr>
          <w:p w14:paraId="0FBD148C" w14:textId="77777777" w:rsidR="00AD1E32" w:rsidRPr="00AD1E32" w:rsidRDefault="00AD1E32" w:rsidP="00AD1E32">
            <w:pPr>
              <w:spacing w:line="240" w:lineRule="auto"/>
              <w:rPr>
                <w:rFonts w:ascii="Verdana" w:eastAsia="Times New Roman" w:hAnsi="Verdana"/>
                <w:color w:val="000000"/>
                <w:sz w:val="16"/>
                <w:szCs w:val="16"/>
                <w:lang w:val="it-IT"/>
              </w:rPr>
            </w:pPr>
          </w:p>
        </w:tc>
        <w:tc>
          <w:tcPr>
            <w:tcW w:w="725" w:type="pct"/>
            <w:vMerge/>
            <w:tcBorders>
              <w:top w:val="nil"/>
              <w:left w:val="single" w:sz="4" w:space="0" w:color="auto"/>
              <w:bottom w:val="nil"/>
              <w:right w:val="single" w:sz="4" w:space="0" w:color="auto"/>
            </w:tcBorders>
            <w:vAlign w:val="center"/>
            <w:hideMark/>
          </w:tcPr>
          <w:p w14:paraId="63C9E6CB" w14:textId="77777777" w:rsidR="00AD1E32" w:rsidRPr="00AD1E32" w:rsidRDefault="00AD1E32" w:rsidP="00AD1E32">
            <w:pPr>
              <w:spacing w:line="240" w:lineRule="auto"/>
              <w:rPr>
                <w:rFonts w:ascii="Verdana" w:eastAsia="Times New Roman" w:hAnsi="Verdana"/>
                <w:color w:val="000000"/>
                <w:sz w:val="16"/>
                <w:szCs w:val="16"/>
                <w:lang w:val="it-IT"/>
              </w:rPr>
            </w:pPr>
          </w:p>
        </w:tc>
        <w:tc>
          <w:tcPr>
            <w:tcW w:w="580" w:type="pct"/>
            <w:vMerge/>
            <w:tcBorders>
              <w:top w:val="nil"/>
              <w:left w:val="single" w:sz="4" w:space="0" w:color="auto"/>
              <w:bottom w:val="nil"/>
              <w:right w:val="single" w:sz="4" w:space="0" w:color="auto"/>
            </w:tcBorders>
            <w:vAlign w:val="center"/>
            <w:hideMark/>
          </w:tcPr>
          <w:p w14:paraId="53A7F2D4" w14:textId="77777777" w:rsidR="00AD1E32" w:rsidRPr="00AD1E32" w:rsidRDefault="00AD1E32" w:rsidP="00AD1E32">
            <w:pPr>
              <w:spacing w:line="240" w:lineRule="auto"/>
              <w:rPr>
                <w:rFonts w:ascii="Verdana" w:eastAsia="Times New Roman" w:hAnsi="Verdana"/>
                <w:color w:val="000000"/>
                <w:sz w:val="16"/>
                <w:szCs w:val="16"/>
                <w:lang w:val="it-IT"/>
              </w:rPr>
            </w:pPr>
          </w:p>
        </w:tc>
      </w:tr>
      <w:tr w:rsidR="00AD1E32" w:rsidRPr="00FE769C" w14:paraId="23CA2E62" w14:textId="77777777" w:rsidTr="00FE769C">
        <w:trPr>
          <w:trHeight w:val="255"/>
        </w:trPr>
        <w:tc>
          <w:tcPr>
            <w:tcW w:w="1011" w:type="pct"/>
            <w:vMerge/>
            <w:tcBorders>
              <w:top w:val="single" w:sz="4" w:space="0" w:color="auto"/>
              <w:left w:val="single" w:sz="4" w:space="0" w:color="auto"/>
              <w:bottom w:val="single" w:sz="4" w:space="0" w:color="000000"/>
              <w:right w:val="single" w:sz="4" w:space="0" w:color="auto"/>
            </w:tcBorders>
            <w:vAlign w:val="center"/>
            <w:hideMark/>
          </w:tcPr>
          <w:p w14:paraId="576BE80D" w14:textId="77777777" w:rsidR="00AD1E32" w:rsidRPr="00AD1E32" w:rsidRDefault="00AD1E32" w:rsidP="00AD1E32">
            <w:pPr>
              <w:spacing w:line="240" w:lineRule="auto"/>
              <w:rPr>
                <w:rFonts w:ascii="Verdana" w:eastAsia="Times New Roman" w:hAnsi="Verdana"/>
                <w:b/>
                <w:bCs/>
                <w:color w:val="000000"/>
                <w:sz w:val="16"/>
                <w:szCs w:val="16"/>
                <w:lang w:val="it-IT"/>
              </w:rPr>
            </w:pPr>
          </w:p>
        </w:tc>
        <w:tc>
          <w:tcPr>
            <w:tcW w:w="2177" w:type="pct"/>
            <w:tcBorders>
              <w:top w:val="nil"/>
              <w:left w:val="nil"/>
              <w:bottom w:val="nil"/>
              <w:right w:val="nil"/>
            </w:tcBorders>
            <w:shd w:val="clear" w:color="auto" w:fill="auto"/>
            <w:vAlign w:val="center"/>
            <w:hideMark/>
          </w:tcPr>
          <w:p w14:paraId="61B2323B" w14:textId="77777777" w:rsidR="00AD1E32" w:rsidRPr="00AD1E32" w:rsidRDefault="00AD1E32" w:rsidP="00FE769C">
            <w:pPr>
              <w:spacing w:line="240" w:lineRule="auto"/>
              <w:jc w:val="both"/>
              <w:rPr>
                <w:rFonts w:ascii="Verdana" w:eastAsia="Times New Roman" w:hAnsi="Verdana"/>
                <w:sz w:val="16"/>
                <w:szCs w:val="16"/>
                <w:lang w:val="it-IT"/>
              </w:rPr>
            </w:pPr>
            <w:r w:rsidRPr="00AD1E32">
              <w:rPr>
                <w:rFonts w:ascii="Verdana" w:eastAsia="Times New Roman" w:hAnsi="Verdana"/>
                <w:sz w:val="16"/>
                <w:szCs w:val="16"/>
                <w:lang w:val="it-IT"/>
              </w:rPr>
              <w:t>Curare la stesura e/o l’aggiornamento del Piano per l’inclusione.</w:t>
            </w:r>
          </w:p>
        </w:tc>
        <w:tc>
          <w:tcPr>
            <w:tcW w:w="507" w:type="pct"/>
            <w:vMerge/>
            <w:tcBorders>
              <w:top w:val="single" w:sz="4" w:space="0" w:color="auto"/>
              <w:left w:val="single" w:sz="4" w:space="0" w:color="auto"/>
              <w:bottom w:val="single" w:sz="4" w:space="0" w:color="000000"/>
              <w:right w:val="single" w:sz="4" w:space="0" w:color="auto"/>
            </w:tcBorders>
            <w:vAlign w:val="center"/>
            <w:hideMark/>
          </w:tcPr>
          <w:p w14:paraId="0C3DF6C6" w14:textId="77777777" w:rsidR="00AD1E32" w:rsidRPr="00AD1E32" w:rsidRDefault="00AD1E32" w:rsidP="00AD1E32">
            <w:pPr>
              <w:spacing w:line="240" w:lineRule="auto"/>
              <w:rPr>
                <w:rFonts w:ascii="Verdana" w:eastAsia="Times New Roman" w:hAnsi="Verdana"/>
                <w:color w:val="000000"/>
                <w:sz w:val="16"/>
                <w:szCs w:val="16"/>
                <w:lang w:val="it-IT"/>
              </w:rPr>
            </w:pPr>
          </w:p>
        </w:tc>
        <w:tc>
          <w:tcPr>
            <w:tcW w:w="725" w:type="pct"/>
            <w:vMerge w:val="restart"/>
            <w:tcBorders>
              <w:top w:val="nil"/>
              <w:left w:val="single" w:sz="4" w:space="0" w:color="auto"/>
              <w:bottom w:val="nil"/>
              <w:right w:val="single" w:sz="4" w:space="0" w:color="auto"/>
            </w:tcBorders>
            <w:shd w:val="clear" w:color="auto" w:fill="auto"/>
            <w:noWrap/>
            <w:vAlign w:val="center"/>
            <w:hideMark/>
          </w:tcPr>
          <w:p w14:paraId="4030CEA4" w14:textId="77777777" w:rsidR="00AD1E32" w:rsidRPr="00AD1E32" w:rsidRDefault="00AD1E32" w:rsidP="00AD1E32">
            <w:pPr>
              <w:spacing w:line="240" w:lineRule="auto"/>
              <w:jc w:val="center"/>
              <w:rPr>
                <w:rFonts w:ascii="Verdana" w:eastAsia="Times New Roman" w:hAnsi="Verdana"/>
                <w:color w:val="000000"/>
                <w:sz w:val="16"/>
                <w:szCs w:val="16"/>
                <w:lang w:val="it-IT"/>
              </w:rPr>
            </w:pPr>
            <w:r w:rsidRPr="00AD1E32">
              <w:rPr>
                <w:rFonts w:ascii="Verdana" w:eastAsia="Times New Roman" w:hAnsi="Verdana"/>
                <w:color w:val="000000"/>
                <w:sz w:val="16"/>
                <w:szCs w:val="16"/>
                <w:lang w:val="it-IT"/>
              </w:rPr>
              <w:t>50%</w:t>
            </w:r>
          </w:p>
        </w:tc>
        <w:tc>
          <w:tcPr>
            <w:tcW w:w="580" w:type="pct"/>
            <w:vMerge w:val="restart"/>
            <w:tcBorders>
              <w:top w:val="nil"/>
              <w:left w:val="single" w:sz="4" w:space="0" w:color="auto"/>
              <w:bottom w:val="nil"/>
              <w:right w:val="single" w:sz="4" w:space="0" w:color="auto"/>
            </w:tcBorders>
            <w:shd w:val="clear" w:color="auto" w:fill="auto"/>
            <w:noWrap/>
            <w:vAlign w:val="center"/>
            <w:hideMark/>
          </w:tcPr>
          <w:p w14:paraId="2B7432B6" w14:textId="77777777" w:rsidR="00AD1E32" w:rsidRPr="00AD1E32" w:rsidRDefault="00AD1E32" w:rsidP="00AD1E32">
            <w:pPr>
              <w:spacing w:line="240" w:lineRule="auto"/>
              <w:jc w:val="right"/>
              <w:rPr>
                <w:rFonts w:ascii="Verdana" w:eastAsia="Times New Roman" w:hAnsi="Verdana"/>
                <w:color w:val="000000"/>
                <w:sz w:val="16"/>
                <w:szCs w:val="16"/>
                <w:lang w:val="it-IT"/>
              </w:rPr>
            </w:pPr>
            <w:r w:rsidRPr="00AD1E32">
              <w:rPr>
                <w:rFonts w:ascii="Verdana" w:eastAsia="Times New Roman" w:hAnsi="Verdana"/>
                <w:color w:val="000000"/>
                <w:sz w:val="16"/>
                <w:szCs w:val="16"/>
                <w:lang w:val="it-IT"/>
              </w:rPr>
              <w:t>416,27</w:t>
            </w:r>
          </w:p>
        </w:tc>
      </w:tr>
      <w:tr w:rsidR="00AD1E32" w:rsidRPr="00FE769C" w14:paraId="41201855" w14:textId="77777777" w:rsidTr="00FE769C">
        <w:trPr>
          <w:trHeight w:val="510"/>
        </w:trPr>
        <w:tc>
          <w:tcPr>
            <w:tcW w:w="1011" w:type="pct"/>
            <w:vMerge/>
            <w:tcBorders>
              <w:top w:val="single" w:sz="4" w:space="0" w:color="auto"/>
              <w:left w:val="single" w:sz="4" w:space="0" w:color="auto"/>
              <w:bottom w:val="single" w:sz="4" w:space="0" w:color="000000"/>
              <w:right w:val="single" w:sz="4" w:space="0" w:color="auto"/>
            </w:tcBorders>
            <w:vAlign w:val="center"/>
            <w:hideMark/>
          </w:tcPr>
          <w:p w14:paraId="1E623D45" w14:textId="77777777" w:rsidR="00AD1E32" w:rsidRPr="00AD1E32" w:rsidRDefault="00AD1E32" w:rsidP="00AD1E32">
            <w:pPr>
              <w:spacing w:line="240" w:lineRule="auto"/>
              <w:rPr>
                <w:rFonts w:ascii="Verdana" w:eastAsia="Times New Roman" w:hAnsi="Verdana"/>
                <w:b/>
                <w:bCs/>
                <w:color w:val="000000"/>
                <w:sz w:val="16"/>
                <w:szCs w:val="16"/>
                <w:lang w:val="it-IT"/>
              </w:rPr>
            </w:pPr>
          </w:p>
        </w:tc>
        <w:tc>
          <w:tcPr>
            <w:tcW w:w="2177" w:type="pct"/>
            <w:tcBorders>
              <w:top w:val="nil"/>
              <w:left w:val="nil"/>
              <w:bottom w:val="nil"/>
              <w:right w:val="nil"/>
            </w:tcBorders>
            <w:shd w:val="clear" w:color="auto" w:fill="auto"/>
            <w:vAlign w:val="center"/>
            <w:hideMark/>
          </w:tcPr>
          <w:p w14:paraId="39D54779" w14:textId="77777777" w:rsidR="00AD1E32" w:rsidRPr="00AD1E32" w:rsidRDefault="00AD1E32" w:rsidP="00FE769C">
            <w:pPr>
              <w:spacing w:line="240" w:lineRule="auto"/>
              <w:jc w:val="both"/>
              <w:rPr>
                <w:rFonts w:ascii="Verdana" w:eastAsia="Times New Roman" w:hAnsi="Verdana"/>
                <w:sz w:val="16"/>
                <w:szCs w:val="16"/>
                <w:lang w:val="it-IT"/>
              </w:rPr>
            </w:pPr>
            <w:r w:rsidRPr="00AD1E32">
              <w:rPr>
                <w:rFonts w:ascii="Verdana" w:eastAsia="Times New Roman" w:hAnsi="Verdana"/>
                <w:sz w:val="16"/>
                <w:szCs w:val="16"/>
                <w:lang w:val="it-IT"/>
              </w:rPr>
              <w:t>Collaborare con le famiglie di alunni con B.E.S. e con i relativi Consigli di classe/interclasse/intersezione, dando il necessario supporto.</w:t>
            </w:r>
          </w:p>
        </w:tc>
        <w:tc>
          <w:tcPr>
            <w:tcW w:w="507" w:type="pct"/>
            <w:vMerge/>
            <w:tcBorders>
              <w:top w:val="single" w:sz="4" w:space="0" w:color="auto"/>
              <w:left w:val="single" w:sz="4" w:space="0" w:color="auto"/>
              <w:bottom w:val="single" w:sz="4" w:space="0" w:color="000000"/>
              <w:right w:val="single" w:sz="4" w:space="0" w:color="auto"/>
            </w:tcBorders>
            <w:vAlign w:val="center"/>
            <w:hideMark/>
          </w:tcPr>
          <w:p w14:paraId="4623CAC4" w14:textId="77777777" w:rsidR="00AD1E32" w:rsidRPr="00AD1E32" w:rsidRDefault="00AD1E32" w:rsidP="00AD1E32">
            <w:pPr>
              <w:spacing w:line="240" w:lineRule="auto"/>
              <w:rPr>
                <w:rFonts w:ascii="Verdana" w:eastAsia="Times New Roman" w:hAnsi="Verdana"/>
                <w:color w:val="000000"/>
                <w:sz w:val="16"/>
                <w:szCs w:val="16"/>
                <w:lang w:val="it-IT"/>
              </w:rPr>
            </w:pPr>
          </w:p>
        </w:tc>
        <w:tc>
          <w:tcPr>
            <w:tcW w:w="725" w:type="pct"/>
            <w:vMerge/>
            <w:tcBorders>
              <w:top w:val="nil"/>
              <w:left w:val="single" w:sz="4" w:space="0" w:color="auto"/>
              <w:bottom w:val="nil"/>
              <w:right w:val="single" w:sz="4" w:space="0" w:color="auto"/>
            </w:tcBorders>
            <w:vAlign w:val="center"/>
            <w:hideMark/>
          </w:tcPr>
          <w:p w14:paraId="6626AAED" w14:textId="77777777" w:rsidR="00AD1E32" w:rsidRPr="00AD1E32" w:rsidRDefault="00AD1E32" w:rsidP="00AD1E32">
            <w:pPr>
              <w:spacing w:line="240" w:lineRule="auto"/>
              <w:rPr>
                <w:rFonts w:ascii="Verdana" w:eastAsia="Times New Roman" w:hAnsi="Verdana"/>
                <w:color w:val="000000"/>
                <w:sz w:val="16"/>
                <w:szCs w:val="16"/>
                <w:lang w:val="it-IT"/>
              </w:rPr>
            </w:pPr>
          </w:p>
        </w:tc>
        <w:tc>
          <w:tcPr>
            <w:tcW w:w="580" w:type="pct"/>
            <w:vMerge/>
            <w:tcBorders>
              <w:top w:val="nil"/>
              <w:left w:val="single" w:sz="4" w:space="0" w:color="auto"/>
              <w:bottom w:val="nil"/>
              <w:right w:val="single" w:sz="4" w:space="0" w:color="auto"/>
            </w:tcBorders>
            <w:vAlign w:val="center"/>
            <w:hideMark/>
          </w:tcPr>
          <w:p w14:paraId="74782B3F" w14:textId="77777777" w:rsidR="00AD1E32" w:rsidRPr="00AD1E32" w:rsidRDefault="00AD1E32" w:rsidP="00AD1E32">
            <w:pPr>
              <w:spacing w:line="240" w:lineRule="auto"/>
              <w:rPr>
                <w:rFonts w:ascii="Verdana" w:eastAsia="Times New Roman" w:hAnsi="Verdana"/>
                <w:color w:val="000000"/>
                <w:sz w:val="16"/>
                <w:szCs w:val="16"/>
                <w:lang w:val="it-IT"/>
              </w:rPr>
            </w:pPr>
          </w:p>
        </w:tc>
      </w:tr>
      <w:tr w:rsidR="00AD1E32" w:rsidRPr="00FE769C" w14:paraId="5E918847" w14:textId="77777777" w:rsidTr="00FE769C">
        <w:trPr>
          <w:trHeight w:val="255"/>
        </w:trPr>
        <w:tc>
          <w:tcPr>
            <w:tcW w:w="1011" w:type="pct"/>
            <w:vMerge/>
            <w:tcBorders>
              <w:top w:val="single" w:sz="4" w:space="0" w:color="auto"/>
              <w:left w:val="single" w:sz="4" w:space="0" w:color="auto"/>
              <w:bottom w:val="single" w:sz="4" w:space="0" w:color="000000"/>
              <w:right w:val="single" w:sz="4" w:space="0" w:color="auto"/>
            </w:tcBorders>
            <w:vAlign w:val="center"/>
            <w:hideMark/>
          </w:tcPr>
          <w:p w14:paraId="075245E1" w14:textId="77777777" w:rsidR="00AD1E32" w:rsidRPr="00AD1E32" w:rsidRDefault="00AD1E32" w:rsidP="00AD1E32">
            <w:pPr>
              <w:spacing w:line="240" w:lineRule="auto"/>
              <w:rPr>
                <w:rFonts w:ascii="Verdana" w:eastAsia="Times New Roman" w:hAnsi="Verdana"/>
                <w:b/>
                <w:bCs/>
                <w:color w:val="000000"/>
                <w:sz w:val="16"/>
                <w:szCs w:val="16"/>
                <w:lang w:val="it-IT"/>
              </w:rPr>
            </w:pPr>
          </w:p>
        </w:tc>
        <w:tc>
          <w:tcPr>
            <w:tcW w:w="2177" w:type="pct"/>
            <w:tcBorders>
              <w:top w:val="nil"/>
              <w:left w:val="nil"/>
              <w:bottom w:val="nil"/>
              <w:right w:val="nil"/>
            </w:tcBorders>
            <w:shd w:val="clear" w:color="auto" w:fill="auto"/>
            <w:vAlign w:val="center"/>
            <w:hideMark/>
          </w:tcPr>
          <w:p w14:paraId="7A4F89C6" w14:textId="77777777" w:rsidR="00AD1E32" w:rsidRPr="00AD1E32" w:rsidRDefault="00AD1E32" w:rsidP="00FE769C">
            <w:pPr>
              <w:spacing w:line="240" w:lineRule="auto"/>
              <w:jc w:val="both"/>
              <w:rPr>
                <w:rFonts w:ascii="Verdana" w:eastAsia="Times New Roman" w:hAnsi="Verdana"/>
                <w:sz w:val="16"/>
                <w:szCs w:val="16"/>
                <w:lang w:val="it-IT"/>
              </w:rPr>
            </w:pPr>
            <w:r w:rsidRPr="00AD1E32">
              <w:rPr>
                <w:rFonts w:ascii="Verdana" w:eastAsia="Times New Roman" w:hAnsi="Verdana"/>
                <w:sz w:val="16"/>
                <w:szCs w:val="16"/>
                <w:lang w:val="it-IT"/>
              </w:rPr>
              <w:t>Relazionarsi con le équipe multidisciplinari e con la Scuola polo per l’Inclusione.</w:t>
            </w:r>
          </w:p>
        </w:tc>
        <w:tc>
          <w:tcPr>
            <w:tcW w:w="507" w:type="pct"/>
            <w:vMerge/>
            <w:tcBorders>
              <w:top w:val="single" w:sz="4" w:space="0" w:color="auto"/>
              <w:left w:val="single" w:sz="4" w:space="0" w:color="auto"/>
              <w:bottom w:val="single" w:sz="4" w:space="0" w:color="000000"/>
              <w:right w:val="single" w:sz="4" w:space="0" w:color="auto"/>
            </w:tcBorders>
            <w:vAlign w:val="center"/>
            <w:hideMark/>
          </w:tcPr>
          <w:p w14:paraId="5865643E" w14:textId="77777777" w:rsidR="00AD1E32" w:rsidRPr="00AD1E32" w:rsidRDefault="00AD1E32" w:rsidP="00AD1E32">
            <w:pPr>
              <w:spacing w:line="240" w:lineRule="auto"/>
              <w:rPr>
                <w:rFonts w:ascii="Verdana" w:eastAsia="Times New Roman" w:hAnsi="Verdana"/>
                <w:color w:val="000000"/>
                <w:sz w:val="16"/>
                <w:szCs w:val="16"/>
                <w:lang w:val="it-IT"/>
              </w:rPr>
            </w:pPr>
          </w:p>
        </w:tc>
        <w:tc>
          <w:tcPr>
            <w:tcW w:w="725" w:type="pct"/>
            <w:vMerge w:val="restart"/>
            <w:tcBorders>
              <w:top w:val="nil"/>
              <w:left w:val="single" w:sz="4" w:space="0" w:color="auto"/>
              <w:bottom w:val="nil"/>
              <w:right w:val="single" w:sz="4" w:space="0" w:color="auto"/>
            </w:tcBorders>
            <w:shd w:val="clear" w:color="auto" w:fill="auto"/>
            <w:noWrap/>
            <w:vAlign w:val="center"/>
            <w:hideMark/>
          </w:tcPr>
          <w:p w14:paraId="44C38D58" w14:textId="77777777" w:rsidR="00AD1E32" w:rsidRPr="00AD1E32" w:rsidRDefault="00AD1E32" w:rsidP="00AD1E32">
            <w:pPr>
              <w:spacing w:line="240" w:lineRule="auto"/>
              <w:jc w:val="center"/>
              <w:rPr>
                <w:rFonts w:ascii="Verdana" w:eastAsia="Times New Roman" w:hAnsi="Verdana"/>
                <w:color w:val="000000"/>
                <w:sz w:val="16"/>
                <w:szCs w:val="16"/>
                <w:lang w:val="it-IT"/>
              </w:rPr>
            </w:pPr>
            <w:r w:rsidRPr="00AD1E32">
              <w:rPr>
                <w:rFonts w:ascii="Verdana" w:eastAsia="Times New Roman" w:hAnsi="Verdana"/>
                <w:color w:val="000000"/>
                <w:sz w:val="16"/>
                <w:szCs w:val="16"/>
                <w:lang w:val="it-IT"/>
              </w:rPr>
              <w:t> </w:t>
            </w:r>
          </w:p>
        </w:tc>
        <w:tc>
          <w:tcPr>
            <w:tcW w:w="580" w:type="pct"/>
            <w:vMerge w:val="restart"/>
            <w:tcBorders>
              <w:top w:val="nil"/>
              <w:left w:val="single" w:sz="4" w:space="0" w:color="auto"/>
              <w:bottom w:val="nil"/>
              <w:right w:val="single" w:sz="4" w:space="0" w:color="auto"/>
            </w:tcBorders>
            <w:shd w:val="clear" w:color="auto" w:fill="auto"/>
            <w:noWrap/>
            <w:vAlign w:val="center"/>
            <w:hideMark/>
          </w:tcPr>
          <w:p w14:paraId="1D123540" w14:textId="77777777" w:rsidR="00AD1E32" w:rsidRPr="00AD1E32" w:rsidRDefault="00AD1E32" w:rsidP="00AD1E32">
            <w:pPr>
              <w:spacing w:line="240" w:lineRule="auto"/>
              <w:jc w:val="center"/>
              <w:rPr>
                <w:rFonts w:ascii="Verdana" w:eastAsia="Times New Roman" w:hAnsi="Verdana"/>
                <w:color w:val="000000"/>
                <w:sz w:val="16"/>
                <w:szCs w:val="16"/>
                <w:lang w:val="it-IT"/>
              </w:rPr>
            </w:pPr>
            <w:r w:rsidRPr="00AD1E32">
              <w:rPr>
                <w:rFonts w:ascii="Verdana" w:eastAsia="Times New Roman" w:hAnsi="Verdana"/>
                <w:color w:val="000000"/>
                <w:sz w:val="16"/>
                <w:szCs w:val="16"/>
                <w:lang w:val="it-IT"/>
              </w:rPr>
              <w:t> </w:t>
            </w:r>
          </w:p>
        </w:tc>
      </w:tr>
      <w:tr w:rsidR="00AD1E32" w:rsidRPr="00FE769C" w14:paraId="5B78464E" w14:textId="77777777" w:rsidTr="00FE769C">
        <w:trPr>
          <w:trHeight w:val="255"/>
        </w:trPr>
        <w:tc>
          <w:tcPr>
            <w:tcW w:w="1011" w:type="pct"/>
            <w:vMerge/>
            <w:tcBorders>
              <w:top w:val="single" w:sz="4" w:space="0" w:color="auto"/>
              <w:left w:val="single" w:sz="4" w:space="0" w:color="auto"/>
              <w:bottom w:val="single" w:sz="4" w:space="0" w:color="000000"/>
              <w:right w:val="single" w:sz="4" w:space="0" w:color="auto"/>
            </w:tcBorders>
            <w:vAlign w:val="center"/>
            <w:hideMark/>
          </w:tcPr>
          <w:p w14:paraId="1025F632" w14:textId="77777777" w:rsidR="00AD1E32" w:rsidRPr="00AD1E32" w:rsidRDefault="00AD1E32" w:rsidP="00AD1E32">
            <w:pPr>
              <w:spacing w:line="240" w:lineRule="auto"/>
              <w:rPr>
                <w:rFonts w:ascii="Verdana" w:eastAsia="Times New Roman" w:hAnsi="Verdana"/>
                <w:b/>
                <w:bCs/>
                <w:color w:val="000000"/>
                <w:sz w:val="16"/>
                <w:szCs w:val="16"/>
                <w:lang w:val="it-IT"/>
              </w:rPr>
            </w:pPr>
          </w:p>
        </w:tc>
        <w:tc>
          <w:tcPr>
            <w:tcW w:w="2177" w:type="pct"/>
            <w:tcBorders>
              <w:top w:val="nil"/>
              <w:left w:val="nil"/>
              <w:bottom w:val="nil"/>
              <w:right w:val="nil"/>
            </w:tcBorders>
            <w:shd w:val="clear" w:color="auto" w:fill="auto"/>
            <w:vAlign w:val="center"/>
            <w:hideMark/>
          </w:tcPr>
          <w:p w14:paraId="1B628CF2" w14:textId="77777777" w:rsidR="00AD1E32" w:rsidRPr="00AD1E32" w:rsidRDefault="00AD1E32" w:rsidP="00FE769C">
            <w:pPr>
              <w:spacing w:line="240" w:lineRule="auto"/>
              <w:jc w:val="both"/>
              <w:rPr>
                <w:rFonts w:ascii="Verdana" w:eastAsia="Times New Roman" w:hAnsi="Verdana"/>
                <w:sz w:val="16"/>
                <w:szCs w:val="16"/>
                <w:lang w:val="it-IT"/>
              </w:rPr>
            </w:pPr>
            <w:r w:rsidRPr="00AD1E32">
              <w:rPr>
                <w:rFonts w:ascii="Verdana" w:eastAsia="Times New Roman" w:hAnsi="Verdana"/>
                <w:sz w:val="16"/>
                <w:szCs w:val="16"/>
                <w:lang w:val="it-IT"/>
              </w:rPr>
              <w:t>Ricercare buone pratiche relative alla propria area di intervento e curarne la diffusione nell’Istituto.</w:t>
            </w:r>
          </w:p>
        </w:tc>
        <w:tc>
          <w:tcPr>
            <w:tcW w:w="507" w:type="pct"/>
            <w:vMerge/>
            <w:tcBorders>
              <w:top w:val="single" w:sz="4" w:space="0" w:color="auto"/>
              <w:left w:val="single" w:sz="4" w:space="0" w:color="auto"/>
              <w:bottom w:val="single" w:sz="4" w:space="0" w:color="000000"/>
              <w:right w:val="single" w:sz="4" w:space="0" w:color="auto"/>
            </w:tcBorders>
            <w:vAlign w:val="center"/>
            <w:hideMark/>
          </w:tcPr>
          <w:p w14:paraId="2EC5DCE8" w14:textId="77777777" w:rsidR="00AD1E32" w:rsidRPr="00AD1E32" w:rsidRDefault="00AD1E32" w:rsidP="00AD1E32">
            <w:pPr>
              <w:spacing w:line="240" w:lineRule="auto"/>
              <w:rPr>
                <w:rFonts w:ascii="Verdana" w:eastAsia="Times New Roman" w:hAnsi="Verdana"/>
                <w:color w:val="000000"/>
                <w:sz w:val="16"/>
                <w:szCs w:val="16"/>
                <w:lang w:val="it-IT"/>
              </w:rPr>
            </w:pPr>
          </w:p>
        </w:tc>
        <w:tc>
          <w:tcPr>
            <w:tcW w:w="725" w:type="pct"/>
            <w:vMerge/>
            <w:tcBorders>
              <w:top w:val="nil"/>
              <w:left w:val="single" w:sz="4" w:space="0" w:color="auto"/>
              <w:bottom w:val="nil"/>
              <w:right w:val="single" w:sz="4" w:space="0" w:color="auto"/>
            </w:tcBorders>
            <w:vAlign w:val="center"/>
            <w:hideMark/>
          </w:tcPr>
          <w:p w14:paraId="77B88493" w14:textId="77777777" w:rsidR="00AD1E32" w:rsidRPr="00AD1E32" w:rsidRDefault="00AD1E32" w:rsidP="00AD1E32">
            <w:pPr>
              <w:spacing w:line="240" w:lineRule="auto"/>
              <w:rPr>
                <w:rFonts w:ascii="Verdana" w:eastAsia="Times New Roman" w:hAnsi="Verdana"/>
                <w:color w:val="000000"/>
                <w:sz w:val="16"/>
                <w:szCs w:val="16"/>
                <w:lang w:val="it-IT"/>
              </w:rPr>
            </w:pPr>
          </w:p>
        </w:tc>
        <w:tc>
          <w:tcPr>
            <w:tcW w:w="580" w:type="pct"/>
            <w:vMerge/>
            <w:tcBorders>
              <w:top w:val="nil"/>
              <w:left w:val="single" w:sz="4" w:space="0" w:color="auto"/>
              <w:bottom w:val="nil"/>
              <w:right w:val="single" w:sz="4" w:space="0" w:color="auto"/>
            </w:tcBorders>
            <w:vAlign w:val="center"/>
            <w:hideMark/>
          </w:tcPr>
          <w:p w14:paraId="7CC2E280" w14:textId="77777777" w:rsidR="00AD1E32" w:rsidRPr="00AD1E32" w:rsidRDefault="00AD1E32" w:rsidP="00AD1E32">
            <w:pPr>
              <w:spacing w:line="240" w:lineRule="auto"/>
              <w:rPr>
                <w:rFonts w:ascii="Verdana" w:eastAsia="Times New Roman" w:hAnsi="Verdana"/>
                <w:color w:val="000000"/>
                <w:sz w:val="16"/>
                <w:szCs w:val="16"/>
                <w:lang w:val="it-IT"/>
              </w:rPr>
            </w:pPr>
          </w:p>
        </w:tc>
      </w:tr>
      <w:tr w:rsidR="00AD1E32" w:rsidRPr="00FE769C" w14:paraId="5F3FE98C" w14:textId="77777777" w:rsidTr="00FE769C">
        <w:trPr>
          <w:trHeight w:val="510"/>
        </w:trPr>
        <w:tc>
          <w:tcPr>
            <w:tcW w:w="1011" w:type="pct"/>
            <w:vMerge/>
            <w:tcBorders>
              <w:top w:val="single" w:sz="4" w:space="0" w:color="auto"/>
              <w:left w:val="single" w:sz="4" w:space="0" w:color="auto"/>
              <w:bottom w:val="single" w:sz="4" w:space="0" w:color="000000"/>
              <w:right w:val="single" w:sz="4" w:space="0" w:color="auto"/>
            </w:tcBorders>
            <w:vAlign w:val="center"/>
            <w:hideMark/>
          </w:tcPr>
          <w:p w14:paraId="302DF747" w14:textId="77777777" w:rsidR="00AD1E32" w:rsidRPr="00AD1E32" w:rsidRDefault="00AD1E32" w:rsidP="00AD1E32">
            <w:pPr>
              <w:spacing w:line="240" w:lineRule="auto"/>
              <w:rPr>
                <w:rFonts w:ascii="Verdana" w:eastAsia="Times New Roman" w:hAnsi="Verdana"/>
                <w:b/>
                <w:bCs/>
                <w:color w:val="000000"/>
                <w:sz w:val="16"/>
                <w:szCs w:val="16"/>
                <w:lang w:val="it-IT"/>
              </w:rPr>
            </w:pPr>
          </w:p>
        </w:tc>
        <w:tc>
          <w:tcPr>
            <w:tcW w:w="2177" w:type="pct"/>
            <w:tcBorders>
              <w:top w:val="nil"/>
              <w:left w:val="nil"/>
              <w:bottom w:val="nil"/>
              <w:right w:val="nil"/>
            </w:tcBorders>
            <w:shd w:val="clear" w:color="auto" w:fill="auto"/>
            <w:vAlign w:val="center"/>
            <w:hideMark/>
          </w:tcPr>
          <w:p w14:paraId="6E742992" w14:textId="77777777" w:rsidR="00AD1E32" w:rsidRPr="00AD1E32" w:rsidRDefault="00AD1E32" w:rsidP="00FE769C">
            <w:pPr>
              <w:spacing w:line="240" w:lineRule="auto"/>
              <w:jc w:val="both"/>
              <w:rPr>
                <w:rFonts w:ascii="Verdana" w:eastAsia="Times New Roman" w:hAnsi="Verdana"/>
                <w:sz w:val="16"/>
                <w:szCs w:val="16"/>
                <w:lang w:val="it-IT"/>
              </w:rPr>
            </w:pPr>
            <w:r w:rsidRPr="00AD1E32">
              <w:rPr>
                <w:rFonts w:ascii="Verdana" w:eastAsia="Times New Roman" w:hAnsi="Verdana"/>
                <w:sz w:val="16"/>
                <w:szCs w:val="16"/>
                <w:lang w:val="it-IT"/>
              </w:rPr>
              <w:t>Partecipare, come rappresentante dell’Istituto, ad iniziative di aggiornamento/formazione inerenti all’area di azione.</w:t>
            </w:r>
          </w:p>
        </w:tc>
        <w:tc>
          <w:tcPr>
            <w:tcW w:w="507" w:type="pct"/>
            <w:vMerge/>
            <w:tcBorders>
              <w:top w:val="single" w:sz="4" w:space="0" w:color="auto"/>
              <w:left w:val="single" w:sz="4" w:space="0" w:color="auto"/>
              <w:bottom w:val="single" w:sz="4" w:space="0" w:color="000000"/>
              <w:right w:val="single" w:sz="4" w:space="0" w:color="auto"/>
            </w:tcBorders>
            <w:vAlign w:val="center"/>
            <w:hideMark/>
          </w:tcPr>
          <w:p w14:paraId="796BAA84" w14:textId="77777777" w:rsidR="00AD1E32" w:rsidRPr="00AD1E32" w:rsidRDefault="00AD1E32" w:rsidP="00AD1E32">
            <w:pPr>
              <w:spacing w:line="240" w:lineRule="auto"/>
              <w:rPr>
                <w:rFonts w:ascii="Verdana" w:eastAsia="Times New Roman" w:hAnsi="Verdana"/>
                <w:color w:val="000000"/>
                <w:sz w:val="16"/>
                <w:szCs w:val="16"/>
                <w:lang w:val="it-IT"/>
              </w:rPr>
            </w:pPr>
          </w:p>
        </w:tc>
        <w:tc>
          <w:tcPr>
            <w:tcW w:w="725" w:type="pct"/>
            <w:tcBorders>
              <w:top w:val="nil"/>
              <w:left w:val="nil"/>
              <w:bottom w:val="nil"/>
              <w:right w:val="single" w:sz="4" w:space="0" w:color="auto"/>
            </w:tcBorders>
            <w:shd w:val="clear" w:color="auto" w:fill="auto"/>
            <w:noWrap/>
            <w:vAlign w:val="center"/>
            <w:hideMark/>
          </w:tcPr>
          <w:p w14:paraId="32797A1F" w14:textId="77777777" w:rsidR="00AD1E32" w:rsidRPr="00AD1E32" w:rsidRDefault="00AD1E32" w:rsidP="00AD1E32">
            <w:pPr>
              <w:spacing w:line="240" w:lineRule="auto"/>
              <w:rPr>
                <w:rFonts w:ascii="Verdana" w:eastAsia="Times New Roman" w:hAnsi="Verdana"/>
                <w:color w:val="000000"/>
                <w:sz w:val="16"/>
                <w:szCs w:val="16"/>
                <w:lang w:val="it-IT"/>
              </w:rPr>
            </w:pPr>
            <w:r w:rsidRPr="00AD1E32">
              <w:rPr>
                <w:rFonts w:ascii="Verdana" w:eastAsia="Times New Roman" w:hAnsi="Verdana"/>
                <w:color w:val="000000"/>
                <w:sz w:val="16"/>
                <w:szCs w:val="16"/>
                <w:lang w:val="it-IT"/>
              </w:rPr>
              <w:t> </w:t>
            </w:r>
          </w:p>
        </w:tc>
        <w:tc>
          <w:tcPr>
            <w:tcW w:w="580" w:type="pct"/>
            <w:tcBorders>
              <w:top w:val="nil"/>
              <w:left w:val="nil"/>
              <w:bottom w:val="nil"/>
              <w:right w:val="single" w:sz="4" w:space="0" w:color="auto"/>
            </w:tcBorders>
            <w:shd w:val="clear" w:color="auto" w:fill="auto"/>
            <w:noWrap/>
            <w:vAlign w:val="center"/>
            <w:hideMark/>
          </w:tcPr>
          <w:p w14:paraId="794ECDF3" w14:textId="77777777" w:rsidR="00AD1E32" w:rsidRPr="00AD1E32" w:rsidRDefault="00AD1E32" w:rsidP="00AD1E32">
            <w:pPr>
              <w:spacing w:line="240" w:lineRule="auto"/>
              <w:rPr>
                <w:rFonts w:ascii="Verdana" w:eastAsia="Times New Roman" w:hAnsi="Verdana"/>
                <w:color w:val="000000"/>
                <w:sz w:val="16"/>
                <w:szCs w:val="16"/>
                <w:lang w:val="it-IT"/>
              </w:rPr>
            </w:pPr>
            <w:r w:rsidRPr="00AD1E32">
              <w:rPr>
                <w:rFonts w:ascii="Verdana" w:eastAsia="Times New Roman" w:hAnsi="Verdana"/>
                <w:color w:val="000000"/>
                <w:sz w:val="16"/>
                <w:szCs w:val="16"/>
                <w:lang w:val="it-IT"/>
              </w:rPr>
              <w:t> </w:t>
            </w:r>
          </w:p>
        </w:tc>
      </w:tr>
      <w:tr w:rsidR="00AD1E32" w:rsidRPr="00FE769C" w14:paraId="065BFBC6" w14:textId="77777777" w:rsidTr="00FE769C">
        <w:trPr>
          <w:trHeight w:val="300"/>
        </w:trPr>
        <w:tc>
          <w:tcPr>
            <w:tcW w:w="1011" w:type="pct"/>
            <w:vMerge/>
            <w:tcBorders>
              <w:top w:val="single" w:sz="4" w:space="0" w:color="auto"/>
              <w:left w:val="single" w:sz="4" w:space="0" w:color="auto"/>
              <w:bottom w:val="single" w:sz="4" w:space="0" w:color="000000"/>
              <w:right w:val="single" w:sz="4" w:space="0" w:color="auto"/>
            </w:tcBorders>
            <w:vAlign w:val="center"/>
            <w:hideMark/>
          </w:tcPr>
          <w:p w14:paraId="31EF8CE2" w14:textId="77777777" w:rsidR="00AD1E32" w:rsidRPr="00AD1E32" w:rsidRDefault="00AD1E32" w:rsidP="00AD1E32">
            <w:pPr>
              <w:spacing w:line="240" w:lineRule="auto"/>
              <w:rPr>
                <w:rFonts w:ascii="Verdana" w:eastAsia="Times New Roman" w:hAnsi="Verdana"/>
                <w:b/>
                <w:bCs/>
                <w:color w:val="000000"/>
                <w:sz w:val="16"/>
                <w:szCs w:val="16"/>
                <w:lang w:val="it-IT"/>
              </w:rPr>
            </w:pPr>
          </w:p>
        </w:tc>
        <w:tc>
          <w:tcPr>
            <w:tcW w:w="2177" w:type="pct"/>
            <w:tcBorders>
              <w:top w:val="nil"/>
              <w:left w:val="nil"/>
              <w:bottom w:val="nil"/>
              <w:right w:val="nil"/>
            </w:tcBorders>
            <w:shd w:val="clear" w:color="auto" w:fill="auto"/>
            <w:vAlign w:val="center"/>
            <w:hideMark/>
          </w:tcPr>
          <w:p w14:paraId="4DFC7897" w14:textId="77777777" w:rsidR="00AD1E32" w:rsidRPr="00AD1E32" w:rsidRDefault="00AD1E32" w:rsidP="00FE769C">
            <w:pPr>
              <w:spacing w:line="240" w:lineRule="auto"/>
              <w:jc w:val="both"/>
              <w:rPr>
                <w:rFonts w:ascii="Verdana" w:eastAsia="Times New Roman" w:hAnsi="Verdana"/>
                <w:sz w:val="16"/>
                <w:szCs w:val="16"/>
                <w:lang w:val="it-IT"/>
              </w:rPr>
            </w:pPr>
            <w:r w:rsidRPr="00AD1E32">
              <w:rPr>
                <w:rFonts w:ascii="Verdana" w:eastAsia="Times New Roman" w:hAnsi="Verdana"/>
                <w:sz w:val="16"/>
                <w:szCs w:val="16"/>
                <w:lang w:val="it-IT"/>
              </w:rPr>
              <w:t>Collaborare all’aggiornamento del PTOF relativamente alla propria area.</w:t>
            </w:r>
          </w:p>
        </w:tc>
        <w:tc>
          <w:tcPr>
            <w:tcW w:w="507" w:type="pct"/>
            <w:vMerge/>
            <w:tcBorders>
              <w:top w:val="single" w:sz="4" w:space="0" w:color="auto"/>
              <w:left w:val="single" w:sz="4" w:space="0" w:color="auto"/>
              <w:bottom w:val="single" w:sz="4" w:space="0" w:color="000000"/>
              <w:right w:val="single" w:sz="4" w:space="0" w:color="auto"/>
            </w:tcBorders>
            <w:vAlign w:val="center"/>
            <w:hideMark/>
          </w:tcPr>
          <w:p w14:paraId="69AB256D" w14:textId="77777777" w:rsidR="00AD1E32" w:rsidRPr="00AD1E32" w:rsidRDefault="00AD1E32" w:rsidP="00AD1E32">
            <w:pPr>
              <w:spacing w:line="240" w:lineRule="auto"/>
              <w:rPr>
                <w:rFonts w:ascii="Verdana" w:eastAsia="Times New Roman" w:hAnsi="Verdana"/>
                <w:color w:val="000000"/>
                <w:sz w:val="16"/>
                <w:szCs w:val="16"/>
                <w:lang w:val="it-IT"/>
              </w:rPr>
            </w:pPr>
          </w:p>
        </w:tc>
        <w:tc>
          <w:tcPr>
            <w:tcW w:w="72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65C7A801" w14:textId="77777777" w:rsidR="00AD1E32" w:rsidRPr="00AD1E32" w:rsidRDefault="00AD1E32" w:rsidP="00AD1E32">
            <w:pPr>
              <w:spacing w:line="240" w:lineRule="auto"/>
              <w:jc w:val="center"/>
              <w:rPr>
                <w:rFonts w:ascii="Verdana" w:eastAsia="Times New Roman" w:hAnsi="Verdana"/>
                <w:color w:val="000000"/>
                <w:sz w:val="16"/>
                <w:szCs w:val="16"/>
                <w:lang w:val="it-IT"/>
              </w:rPr>
            </w:pPr>
            <w:r w:rsidRPr="00AD1E32">
              <w:rPr>
                <w:rFonts w:ascii="Verdana" w:eastAsia="Times New Roman" w:hAnsi="Verdana"/>
                <w:color w:val="000000"/>
                <w:sz w:val="16"/>
                <w:szCs w:val="16"/>
                <w:lang w:val="it-IT"/>
              </w:rPr>
              <w:t> </w:t>
            </w:r>
          </w:p>
        </w:tc>
        <w:tc>
          <w:tcPr>
            <w:tcW w:w="580"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37850D4C" w14:textId="77777777" w:rsidR="00AD1E32" w:rsidRPr="00AD1E32" w:rsidRDefault="00AD1E32" w:rsidP="00AD1E32">
            <w:pPr>
              <w:spacing w:line="240" w:lineRule="auto"/>
              <w:jc w:val="center"/>
              <w:rPr>
                <w:rFonts w:ascii="Verdana" w:eastAsia="Times New Roman" w:hAnsi="Verdana"/>
                <w:color w:val="000000"/>
                <w:sz w:val="16"/>
                <w:szCs w:val="16"/>
                <w:lang w:val="it-IT"/>
              </w:rPr>
            </w:pPr>
            <w:r w:rsidRPr="00AD1E32">
              <w:rPr>
                <w:rFonts w:ascii="Verdana" w:eastAsia="Times New Roman" w:hAnsi="Verdana"/>
                <w:color w:val="000000"/>
                <w:sz w:val="16"/>
                <w:szCs w:val="16"/>
                <w:lang w:val="it-IT"/>
              </w:rPr>
              <w:t> </w:t>
            </w:r>
          </w:p>
        </w:tc>
      </w:tr>
      <w:tr w:rsidR="00AD1E32" w:rsidRPr="00FE769C" w14:paraId="41D23E7C" w14:textId="77777777" w:rsidTr="00FE769C">
        <w:trPr>
          <w:trHeight w:val="315"/>
        </w:trPr>
        <w:tc>
          <w:tcPr>
            <w:tcW w:w="1011" w:type="pct"/>
            <w:vMerge/>
            <w:tcBorders>
              <w:top w:val="single" w:sz="4" w:space="0" w:color="auto"/>
              <w:left w:val="single" w:sz="4" w:space="0" w:color="auto"/>
              <w:bottom w:val="single" w:sz="4" w:space="0" w:color="000000"/>
              <w:right w:val="single" w:sz="4" w:space="0" w:color="auto"/>
            </w:tcBorders>
            <w:vAlign w:val="center"/>
            <w:hideMark/>
          </w:tcPr>
          <w:p w14:paraId="11D68245" w14:textId="77777777" w:rsidR="00AD1E32" w:rsidRPr="00AD1E32" w:rsidRDefault="00AD1E32" w:rsidP="00AD1E32">
            <w:pPr>
              <w:spacing w:line="240" w:lineRule="auto"/>
              <w:rPr>
                <w:rFonts w:ascii="Verdana" w:eastAsia="Times New Roman" w:hAnsi="Verdana"/>
                <w:b/>
                <w:bCs/>
                <w:color w:val="000000"/>
                <w:sz w:val="16"/>
                <w:szCs w:val="16"/>
                <w:lang w:val="it-IT"/>
              </w:rPr>
            </w:pPr>
          </w:p>
        </w:tc>
        <w:tc>
          <w:tcPr>
            <w:tcW w:w="2177" w:type="pct"/>
            <w:tcBorders>
              <w:top w:val="nil"/>
              <w:left w:val="nil"/>
              <w:bottom w:val="single" w:sz="8" w:space="0" w:color="auto"/>
              <w:right w:val="nil"/>
            </w:tcBorders>
            <w:shd w:val="clear" w:color="auto" w:fill="auto"/>
            <w:vAlign w:val="center"/>
            <w:hideMark/>
          </w:tcPr>
          <w:p w14:paraId="44352D37" w14:textId="77777777" w:rsidR="00AD1E32" w:rsidRDefault="00AD1E32" w:rsidP="00FE769C">
            <w:pPr>
              <w:spacing w:line="240" w:lineRule="auto"/>
              <w:jc w:val="both"/>
              <w:rPr>
                <w:rFonts w:ascii="Verdana" w:eastAsia="Times New Roman" w:hAnsi="Verdana"/>
                <w:sz w:val="16"/>
                <w:szCs w:val="16"/>
                <w:lang w:val="it-IT"/>
              </w:rPr>
            </w:pPr>
            <w:r w:rsidRPr="00AD1E32">
              <w:rPr>
                <w:rFonts w:ascii="Verdana" w:eastAsia="Times New Roman" w:hAnsi="Verdana"/>
                <w:sz w:val="16"/>
                <w:szCs w:val="16"/>
                <w:lang w:val="it-IT"/>
              </w:rPr>
              <w:t>Rendicontare al Collegio dei Docenti sul lavoro svolto.</w:t>
            </w:r>
          </w:p>
          <w:p w14:paraId="6D505267" w14:textId="1B0905EE" w:rsidR="00FE769C" w:rsidRPr="00AD1E32" w:rsidRDefault="00FE769C" w:rsidP="00FE769C">
            <w:pPr>
              <w:spacing w:line="240" w:lineRule="auto"/>
              <w:jc w:val="both"/>
              <w:rPr>
                <w:rFonts w:ascii="Verdana" w:eastAsia="Times New Roman" w:hAnsi="Verdana"/>
                <w:sz w:val="16"/>
                <w:szCs w:val="16"/>
                <w:lang w:val="it-IT"/>
              </w:rPr>
            </w:pPr>
          </w:p>
        </w:tc>
        <w:tc>
          <w:tcPr>
            <w:tcW w:w="507" w:type="pct"/>
            <w:vMerge/>
            <w:tcBorders>
              <w:top w:val="single" w:sz="4" w:space="0" w:color="auto"/>
              <w:left w:val="single" w:sz="4" w:space="0" w:color="auto"/>
              <w:bottom w:val="single" w:sz="4" w:space="0" w:color="000000"/>
              <w:right w:val="single" w:sz="4" w:space="0" w:color="auto"/>
            </w:tcBorders>
            <w:vAlign w:val="center"/>
            <w:hideMark/>
          </w:tcPr>
          <w:p w14:paraId="3D76223E" w14:textId="77777777" w:rsidR="00AD1E32" w:rsidRPr="00AD1E32" w:rsidRDefault="00AD1E32" w:rsidP="00AD1E32">
            <w:pPr>
              <w:spacing w:line="240" w:lineRule="auto"/>
              <w:rPr>
                <w:rFonts w:ascii="Verdana" w:eastAsia="Times New Roman" w:hAnsi="Verdana"/>
                <w:color w:val="000000"/>
                <w:sz w:val="16"/>
                <w:szCs w:val="16"/>
                <w:lang w:val="it-IT"/>
              </w:rPr>
            </w:pPr>
          </w:p>
        </w:tc>
        <w:tc>
          <w:tcPr>
            <w:tcW w:w="725" w:type="pct"/>
            <w:vMerge/>
            <w:tcBorders>
              <w:top w:val="nil"/>
              <w:left w:val="single" w:sz="4" w:space="0" w:color="auto"/>
              <w:bottom w:val="single" w:sz="4" w:space="0" w:color="000000"/>
              <w:right w:val="single" w:sz="4" w:space="0" w:color="auto"/>
            </w:tcBorders>
            <w:vAlign w:val="center"/>
            <w:hideMark/>
          </w:tcPr>
          <w:p w14:paraId="780C82DB" w14:textId="77777777" w:rsidR="00AD1E32" w:rsidRPr="00AD1E32" w:rsidRDefault="00AD1E32" w:rsidP="00AD1E32">
            <w:pPr>
              <w:spacing w:line="240" w:lineRule="auto"/>
              <w:rPr>
                <w:rFonts w:ascii="Verdana" w:eastAsia="Times New Roman" w:hAnsi="Verdana"/>
                <w:color w:val="000000"/>
                <w:sz w:val="16"/>
                <w:szCs w:val="16"/>
                <w:lang w:val="it-IT"/>
              </w:rPr>
            </w:pPr>
          </w:p>
        </w:tc>
        <w:tc>
          <w:tcPr>
            <w:tcW w:w="580" w:type="pct"/>
            <w:vMerge/>
            <w:tcBorders>
              <w:top w:val="nil"/>
              <w:left w:val="single" w:sz="4" w:space="0" w:color="auto"/>
              <w:bottom w:val="single" w:sz="4" w:space="0" w:color="000000"/>
              <w:right w:val="single" w:sz="4" w:space="0" w:color="auto"/>
            </w:tcBorders>
            <w:vAlign w:val="center"/>
            <w:hideMark/>
          </w:tcPr>
          <w:p w14:paraId="1304FFB3" w14:textId="77777777" w:rsidR="00AD1E32" w:rsidRPr="00AD1E32" w:rsidRDefault="00AD1E32" w:rsidP="00AD1E32">
            <w:pPr>
              <w:spacing w:line="240" w:lineRule="auto"/>
              <w:rPr>
                <w:rFonts w:ascii="Verdana" w:eastAsia="Times New Roman" w:hAnsi="Verdana"/>
                <w:color w:val="000000"/>
                <w:sz w:val="16"/>
                <w:szCs w:val="16"/>
                <w:lang w:val="it-IT"/>
              </w:rPr>
            </w:pPr>
          </w:p>
        </w:tc>
      </w:tr>
      <w:tr w:rsidR="00AD1E32" w:rsidRPr="00AD1E32" w14:paraId="55C91117" w14:textId="77777777" w:rsidTr="00FE769C">
        <w:trPr>
          <w:trHeight w:val="300"/>
        </w:trPr>
        <w:tc>
          <w:tcPr>
            <w:tcW w:w="1011" w:type="pct"/>
            <w:tcBorders>
              <w:top w:val="nil"/>
              <w:left w:val="nil"/>
              <w:bottom w:val="nil"/>
              <w:right w:val="nil"/>
            </w:tcBorders>
            <w:shd w:val="clear" w:color="auto" w:fill="auto"/>
            <w:noWrap/>
            <w:vAlign w:val="center"/>
            <w:hideMark/>
          </w:tcPr>
          <w:p w14:paraId="39B3E753" w14:textId="77777777" w:rsidR="00AD1E32" w:rsidRPr="00AD1E32" w:rsidRDefault="00AD1E32" w:rsidP="00AD1E32">
            <w:pPr>
              <w:spacing w:line="240" w:lineRule="auto"/>
              <w:jc w:val="both"/>
              <w:rPr>
                <w:rFonts w:ascii="Verdana" w:eastAsia="Times New Roman" w:hAnsi="Verdana"/>
                <w:sz w:val="20"/>
                <w:szCs w:val="20"/>
                <w:lang w:val="it-IT"/>
              </w:rPr>
            </w:pPr>
          </w:p>
        </w:tc>
        <w:tc>
          <w:tcPr>
            <w:tcW w:w="2177" w:type="pct"/>
            <w:tcBorders>
              <w:top w:val="nil"/>
              <w:left w:val="nil"/>
              <w:bottom w:val="nil"/>
              <w:right w:val="nil"/>
            </w:tcBorders>
            <w:shd w:val="clear" w:color="auto" w:fill="auto"/>
            <w:noWrap/>
            <w:vAlign w:val="center"/>
            <w:hideMark/>
          </w:tcPr>
          <w:p w14:paraId="45BE318B" w14:textId="77777777" w:rsidR="00AD1E32" w:rsidRPr="00AD1E32" w:rsidRDefault="00AD1E32" w:rsidP="00AD1E32">
            <w:pPr>
              <w:spacing w:line="240" w:lineRule="auto"/>
              <w:jc w:val="center"/>
              <w:rPr>
                <w:rFonts w:ascii="Times New Roman" w:eastAsia="Times New Roman" w:hAnsi="Times New Roman" w:cs="Times New Roman"/>
                <w:sz w:val="20"/>
                <w:szCs w:val="20"/>
                <w:lang w:val="it-IT"/>
              </w:rPr>
            </w:pPr>
          </w:p>
        </w:tc>
        <w:tc>
          <w:tcPr>
            <w:tcW w:w="507" w:type="pct"/>
            <w:tcBorders>
              <w:top w:val="nil"/>
              <w:left w:val="nil"/>
              <w:bottom w:val="nil"/>
              <w:right w:val="nil"/>
            </w:tcBorders>
            <w:shd w:val="clear" w:color="auto" w:fill="auto"/>
            <w:noWrap/>
            <w:vAlign w:val="center"/>
            <w:hideMark/>
          </w:tcPr>
          <w:p w14:paraId="2C7F8BE5" w14:textId="77777777" w:rsidR="00AD1E32" w:rsidRPr="00AD1E32" w:rsidRDefault="00AD1E32" w:rsidP="00AD1E32">
            <w:pPr>
              <w:spacing w:line="240" w:lineRule="auto"/>
              <w:rPr>
                <w:rFonts w:ascii="Times New Roman" w:eastAsia="Times New Roman" w:hAnsi="Times New Roman" w:cs="Times New Roman"/>
                <w:sz w:val="20"/>
                <w:szCs w:val="20"/>
                <w:lang w:val="it-IT"/>
              </w:rPr>
            </w:pPr>
          </w:p>
        </w:tc>
        <w:tc>
          <w:tcPr>
            <w:tcW w:w="725" w:type="pct"/>
            <w:tcBorders>
              <w:top w:val="nil"/>
              <w:left w:val="nil"/>
              <w:bottom w:val="nil"/>
              <w:right w:val="nil"/>
            </w:tcBorders>
            <w:shd w:val="clear" w:color="auto" w:fill="auto"/>
            <w:noWrap/>
            <w:vAlign w:val="center"/>
            <w:hideMark/>
          </w:tcPr>
          <w:p w14:paraId="3426A756" w14:textId="77777777" w:rsidR="00AD1E32" w:rsidRPr="00AD1E32" w:rsidRDefault="00AD1E32" w:rsidP="00AD1E32">
            <w:pPr>
              <w:spacing w:line="240" w:lineRule="auto"/>
              <w:jc w:val="center"/>
              <w:rPr>
                <w:rFonts w:ascii="Times New Roman" w:eastAsia="Times New Roman" w:hAnsi="Times New Roman" w:cs="Times New Roman"/>
                <w:sz w:val="20"/>
                <w:szCs w:val="20"/>
                <w:lang w:val="it-IT"/>
              </w:rPr>
            </w:pPr>
          </w:p>
        </w:tc>
        <w:tc>
          <w:tcPr>
            <w:tcW w:w="580" w:type="pct"/>
            <w:tcBorders>
              <w:top w:val="nil"/>
              <w:left w:val="nil"/>
              <w:bottom w:val="nil"/>
              <w:right w:val="nil"/>
            </w:tcBorders>
            <w:shd w:val="clear" w:color="auto" w:fill="auto"/>
            <w:noWrap/>
            <w:vAlign w:val="center"/>
            <w:hideMark/>
          </w:tcPr>
          <w:p w14:paraId="49EE4B3C" w14:textId="77777777" w:rsidR="00AD1E32" w:rsidRPr="00AD1E32" w:rsidRDefault="00AD1E32" w:rsidP="00AD1E32">
            <w:pPr>
              <w:spacing w:line="240" w:lineRule="auto"/>
              <w:rPr>
                <w:rFonts w:ascii="Times New Roman" w:eastAsia="Times New Roman" w:hAnsi="Times New Roman" w:cs="Times New Roman"/>
                <w:sz w:val="20"/>
                <w:szCs w:val="20"/>
                <w:lang w:val="it-IT"/>
              </w:rPr>
            </w:pPr>
          </w:p>
        </w:tc>
      </w:tr>
    </w:tbl>
    <w:p w14:paraId="4D8BBBCE" w14:textId="77777777" w:rsidR="00FB3C46" w:rsidRPr="00FB3C46" w:rsidRDefault="00FB3C46" w:rsidP="00FB3C46">
      <w:pPr>
        <w:suppressAutoHyphens/>
        <w:spacing w:line="360" w:lineRule="auto"/>
        <w:jc w:val="both"/>
        <w:rPr>
          <w:rFonts w:ascii="Verdana" w:eastAsia="Times New Roman" w:hAnsi="Verdana" w:cs="Times New Roman"/>
          <w:b/>
          <w:bCs/>
          <w:sz w:val="8"/>
          <w:szCs w:val="8"/>
          <w:lang w:val="it-IT" w:eastAsia="ar-SA"/>
        </w:rPr>
      </w:pPr>
    </w:p>
    <w:p w14:paraId="04B0A3EF" w14:textId="77777777" w:rsidR="00FB3C46" w:rsidRPr="00FB3C46" w:rsidRDefault="00FB3C46" w:rsidP="00FB3C46">
      <w:pPr>
        <w:suppressAutoHyphens/>
        <w:spacing w:line="360" w:lineRule="auto"/>
        <w:jc w:val="both"/>
        <w:rPr>
          <w:rFonts w:ascii="Verdana" w:eastAsia="Times New Roman" w:hAnsi="Verdana" w:cs="Times New Roman"/>
          <w:b/>
          <w:bCs/>
          <w:sz w:val="24"/>
          <w:szCs w:val="24"/>
          <w:lang w:val="it-IT" w:eastAsia="ar-SA"/>
        </w:rPr>
      </w:pPr>
      <w:r w:rsidRPr="00FB3C46">
        <w:rPr>
          <w:rFonts w:ascii="Verdana" w:eastAsia="Times New Roman" w:hAnsi="Verdana" w:cs="Times New Roman"/>
          <w:b/>
          <w:bCs/>
          <w:sz w:val="24"/>
          <w:szCs w:val="24"/>
          <w:lang w:val="it-IT" w:eastAsia="ar-SA"/>
        </w:rPr>
        <w:t>Art. 3 – Incarichi specifici del personale ATA</w:t>
      </w:r>
    </w:p>
    <w:p w14:paraId="078DAFFD" w14:textId="77777777" w:rsidR="00FB3C46" w:rsidRPr="00FB3C46" w:rsidRDefault="00FB3C46" w:rsidP="00FB3C46">
      <w:pPr>
        <w:spacing w:after="200" w:line="360" w:lineRule="auto"/>
        <w:rPr>
          <w:rFonts w:ascii="Verdana" w:eastAsia="Calibri" w:hAnsi="Verdana" w:cs="Times New Roman"/>
          <w:b/>
          <w:bCs/>
          <w:color w:val="00000A"/>
          <w:sz w:val="24"/>
          <w:szCs w:val="24"/>
          <w:lang w:val="it-IT" w:eastAsia="ar-SA"/>
        </w:rPr>
      </w:pPr>
      <w:r w:rsidRPr="00FB3C46">
        <w:rPr>
          <w:rFonts w:ascii="Verdana" w:eastAsia="Calibri" w:hAnsi="Verdana" w:cs="Times New Roman"/>
          <w:color w:val="00000A"/>
          <w:sz w:val="24"/>
          <w:szCs w:val="24"/>
          <w:lang w:val="it-IT" w:eastAsia="en-US"/>
        </w:rPr>
        <w:t>La quota complessivamente disponibile nell’anno scolastico 2022/2023 per la retribuzione degli incarichi specifici attribuiti al personale ATA, è così determinata:</w:t>
      </w:r>
    </w:p>
    <w:tbl>
      <w:tblPr>
        <w:tblStyle w:val="Grigliatabella1"/>
        <w:tblW w:w="0" w:type="auto"/>
        <w:tblLook w:val="04A0" w:firstRow="1" w:lastRow="0" w:firstColumn="1" w:lastColumn="0" w:noHBand="0" w:noVBand="1"/>
      </w:tblPr>
      <w:tblGrid>
        <w:gridCol w:w="6950"/>
        <w:gridCol w:w="561"/>
        <w:gridCol w:w="1954"/>
      </w:tblGrid>
      <w:tr w:rsidR="00FB3C46" w:rsidRPr="00FB3C46" w14:paraId="40B9BD7D" w14:textId="77777777" w:rsidTr="00EE6C5C">
        <w:tc>
          <w:tcPr>
            <w:tcW w:w="6950" w:type="dxa"/>
          </w:tcPr>
          <w:p w14:paraId="61A53E2C" w14:textId="1C48A1D6" w:rsidR="00FB3C46" w:rsidRPr="00FB3C46" w:rsidRDefault="00FB3C46" w:rsidP="00FB3C46">
            <w:pPr>
              <w:spacing w:after="200" w:line="360" w:lineRule="auto"/>
              <w:rPr>
                <w:rFonts w:ascii="Verdana" w:hAnsi="Verdana"/>
                <w:color w:val="00000A"/>
                <w:sz w:val="24"/>
                <w:szCs w:val="24"/>
                <w:lang w:eastAsia="ar-SA"/>
              </w:rPr>
            </w:pPr>
            <w:r w:rsidRPr="00FB3C46">
              <w:rPr>
                <w:rFonts w:ascii="Verdana" w:hAnsi="Verdana"/>
                <w:color w:val="00000A"/>
                <w:sz w:val="24"/>
                <w:szCs w:val="24"/>
              </w:rPr>
              <w:t>incarichi specifici personale ATA anno scolastico</w:t>
            </w:r>
          </w:p>
        </w:tc>
        <w:tc>
          <w:tcPr>
            <w:tcW w:w="2515" w:type="dxa"/>
            <w:gridSpan w:val="2"/>
            <w:shd w:val="clear" w:color="auto" w:fill="auto"/>
          </w:tcPr>
          <w:p w14:paraId="1B4EFFD8" w14:textId="18E7631C" w:rsidR="00FB3C46" w:rsidRPr="00FB3C46" w:rsidRDefault="00FB3C46" w:rsidP="00EE6C5C">
            <w:pPr>
              <w:spacing w:after="200" w:line="360" w:lineRule="auto"/>
              <w:jc w:val="right"/>
              <w:rPr>
                <w:rFonts w:ascii="Verdana" w:hAnsi="Verdana"/>
                <w:color w:val="00000A"/>
                <w:sz w:val="24"/>
                <w:szCs w:val="24"/>
                <w:lang w:eastAsia="ar-SA"/>
              </w:rPr>
            </w:pPr>
            <w:r w:rsidRPr="00FB3C46">
              <w:rPr>
                <w:rFonts w:ascii="Verdana" w:hAnsi="Verdana"/>
                <w:b/>
                <w:bCs/>
                <w:color w:val="00000A"/>
                <w:sz w:val="24"/>
                <w:szCs w:val="24"/>
              </w:rPr>
              <w:t>€ 2.</w:t>
            </w:r>
            <w:r w:rsidR="00FE769C" w:rsidRPr="00FE769C">
              <w:rPr>
                <w:rFonts w:ascii="Verdana" w:hAnsi="Verdana"/>
                <w:b/>
                <w:bCs/>
                <w:color w:val="00000A"/>
                <w:sz w:val="24"/>
                <w:szCs w:val="24"/>
              </w:rPr>
              <w:t>498,42</w:t>
            </w:r>
          </w:p>
        </w:tc>
      </w:tr>
      <w:tr w:rsidR="00FB3C46" w:rsidRPr="00FB3C46" w14:paraId="229C8B72" w14:textId="77777777" w:rsidTr="00EE6C5C">
        <w:tc>
          <w:tcPr>
            <w:tcW w:w="6950" w:type="dxa"/>
          </w:tcPr>
          <w:p w14:paraId="30A72AD8" w14:textId="77777777" w:rsidR="00FB3C46" w:rsidRPr="00FB3C46" w:rsidRDefault="00FB3C46" w:rsidP="00FB3C46">
            <w:pPr>
              <w:spacing w:after="200" w:line="360" w:lineRule="auto"/>
              <w:rPr>
                <w:rFonts w:ascii="Verdana" w:hAnsi="Verdana"/>
                <w:color w:val="00000A"/>
                <w:sz w:val="24"/>
                <w:szCs w:val="24"/>
                <w:lang w:eastAsia="ar-SA"/>
              </w:rPr>
            </w:pPr>
            <w:r w:rsidRPr="00FB3C46">
              <w:rPr>
                <w:rFonts w:ascii="Verdana" w:hAnsi="Verdana"/>
                <w:color w:val="00000A"/>
                <w:sz w:val="24"/>
                <w:szCs w:val="24"/>
              </w:rPr>
              <w:t>Residui anni precedenti</w:t>
            </w:r>
          </w:p>
        </w:tc>
        <w:tc>
          <w:tcPr>
            <w:tcW w:w="2515" w:type="dxa"/>
            <w:gridSpan w:val="2"/>
            <w:shd w:val="clear" w:color="auto" w:fill="auto"/>
          </w:tcPr>
          <w:p w14:paraId="1823706C" w14:textId="7FD1E316" w:rsidR="00FB3C46" w:rsidRPr="00FB3C46" w:rsidRDefault="00FB3C46" w:rsidP="00EE6C5C">
            <w:pPr>
              <w:spacing w:after="200" w:line="360" w:lineRule="auto"/>
              <w:jc w:val="right"/>
              <w:rPr>
                <w:rFonts w:ascii="Verdana" w:hAnsi="Verdana"/>
                <w:color w:val="00000A"/>
                <w:sz w:val="24"/>
                <w:szCs w:val="24"/>
                <w:lang w:eastAsia="ar-SA"/>
              </w:rPr>
            </w:pPr>
            <w:r w:rsidRPr="00FB3C46">
              <w:rPr>
                <w:rFonts w:ascii="Verdana" w:hAnsi="Verdana"/>
                <w:b/>
                <w:bCs/>
                <w:color w:val="00000A"/>
                <w:sz w:val="24"/>
                <w:szCs w:val="24"/>
              </w:rPr>
              <w:t>€ 0,00</w:t>
            </w:r>
          </w:p>
        </w:tc>
      </w:tr>
      <w:tr w:rsidR="00FB3C46" w:rsidRPr="00FB3C46" w14:paraId="09F1E57D" w14:textId="77777777" w:rsidTr="00EE6C5C">
        <w:tc>
          <w:tcPr>
            <w:tcW w:w="6950" w:type="dxa"/>
          </w:tcPr>
          <w:p w14:paraId="6A9E4E55" w14:textId="77777777" w:rsidR="00FB3C46" w:rsidRPr="00FB3C46" w:rsidRDefault="00FB3C46" w:rsidP="00FB3C46">
            <w:pPr>
              <w:spacing w:after="200" w:line="360" w:lineRule="auto"/>
              <w:jc w:val="right"/>
              <w:rPr>
                <w:rFonts w:ascii="Verdana" w:hAnsi="Verdana"/>
                <w:color w:val="00000A"/>
                <w:sz w:val="24"/>
                <w:szCs w:val="24"/>
              </w:rPr>
            </w:pPr>
            <w:r w:rsidRPr="00FB3C46">
              <w:rPr>
                <w:rFonts w:ascii="Verdana" w:hAnsi="Verdana"/>
                <w:b/>
                <w:bCs/>
                <w:color w:val="00000A"/>
                <w:sz w:val="24"/>
                <w:szCs w:val="24"/>
              </w:rPr>
              <w:t>TOTALE DISPONIBILE</w:t>
            </w:r>
          </w:p>
        </w:tc>
        <w:tc>
          <w:tcPr>
            <w:tcW w:w="2515" w:type="dxa"/>
            <w:gridSpan w:val="2"/>
            <w:shd w:val="clear" w:color="auto" w:fill="auto"/>
          </w:tcPr>
          <w:p w14:paraId="562FFC60" w14:textId="3201D2DB" w:rsidR="00FB3C46" w:rsidRPr="00FB3C46" w:rsidRDefault="00FB3C46" w:rsidP="00EE6C5C">
            <w:pPr>
              <w:spacing w:after="200" w:line="360" w:lineRule="auto"/>
              <w:jc w:val="right"/>
              <w:rPr>
                <w:rFonts w:ascii="Verdana" w:hAnsi="Verdana"/>
                <w:b/>
                <w:bCs/>
                <w:color w:val="00000A"/>
                <w:sz w:val="24"/>
                <w:szCs w:val="24"/>
              </w:rPr>
            </w:pPr>
            <w:r w:rsidRPr="00FB3C46">
              <w:rPr>
                <w:rFonts w:ascii="Verdana" w:hAnsi="Verdana"/>
                <w:b/>
                <w:bCs/>
                <w:color w:val="00000A"/>
                <w:sz w:val="24"/>
                <w:szCs w:val="24"/>
              </w:rPr>
              <w:t>€ 2.</w:t>
            </w:r>
            <w:r w:rsidR="00FE769C" w:rsidRPr="00FE769C">
              <w:rPr>
                <w:rFonts w:ascii="Verdana" w:hAnsi="Verdana"/>
                <w:b/>
                <w:bCs/>
                <w:color w:val="00000A"/>
                <w:sz w:val="24"/>
                <w:szCs w:val="24"/>
              </w:rPr>
              <w:t>498,42</w:t>
            </w:r>
          </w:p>
        </w:tc>
      </w:tr>
      <w:tr w:rsidR="00FB3C46" w:rsidRPr="00FB3C46" w14:paraId="62026D09" w14:textId="77777777" w:rsidTr="00FE769C">
        <w:tc>
          <w:tcPr>
            <w:tcW w:w="7511" w:type="dxa"/>
            <w:gridSpan w:val="2"/>
            <w:tcBorders>
              <w:right w:val="nil"/>
            </w:tcBorders>
          </w:tcPr>
          <w:p w14:paraId="1FFDB47E" w14:textId="77777777" w:rsidR="00FB3C46" w:rsidRPr="00FB3C46" w:rsidRDefault="00FB3C46" w:rsidP="00FB3C46">
            <w:pPr>
              <w:spacing w:after="200" w:line="360" w:lineRule="auto"/>
              <w:rPr>
                <w:rFonts w:ascii="Verdana" w:hAnsi="Verdana"/>
                <w:b/>
                <w:bCs/>
                <w:color w:val="00000A"/>
                <w:sz w:val="24"/>
                <w:szCs w:val="24"/>
              </w:rPr>
            </w:pPr>
            <w:r w:rsidRPr="00FB3C46">
              <w:rPr>
                <w:rFonts w:ascii="Verdana" w:hAnsi="Verdana"/>
                <w:b/>
                <w:bCs/>
                <w:color w:val="00000A"/>
                <w:sz w:val="24"/>
                <w:szCs w:val="24"/>
              </w:rPr>
              <w:t>Il finanziamento totale disponibile è così distribuito:</w:t>
            </w:r>
          </w:p>
        </w:tc>
        <w:tc>
          <w:tcPr>
            <w:tcW w:w="1954" w:type="dxa"/>
            <w:tcBorders>
              <w:left w:val="nil"/>
            </w:tcBorders>
          </w:tcPr>
          <w:p w14:paraId="63021592" w14:textId="77777777" w:rsidR="00FB3C46" w:rsidRPr="00FB3C46" w:rsidRDefault="00FB3C46" w:rsidP="00FB3C46">
            <w:pPr>
              <w:spacing w:after="200" w:line="360" w:lineRule="auto"/>
              <w:rPr>
                <w:rFonts w:ascii="Verdana" w:hAnsi="Verdana"/>
                <w:b/>
                <w:bCs/>
                <w:color w:val="00000A"/>
                <w:sz w:val="24"/>
                <w:szCs w:val="24"/>
              </w:rPr>
            </w:pPr>
          </w:p>
        </w:tc>
      </w:tr>
      <w:tr w:rsidR="00FB3C46" w:rsidRPr="00FB3C46" w14:paraId="09B97FE5" w14:textId="77777777" w:rsidTr="00EE6C5C">
        <w:tc>
          <w:tcPr>
            <w:tcW w:w="6950" w:type="dxa"/>
          </w:tcPr>
          <w:p w14:paraId="121DDACC" w14:textId="77777777" w:rsidR="00FB3C46" w:rsidRPr="00FB3C46" w:rsidRDefault="00FB3C46" w:rsidP="00FB3C46">
            <w:pPr>
              <w:spacing w:after="200" w:line="360" w:lineRule="auto"/>
              <w:jc w:val="right"/>
              <w:rPr>
                <w:rFonts w:ascii="Verdana" w:hAnsi="Verdana"/>
                <w:color w:val="00000A"/>
                <w:sz w:val="24"/>
                <w:szCs w:val="24"/>
              </w:rPr>
            </w:pPr>
            <w:r w:rsidRPr="00FB3C46">
              <w:rPr>
                <w:rFonts w:ascii="Verdana" w:hAnsi="Verdana"/>
                <w:color w:val="00000A"/>
                <w:sz w:val="24"/>
                <w:szCs w:val="24"/>
              </w:rPr>
              <w:t>Assistenti amministrativi</w:t>
            </w:r>
          </w:p>
        </w:tc>
        <w:tc>
          <w:tcPr>
            <w:tcW w:w="2515" w:type="dxa"/>
            <w:gridSpan w:val="2"/>
            <w:shd w:val="clear" w:color="auto" w:fill="auto"/>
          </w:tcPr>
          <w:p w14:paraId="51B78D6D" w14:textId="481FA3C3" w:rsidR="00FB3C46" w:rsidRPr="00FB3C46" w:rsidRDefault="00FB3C46" w:rsidP="00FE769C">
            <w:pPr>
              <w:spacing w:after="200" w:line="360" w:lineRule="auto"/>
              <w:rPr>
                <w:rFonts w:ascii="Verdana" w:hAnsi="Verdana"/>
                <w:b/>
                <w:bCs/>
                <w:color w:val="00000A"/>
                <w:sz w:val="24"/>
                <w:szCs w:val="24"/>
              </w:rPr>
            </w:pPr>
            <w:r w:rsidRPr="00FB3C46">
              <w:rPr>
                <w:rFonts w:ascii="Verdana" w:hAnsi="Verdana"/>
                <w:b/>
                <w:bCs/>
                <w:color w:val="00000A"/>
                <w:sz w:val="24"/>
                <w:szCs w:val="24"/>
              </w:rPr>
              <w:t xml:space="preserve">n. 4   </w:t>
            </w:r>
          </w:p>
        </w:tc>
      </w:tr>
      <w:tr w:rsidR="00FB3C46" w:rsidRPr="00FB3C46" w14:paraId="244EA953" w14:textId="77777777" w:rsidTr="00EE6C5C">
        <w:tc>
          <w:tcPr>
            <w:tcW w:w="6950" w:type="dxa"/>
          </w:tcPr>
          <w:p w14:paraId="0A5EF4A2" w14:textId="77777777" w:rsidR="00FB3C46" w:rsidRPr="00FB3C46" w:rsidRDefault="00FB3C46" w:rsidP="00FB3C46">
            <w:pPr>
              <w:spacing w:after="200" w:line="360" w:lineRule="auto"/>
              <w:jc w:val="right"/>
              <w:rPr>
                <w:rFonts w:ascii="Verdana" w:hAnsi="Verdana"/>
                <w:color w:val="00000A"/>
                <w:sz w:val="24"/>
                <w:szCs w:val="24"/>
              </w:rPr>
            </w:pPr>
            <w:r w:rsidRPr="00FB3C46">
              <w:rPr>
                <w:rFonts w:ascii="Verdana" w:hAnsi="Verdana"/>
                <w:color w:val="00000A"/>
                <w:sz w:val="24"/>
                <w:szCs w:val="24"/>
              </w:rPr>
              <w:t>Collaboratori scolastici</w:t>
            </w:r>
          </w:p>
        </w:tc>
        <w:tc>
          <w:tcPr>
            <w:tcW w:w="2515" w:type="dxa"/>
            <w:gridSpan w:val="2"/>
            <w:shd w:val="clear" w:color="auto" w:fill="auto"/>
          </w:tcPr>
          <w:p w14:paraId="4B8ABBAD" w14:textId="2F9B327A" w:rsidR="00FB3C46" w:rsidRPr="00FB3C46" w:rsidRDefault="00FB3C46" w:rsidP="00FE769C">
            <w:pPr>
              <w:spacing w:after="200" w:line="360" w:lineRule="auto"/>
              <w:rPr>
                <w:rFonts w:ascii="Verdana" w:hAnsi="Verdana"/>
                <w:b/>
                <w:bCs/>
                <w:color w:val="00000A"/>
                <w:sz w:val="24"/>
                <w:szCs w:val="24"/>
              </w:rPr>
            </w:pPr>
            <w:r w:rsidRPr="00FB3C46">
              <w:rPr>
                <w:rFonts w:ascii="Verdana" w:hAnsi="Verdana"/>
                <w:b/>
                <w:bCs/>
                <w:color w:val="00000A"/>
                <w:sz w:val="24"/>
                <w:szCs w:val="24"/>
              </w:rPr>
              <w:t xml:space="preserve">n. </w:t>
            </w:r>
            <w:r w:rsidR="00FE769C" w:rsidRPr="00FE769C">
              <w:rPr>
                <w:rFonts w:ascii="Verdana" w:hAnsi="Verdana"/>
                <w:b/>
                <w:bCs/>
                <w:color w:val="00000A"/>
                <w:sz w:val="24"/>
                <w:szCs w:val="24"/>
              </w:rPr>
              <w:t>8</w:t>
            </w:r>
            <w:r w:rsidRPr="00FB3C46">
              <w:rPr>
                <w:rFonts w:ascii="Verdana" w:hAnsi="Verdana"/>
                <w:b/>
                <w:bCs/>
                <w:color w:val="00000A"/>
                <w:sz w:val="24"/>
                <w:szCs w:val="24"/>
              </w:rPr>
              <w:t xml:space="preserve"> </w:t>
            </w:r>
          </w:p>
        </w:tc>
      </w:tr>
    </w:tbl>
    <w:p w14:paraId="0A1D2C49" w14:textId="77777777" w:rsidR="00EE6C5C" w:rsidRDefault="00EE6C5C" w:rsidP="00FB3C46">
      <w:pPr>
        <w:suppressAutoHyphens/>
        <w:spacing w:line="360" w:lineRule="auto"/>
        <w:jc w:val="both"/>
        <w:rPr>
          <w:rFonts w:ascii="Verdana" w:eastAsia="Times New Roman" w:hAnsi="Verdana" w:cs="Times New Roman"/>
          <w:sz w:val="24"/>
          <w:szCs w:val="24"/>
          <w:lang w:val="it-IT" w:eastAsia="ar-SA"/>
        </w:rPr>
      </w:pPr>
    </w:p>
    <w:p w14:paraId="78C2A7F2" w14:textId="114807AB" w:rsidR="00FB3C46" w:rsidRDefault="00FB3C46" w:rsidP="00FB3C46">
      <w:pPr>
        <w:suppressAutoHyphens/>
        <w:spacing w:line="360" w:lineRule="auto"/>
        <w:jc w:val="both"/>
        <w:rPr>
          <w:rFonts w:ascii="Verdana" w:eastAsia="Times New Roman" w:hAnsi="Verdana" w:cs="Times New Roman"/>
          <w:sz w:val="24"/>
          <w:szCs w:val="24"/>
          <w:lang w:val="it-IT" w:eastAsia="ar-SA"/>
        </w:rPr>
      </w:pPr>
      <w:r w:rsidRPr="00FB3C46">
        <w:rPr>
          <w:rFonts w:ascii="Verdana" w:eastAsia="Times New Roman" w:hAnsi="Verdana" w:cs="Times New Roman"/>
          <w:sz w:val="24"/>
          <w:szCs w:val="24"/>
          <w:lang w:val="it-IT" w:eastAsia="ar-SA"/>
        </w:rPr>
        <w:t>Nella suddivisione degli incarichi non rientrano i Collaboratori Scolastici e gli assistenti amministrativi che beneficiano dell’ex art. 7 e dell’art 2. del CCNL. Le parti convengono che, in base al PTOF ed alla complessità della scuola, risulta necessaria l’attribuzione di 1</w:t>
      </w:r>
      <w:r w:rsidR="00FE769C" w:rsidRPr="00FE769C">
        <w:rPr>
          <w:rFonts w:ascii="Verdana" w:eastAsia="Times New Roman" w:hAnsi="Verdana" w:cs="Times New Roman"/>
          <w:sz w:val="24"/>
          <w:szCs w:val="24"/>
          <w:lang w:val="it-IT" w:eastAsia="ar-SA"/>
        </w:rPr>
        <w:t>2</w:t>
      </w:r>
      <w:r w:rsidRPr="00FB3C46">
        <w:rPr>
          <w:rFonts w:ascii="Verdana" w:eastAsia="Times New Roman" w:hAnsi="Verdana" w:cs="Times New Roman"/>
          <w:sz w:val="24"/>
          <w:szCs w:val="24"/>
          <w:lang w:val="it-IT" w:eastAsia="ar-SA"/>
        </w:rPr>
        <w:t xml:space="preserve"> incarichi specifici.</w:t>
      </w:r>
    </w:p>
    <w:p w14:paraId="135AD5E9" w14:textId="6974A678" w:rsidR="0075767E" w:rsidRPr="00FB3C46" w:rsidRDefault="0075767E" w:rsidP="00FB3C46">
      <w:pPr>
        <w:suppressAutoHyphens/>
        <w:spacing w:line="360" w:lineRule="auto"/>
        <w:jc w:val="both"/>
        <w:rPr>
          <w:rFonts w:ascii="Verdana" w:eastAsia="Times New Roman" w:hAnsi="Verdana" w:cs="Times New Roman"/>
          <w:sz w:val="24"/>
          <w:szCs w:val="24"/>
          <w:lang w:val="it-IT" w:eastAsia="ar-SA"/>
        </w:rPr>
      </w:pPr>
      <w:r>
        <w:rPr>
          <w:rFonts w:ascii="Verdana" w:eastAsia="Times New Roman" w:hAnsi="Verdana" w:cs="Times New Roman"/>
          <w:sz w:val="24"/>
          <w:szCs w:val="24"/>
          <w:lang w:val="it-IT" w:eastAsia="ar-SA"/>
        </w:rPr>
        <w:t>Gli incarichi saranno assegnati, nell’ambito dei profili professionali, per lo svolgimento di compiti di particolare responsabilità, rischio o disagio.</w:t>
      </w:r>
    </w:p>
    <w:p w14:paraId="5EB1E41A" w14:textId="77777777" w:rsidR="00FB3C46" w:rsidRPr="00FB3C46" w:rsidRDefault="00FB3C46" w:rsidP="00FB3C46">
      <w:pPr>
        <w:suppressAutoHyphens/>
        <w:spacing w:line="360" w:lineRule="auto"/>
        <w:jc w:val="both"/>
        <w:rPr>
          <w:rFonts w:ascii="Verdana" w:eastAsia="Times New Roman" w:hAnsi="Verdana" w:cs="Times New Roman"/>
          <w:sz w:val="8"/>
          <w:szCs w:val="8"/>
          <w:lang w:val="it-IT" w:eastAsia="ar-SA"/>
        </w:rPr>
      </w:pPr>
    </w:p>
    <w:tbl>
      <w:tblPr>
        <w:tblW w:w="8207" w:type="dxa"/>
        <w:tblCellMar>
          <w:left w:w="70" w:type="dxa"/>
          <w:right w:w="70" w:type="dxa"/>
        </w:tblCellMar>
        <w:tblLook w:val="04A0" w:firstRow="1" w:lastRow="0" w:firstColumn="1" w:lastColumn="0" w:noHBand="0" w:noVBand="1"/>
      </w:tblPr>
      <w:tblGrid>
        <w:gridCol w:w="3500"/>
        <w:gridCol w:w="2454"/>
        <w:gridCol w:w="1138"/>
        <w:gridCol w:w="1115"/>
      </w:tblGrid>
      <w:tr w:rsidR="00BA5DD1" w:rsidRPr="00BA5DD1" w14:paraId="3899C9D0" w14:textId="77777777" w:rsidTr="00BA5DD1">
        <w:trPr>
          <w:gridAfter w:val="1"/>
          <w:wAfter w:w="1629" w:type="dxa"/>
          <w:trHeight w:val="1144"/>
        </w:trPr>
        <w:tc>
          <w:tcPr>
            <w:tcW w:w="3500" w:type="dxa"/>
            <w:shd w:val="clear" w:color="auto" w:fill="auto"/>
            <w:noWrap/>
            <w:vAlign w:val="center"/>
            <w:hideMark/>
          </w:tcPr>
          <w:p w14:paraId="5E3C4EDD" w14:textId="488DA771" w:rsidR="00BA5DD1" w:rsidRPr="00BA5DD1" w:rsidRDefault="00BA5DD1" w:rsidP="00BA5DD1">
            <w:pPr>
              <w:spacing w:line="240" w:lineRule="auto"/>
              <w:jc w:val="center"/>
              <w:rPr>
                <w:rFonts w:ascii="Verdana" w:eastAsia="Times New Roman" w:hAnsi="Verdana"/>
                <w:b/>
                <w:bCs/>
                <w:sz w:val="20"/>
                <w:szCs w:val="20"/>
                <w:lang w:val="it-IT"/>
              </w:rPr>
            </w:pPr>
            <w:r w:rsidRPr="00BA5DD1">
              <w:rPr>
                <w:rFonts w:ascii="Verdana" w:eastAsia="Times New Roman" w:hAnsi="Verdana"/>
                <w:b/>
                <w:bCs/>
                <w:sz w:val="20"/>
                <w:szCs w:val="20"/>
                <w:lang w:val="it-IT"/>
              </w:rPr>
              <w:lastRenderedPageBreak/>
              <w:t>INCARICHI SPECIFICI</w:t>
            </w:r>
          </w:p>
        </w:tc>
        <w:tc>
          <w:tcPr>
            <w:tcW w:w="2454" w:type="dxa"/>
            <w:shd w:val="clear" w:color="auto" w:fill="auto"/>
            <w:noWrap/>
            <w:vAlign w:val="center"/>
            <w:hideMark/>
          </w:tcPr>
          <w:p w14:paraId="4AAA4F9F" w14:textId="77777777" w:rsidR="00BA5DD1" w:rsidRPr="00BA5DD1" w:rsidRDefault="00BA5DD1" w:rsidP="00BA5DD1">
            <w:pPr>
              <w:spacing w:line="240" w:lineRule="auto"/>
              <w:rPr>
                <w:rFonts w:ascii="Verdana" w:eastAsia="Times New Roman" w:hAnsi="Verdana"/>
                <w:b/>
                <w:bCs/>
                <w:sz w:val="20"/>
                <w:szCs w:val="20"/>
                <w:lang w:val="it-IT"/>
              </w:rPr>
            </w:pPr>
            <w:r w:rsidRPr="00BA5DD1">
              <w:rPr>
                <w:rFonts w:ascii="Verdana" w:eastAsia="Times New Roman" w:hAnsi="Verdana"/>
                <w:b/>
                <w:bCs/>
                <w:sz w:val="20"/>
                <w:szCs w:val="20"/>
                <w:lang w:val="it-IT"/>
              </w:rPr>
              <w:t>lordo dipendente</w:t>
            </w:r>
          </w:p>
        </w:tc>
        <w:tc>
          <w:tcPr>
            <w:tcW w:w="624" w:type="dxa"/>
            <w:shd w:val="clear" w:color="auto" w:fill="auto"/>
            <w:noWrap/>
            <w:vAlign w:val="center"/>
            <w:hideMark/>
          </w:tcPr>
          <w:p w14:paraId="02BD70B7" w14:textId="77777777" w:rsidR="00BA5DD1" w:rsidRPr="00BA5DD1" w:rsidRDefault="00BA5DD1" w:rsidP="00BA5DD1">
            <w:pPr>
              <w:spacing w:line="240" w:lineRule="auto"/>
              <w:jc w:val="right"/>
              <w:rPr>
                <w:rFonts w:ascii="Verdana" w:eastAsia="Times New Roman" w:hAnsi="Verdana"/>
                <w:b/>
                <w:bCs/>
                <w:sz w:val="20"/>
                <w:szCs w:val="20"/>
                <w:lang w:val="it-IT"/>
              </w:rPr>
            </w:pPr>
            <w:r w:rsidRPr="00BA5DD1">
              <w:rPr>
                <w:rFonts w:ascii="Verdana" w:eastAsia="Times New Roman" w:hAnsi="Verdana"/>
                <w:b/>
                <w:bCs/>
                <w:sz w:val="20"/>
                <w:szCs w:val="20"/>
                <w:lang w:val="it-IT"/>
              </w:rPr>
              <w:t xml:space="preserve">2.498,42  </w:t>
            </w:r>
          </w:p>
        </w:tc>
      </w:tr>
      <w:tr w:rsidR="00BA5DD1" w:rsidRPr="00BA5DD1" w14:paraId="73AC18EA" w14:textId="77777777" w:rsidTr="00BA5DD1">
        <w:trPr>
          <w:gridAfter w:val="1"/>
          <w:wAfter w:w="1629" w:type="dxa"/>
          <w:trHeight w:val="255"/>
        </w:trPr>
        <w:tc>
          <w:tcPr>
            <w:tcW w:w="5954" w:type="dxa"/>
            <w:gridSpan w:val="2"/>
            <w:shd w:val="clear" w:color="auto" w:fill="auto"/>
            <w:noWrap/>
            <w:vAlign w:val="center"/>
            <w:hideMark/>
          </w:tcPr>
          <w:p w14:paraId="6651DA78" w14:textId="27D0B84F" w:rsidR="00BA5DD1" w:rsidRPr="00BA5DD1" w:rsidRDefault="00BA5DD1" w:rsidP="00BA5DD1">
            <w:pPr>
              <w:spacing w:line="240" w:lineRule="auto"/>
              <w:rPr>
                <w:rFonts w:ascii="Verdana" w:eastAsia="Times New Roman" w:hAnsi="Verdana"/>
                <w:sz w:val="20"/>
                <w:szCs w:val="20"/>
                <w:lang w:val="it-IT"/>
              </w:rPr>
            </w:pPr>
            <w:r w:rsidRPr="00BA5DD1">
              <w:rPr>
                <w:rFonts w:ascii="Verdana" w:eastAsia="Times New Roman" w:hAnsi="Verdana"/>
                <w:sz w:val="20"/>
                <w:szCs w:val="20"/>
                <w:lang w:val="it-IT"/>
              </w:rPr>
              <w:t>n. 4 ASSISTENTI AMMINISTRATIVI (NO ART. 2)</w:t>
            </w:r>
          </w:p>
        </w:tc>
        <w:tc>
          <w:tcPr>
            <w:tcW w:w="624" w:type="dxa"/>
            <w:shd w:val="clear" w:color="auto" w:fill="auto"/>
            <w:noWrap/>
            <w:vAlign w:val="bottom"/>
            <w:hideMark/>
          </w:tcPr>
          <w:p w14:paraId="6D370AF4" w14:textId="77777777" w:rsidR="00BA5DD1" w:rsidRPr="00BA5DD1" w:rsidRDefault="00BA5DD1" w:rsidP="00BA5DD1">
            <w:pPr>
              <w:spacing w:line="240" w:lineRule="auto"/>
              <w:rPr>
                <w:rFonts w:ascii="Verdana" w:eastAsia="Times New Roman" w:hAnsi="Verdana"/>
                <w:sz w:val="20"/>
                <w:szCs w:val="20"/>
                <w:lang w:val="it-IT"/>
              </w:rPr>
            </w:pPr>
          </w:p>
        </w:tc>
      </w:tr>
      <w:tr w:rsidR="00BA5DD1" w:rsidRPr="00BA5DD1" w14:paraId="13FEBE74" w14:textId="77777777" w:rsidTr="00BA5DD1">
        <w:trPr>
          <w:trHeight w:val="255"/>
        </w:trPr>
        <w:tc>
          <w:tcPr>
            <w:tcW w:w="3500" w:type="dxa"/>
            <w:shd w:val="clear" w:color="auto" w:fill="auto"/>
            <w:noWrap/>
            <w:vAlign w:val="bottom"/>
            <w:hideMark/>
          </w:tcPr>
          <w:p w14:paraId="149D8923" w14:textId="77777777" w:rsidR="00BA5DD1" w:rsidRPr="00BA5DD1" w:rsidRDefault="00BA5DD1" w:rsidP="00BA5DD1">
            <w:pPr>
              <w:spacing w:line="240" w:lineRule="auto"/>
              <w:rPr>
                <w:rFonts w:ascii="Times New Roman" w:eastAsia="Times New Roman" w:hAnsi="Times New Roman" w:cs="Times New Roman"/>
                <w:sz w:val="20"/>
                <w:szCs w:val="20"/>
                <w:lang w:val="it-IT"/>
              </w:rPr>
            </w:pPr>
          </w:p>
        </w:tc>
        <w:tc>
          <w:tcPr>
            <w:tcW w:w="2454" w:type="dxa"/>
            <w:shd w:val="clear" w:color="auto" w:fill="auto"/>
            <w:noWrap/>
            <w:vAlign w:val="bottom"/>
            <w:hideMark/>
          </w:tcPr>
          <w:p w14:paraId="7AA2B9BC" w14:textId="77777777" w:rsidR="00BA5DD1" w:rsidRPr="00BA5DD1" w:rsidRDefault="00BA5DD1" w:rsidP="00BA5DD1">
            <w:pPr>
              <w:spacing w:line="240" w:lineRule="auto"/>
              <w:rPr>
                <w:rFonts w:ascii="Times New Roman" w:eastAsia="Times New Roman" w:hAnsi="Times New Roman" w:cs="Times New Roman"/>
                <w:sz w:val="20"/>
                <w:szCs w:val="20"/>
                <w:lang w:val="it-IT"/>
              </w:rPr>
            </w:pPr>
          </w:p>
        </w:tc>
        <w:tc>
          <w:tcPr>
            <w:tcW w:w="624" w:type="dxa"/>
            <w:shd w:val="clear" w:color="auto" w:fill="auto"/>
            <w:noWrap/>
            <w:vAlign w:val="center"/>
            <w:hideMark/>
          </w:tcPr>
          <w:p w14:paraId="4FBC6013" w14:textId="77777777" w:rsidR="00BA5DD1" w:rsidRPr="00BA5DD1" w:rsidRDefault="00BA5DD1" w:rsidP="00BA5DD1">
            <w:pPr>
              <w:spacing w:line="240" w:lineRule="auto"/>
              <w:jc w:val="right"/>
              <w:rPr>
                <w:rFonts w:ascii="Verdana" w:eastAsia="Times New Roman" w:hAnsi="Verdana"/>
                <w:sz w:val="20"/>
                <w:szCs w:val="20"/>
                <w:lang w:val="it-IT"/>
              </w:rPr>
            </w:pPr>
            <w:r w:rsidRPr="00BA5DD1">
              <w:rPr>
                <w:rFonts w:ascii="Verdana" w:eastAsia="Times New Roman" w:hAnsi="Verdana"/>
                <w:sz w:val="20"/>
                <w:szCs w:val="20"/>
                <w:lang w:val="it-IT"/>
              </w:rPr>
              <w:t>312,30</w:t>
            </w:r>
          </w:p>
        </w:tc>
        <w:tc>
          <w:tcPr>
            <w:tcW w:w="1629" w:type="dxa"/>
            <w:vAlign w:val="center"/>
            <w:hideMark/>
          </w:tcPr>
          <w:p w14:paraId="08BE9FA2" w14:textId="77777777" w:rsidR="00BA5DD1" w:rsidRPr="00BA5DD1" w:rsidRDefault="00BA5DD1" w:rsidP="00BA5DD1">
            <w:pPr>
              <w:spacing w:line="240" w:lineRule="auto"/>
              <w:rPr>
                <w:rFonts w:ascii="Times New Roman" w:eastAsia="Times New Roman" w:hAnsi="Times New Roman" w:cs="Times New Roman"/>
                <w:sz w:val="20"/>
                <w:szCs w:val="20"/>
                <w:lang w:val="it-IT"/>
              </w:rPr>
            </w:pPr>
          </w:p>
        </w:tc>
      </w:tr>
      <w:tr w:rsidR="00BA5DD1" w:rsidRPr="00BA5DD1" w14:paraId="3453B750" w14:textId="77777777" w:rsidTr="00BA5DD1">
        <w:trPr>
          <w:trHeight w:val="255"/>
        </w:trPr>
        <w:tc>
          <w:tcPr>
            <w:tcW w:w="3500" w:type="dxa"/>
            <w:shd w:val="clear" w:color="auto" w:fill="auto"/>
            <w:noWrap/>
            <w:vAlign w:val="bottom"/>
            <w:hideMark/>
          </w:tcPr>
          <w:p w14:paraId="2EDD2F40" w14:textId="77777777" w:rsidR="00BA5DD1" w:rsidRPr="00BA5DD1" w:rsidRDefault="00BA5DD1" w:rsidP="00BA5DD1">
            <w:pPr>
              <w:spacing w:line="240" w:lineRule="auto"/>
              <w:jc w:val="right"/>
              <w:rPr>
                <w:rFonts w:ascii="Verdana" w:eastAsia="Times New Roman" w:hAnsi="Verdana"/>
                <w:sz w:val="20"/>
                <w:szCs w:val="20"/>
                <w:lang w:val="it-IT"/>
              </w:rPr>
            </w:pPr>
          </w:p>
        </w:tc>
        <w:tc>
          <w:tcPr>
            <w:tcW w:w="2454" w:type="dxa"/>
            <w:shd w:val="clear" w:color="auto" w:fill="auto"/>
            <w:noWrap/>
            <w:vAlign w:val="bottom"/>
            <w:hideMark/>
          </w:tcPr>
          <w:p w14:paraId="766A6C2F" w14:textId="77777777" w:rsidR="00BA5DD1" w:rsidRPr="00BA5DD1" w:rsidRDefault="00BA5DD1" w:rsidP="00BA5DD1">
            <w:pPr>
              <w:spacing w:line="240" w:lineRule="auto"/>
              <w:rPr>
                <w:rFonts w:ascii="Times New Roman" w:eastAsia="Times New Roman" w:hAnsi="Times New Roman" w:cs="Times New Roman"/>
                <w:sz w:val="20"/>
                <w:szCs w:val="20"/>
                <w:lang w:val="it-IT"/>
              </w:rPr>
            </w:pPr>
          </w:p>
        </w:tc>
        <w:tc>
          <w:tcPr>
            <w:tcW w:w="624" w:type="dxa"/>
            <w:shd w:val="clear" w:color="auto" w:fill="auto"/>
            <w:noWrap/>
            <w:vAlign w:val="center"/>
            <w:hideMark/>
          </w:tcPr>
          <w:p w14:paraId="6BC54148" w14:textId="77777777" w:rsidR="00BA5DD1" w:rsidRPr="00BA5DD1" w:rsidRDefault="00BA5DD1" w:rsidP="00BA5DD1">
            <w:pPr>
              <w:spacing w:line="240" w:lineRule="auto"/>
              <w:jc w:val="right"/>
              <w:rPr>
                <w:rFonts w:ascii="Verdana" w:eastAsia="Times New Roman" w:hAnsi="Verdana"/>
                <w:sz w:val="20"/>
                <w:szCs w:val="20"/>
                <w:lang w:val="it-IT"/>
              </w:rPr>
            </w:pPr>
            <w:r w:rsidRPr="00BA5DD1">
              <w:rPr>
                <w:rFonts w:ascii="Verdana" w:eastAsia="Times New Roman" w:hAnsi="Verdana"/>
                <w:sz w:val="20"/>
                <w:szCs w:val="20"/>
                <w:lang w:val="it-IT"/>
              </w:rPr>
              <w:t>312,30</w:t>
            </w:r>
          </w:p>
        </w:tc>
        <w:tc>
          <w:tcPr>
            <w:tcW w:w="1629" w:type="dxa"/>
            <w:vAlign w:val="center"/>
            <w:hideMark/>
          </w:tcPr>
          <w:p w14:paraId="09664AE4" w14:textId="77777777" w:rsidR="00BA5DD1" w:rsidRPr="00BA5DD1" w:rsidRDefault="00BA5DD1" w:rsidP="00BA5DD1">
            <w:pPr>
              <w:spacing w:line="240" w:lineRule="auto"/>
              <w:rPr>
                <w:rFonts w:ascii="Times New Roman" w:eastAsia="Times New Roman" w:hAnsi="Times New Roman" w:cs="Times New Roman"/>
                <w:sz w:val="20"/>
                <w:szCs w:val="20"/>
                <w:lang w:val="it-IT"/>
              </w:rPr>
            </w:pPr>
          </w:p>
        </w:tc>
      </w:tr>
      <w:tr w:rsidR="00BA5DD1" w:rsidRPr="00BA5DD1" w14:paraId="6332E871" w14:textId="77777777" w:rsidTr="00BA5DD1">
        <w:trPr>
          <w:trHeight w:val="255"/>
        </w:trPr>
        <w:tc>
          <w:tcPr>
            <w:tcW w:w="3500" w:type="dxa"/>
            <w:shd w:val="clear" w:color="auto" w:fill="auto"/>
            <w:noWrap/>
            <w:vAlign w:val="bottom"/>
            <w:hideMark/>
          </w:tcPr>
          <w:p w14:paraId="0AAC5188" w14:textId="77777777" w:rsidR="00BA5DD1" w:rsidRPr="00BA5DD1" w:rsidRDefault="00BA5DD1" w:rsidP="00BA5DD1">
            <w:pPr>
              <w:spacing w:line="240" w:lineRule="auto"/>
              <w:jc w:val="right"/>
              <w:rPr>
                <w:rFonts w:ascii="Verdana" w:eastAsia="Times New Roman" w:hAnsi="Verdana"/>
                <w:sz w:val="20"/>
                <w:szCs w:val="20"/>
                <w:lang w:val="it-IT"/>
              </w:rPr>
            </w:pPr>
          </w:p>
        </w:tc>
        <w:tc>
          <w:tcPr>
            <w:tcW w:w="2454" w:type="dxa"/>
            <w:shd w:val="clear" w:color="auto" w:fill="auto"/>
            <w:noWrap/>
            <w:vAlign w:val="bottom"/>
            <w:hideMark/>
          </w:tcPr>
          <w:p w14:paraId="0FC07D3D" w14:textId="77777777" w:rsidR="00BA5DD1" w:rsidRPr="00BA5DD1" w:rsidRDefault="00BA5DD1" w:rsidP="00BA5DD1">
            <w:pPr>
              <w:spacing w:line="240" w:lineRule="auto"/>
              <w:rPr>
                <w:rFonts w:ascii="Times New Roman" w:eastAsia="Times New Roman" w:hAnsi="Times New Roman" w:cs="Times New Roman"/>
                <w:sz w:val="20"/>
                <w:szCs w:val="20"/>
                <w:lang w:val="it-IT"/>
              </w:rPr>
            </w:pPr>
          </w:p>
        </w:tc>
        <w:tc>
          <w:tcPr>
            <w:tcW w:w="624" w:type="dxa"/>
            <w:shd w:val="clear" w:color="auto" w:fill="auto"/>
            <w:noWrap/>
            <w:vAlign w:val="center"/>
            <w:hideMark/>
          </w:tcPr>
          <w:p w14:paraId="669154CA" w14:textId="77777777" w:rsidR="00BA5DD1" w:rsidRPr="00BA5DD1" w:rsidRDefault="00BA5DD1" w:rsidP="00BA5DD1">
            <w:pPr>
              <w:spacing w:line="240" w:lineRule="auto"/>
              <w:jc w:val="right"/>
              <w:rPr>
                <w:rFonts w:ascii="Verdana" w:eastAsia="Times New Roman" w:hAnsi="Verdana"/>
                <w:sz w:val="20"/>
                <w:szCs w:val="20"/>
                <w:lang w:val="it-IT"/>
              </w:rPr>
            </w:pPr>
            <w:r w:rsidRPr="00BA5DD1">
              <w:rPr>
                <w:rFonts w:ascii="Verdana" w:eastAsia="Times New Roman" w:hAnsi="Verdana"/>
                <w:sz w:val="20"/>
                <w:szCs w:val="20"/>
                <w:lang w:val="it-IT"/>
              </w:rPr>
              <w:t>312,30</w:t>
            </w:r>
          </w:p>
        </w:tc>
        <w:tc>
          <w:tcPr>
            <w:tcW w:w="1629" w:type="dxa"/>
            <w:vAlign w:val="center"/>
            <w:hideMark/>
          </w:tcPr>
          <w:p w14:paraId="706EBC18" w14:textId="77777777" w:rsidR="00BA5DD1" w:rsidRPr="00BA5DD1" w:rsidRDefault="00BA5DD1" w:rsidP="00BA5DD1">
            <w:pPr>
              <w:spacing w:line="240" w:lineRule="auto"/>
              <w:rPr>
                <w:rFonts w:ascii="Times New Roman" w:eastAsia="Times New Roman" w:hAnsi="Times New Roman" w:cs="Times New Roman"/>
                <w:sz w:val="20"/>
                <w:szCs w:val="20"/>
                <w:lang w:val="it-IT"/>
              </w:rPr>
            </w:pPr>
          </w:p>
        </w:tc>
      </w:tr>
      <w:tr w:rsidR="00BA5DD1" w:rsidRPr="00BA5DD1" w14:paraId="700A0AB3" w14:textId="77777777" w:rsidTr="00BA5DD1">
        <w:trPr>
          <w:trHeight w:val="255"/>
        </w:trPr>
        <w:tc>
          <w:tcPr>
            <w:tcW w:w="3500" w:type="dxa"/>
            <w:shd w:val="clear" w:color="auto" w:fill="auto"/>
            <w:noWrap/>
            <w:vAlign w:val="bottom"/>
            <w:hideMark/>
          </w:tcPr>
          <w:p w14:paraId="330C1D7B" w14:textId="77777777" w:rsidR="00BA5DD1" w:rsidRPr="00BA5DD1" w:rsidRDefault="00BA5DD1" w:rsidP="00BA5DD1">
            <w:pPr>
              <w:spacing w:line="240" w:lineRule="auto"/>
              <w:jc w:val="right"/>
              <w:rPr>
                <w:rFonts w:ascii="Verdana" w:eastAsia="Times New Roman" w:hAnsi="Verdana"/>
                <w:sz w:val="20"/>
                <w:szCs w:val="20"/>
                <w:lang w:val="it-IT"/>
              </w:rPr>
            </w:pPr>
          </w:p>
        </w:tc>
        <w:tc>
          <w:tcPr>
            <w:tcW w:w="2454" w:type="dxa"/>
            <w:shd w:val="clear" w:color="auto" w:fill="auto"/>
            <w:noWrap/>
            <w:vAlign w:val="bottom"/>
            <w:hideMark/>
          </w:tcPr>
          <w:p w14:paraId="72D3B6C5" w14:textId="77777777" w:rsidR="00BA5DD1" w:rsidRPr="00BA5DD1" w:rsidRDefault="00BA5DD1" w:rsidP="00BA5DD1">
            <w:pPr>
              <w:spacing w:line="240" w:lineRule="auto"/>
              <w:rPr>
                <w:rFonts w:ascii="Times New Roman" w:eastAsia="Times New Roman" w:hAnsi="Times New Roman" w:cs="Times New Roman"/>
                <w:sz w:val="20"/>
                <w:szCs w:val="20"/>
                <w:lang w:val="it-IT"/>
              </w:rPr>
            </w:pPr>
          </w:p>
        </w:tc>
        <w:tc>
          <w:tcPr>
            <w:tcW w:w="624" w:type="dxa"/>
            <w:shd w:val="clear" w:color="auto" w:fill="auto"/>
            <w:noWrap/>
            <w:vAlign w:val="center"/>
            <w:hideMark/>
          </w:tcPr>
          <w:p w14:paraId="3F17A185" w14:textId="77777777" w:rsidR="00BA5DD1" w:rsidRPr="00BA5DD1" w:rsidRDefault="00BA5DD1" w:rsidP="00BA5DD1">
            <w:pPr>
              <w:spacing w:line="240" w:lineRule="auto"/>
              <w:jc w:val="right"/>
              <w:rPr>
                <w:rFonts w:ascii="Verdana" w:eastAsia="Times New Roman" w:hAnsi="Verdana"/>
                <w:sz w:val="20"/>
                <w:szCs w:val="20"/>
                <w:lang w:val="it-IT"/>
              </w:rPr>
            </w:pPr>
            <w:r w:rsidRPr="00BA5DD1">
              <w:rPr>
                <w:rFonts w:ascii="Verdana" w:eastAsia="Times New Roman" w:hAnsi="Verdana"/>
                <w:sz w:val="20"/>
                <w:szCs w:val="20"/>
                <w:lang w:val="it-IT"/>
              </w:rPr>
              <w:t>312,30</w:t>
            </w:r>
          </w:p>
        </w:tc>
        <w:tc>
          <w:tcPr>
            <w:tcW w:w="1629" w:type="dxa"/>
            <w:vAlign w:val="center"/>
            <w:hideMark/>
          </w:tcPr>
          <w:p w14:paraId="089C5232" w14:textId="77777777" w:rsidR="00BA5DD1" w:rsidRPr="00BA5DD1" w:rsidRDefault="00BA5DD1" w:rsidP="00BA5DD1">
            <w:pPr>
              <w:spacing w:line="240" w:lineRule="auto"/>
              <w:rPr>
                <w:rFonts w:ascii="Times New Roman" w:eastAsia="Times New Roman" w:hAnsi="Times New Roman" w:cs="Times New Roman"/>
                <w:sz w:val="20"/>
                <w:szCs w:val="20"/>
                <w:lang w:val="it-IT"/>
              </w:rPr>
            </w:pPr>
          </w:p>
        </w:tc>
      </w:tr>
      <w:tr w:rsidR="00BA5DD1" w:rsidRPr="00BA5DD1" w14:paraId="7475343B" w14:textId="77777777" w:rsidTr="00BA5DD1">
        <w:trPr>
          <w:trHeight w:val="255"/>
        </w:trPr>
        <w:tc>
          <w:tcPr>
            <w:tcW w:w="3500" w:type="dxa"/>
            <w:shd w:val="clear" w:color="auto" w:fill="auto"/>
            <w:noWrap/>
            <w:vAlign w:val="bottom"/>
            <w:hideMark/>
          </w:tcPr>
          <w:p w14:paraId="4C495A41" w14:textId="77777777" w:rsidR="00BA5DD1" w:rsidRPr="00BA5DD1" w:rsidRDefault="00BA5DD1" w:rsidP="00BA5DD1">
            <w:pPr>
              <w:spacing w:line="240" w:lineRule="auto"/>
              <w:jc w:val="right"/>
              <w:rPr>
                <w:rFonts w:ascii="Verdana" w:eastAsia="Times New Roman" w:hAnsi="Verdana"/>
                <w:sz w:val="20"/>
                <w:szCs w:val="20"/>
                <w:lang w:val="it-IT"/>
              </w:rPr>
            </w:pPr>
          </w:p>
        </w:tc>
        <w:tc>
          <w:tcPr>
            <w:tcW w:w="2454" w:type="dxa"/>
            <w:shd w:val="clear" w:color="auto" w:fill="auto"/>
            <w:noWrap/>
            <w:vAlign w:val="bottom"/>
            <w:hideMark/>
          </w:tcPr>
          <w:p w14:paraId="351858BD" w14:textId="77777777" w:rsidR="00BA5DD1" w:rsidRPr="00BA5DD1" w:rsidRDefault="00BA5DD1" w:rsidP="00BA5DD1">
            <w:pPr>
              <w:spacing w:line="240" w:lineRule="auto"/>
              <w:rPr>
                <w:rFonts w:ascii="Times New Roman" w:eastAsia="Times New Roman" w:hAnsi="Times New Roman" w:cs="Times New Roman"/>
                <w:sz w:val="20"/>
                <w:szCs w:val="20"/>
                <w:lang w:val="it-IT"/>
              </w:rPr>
            </w:pPr>
          </w:p>
        </w:tc>
        <w:tc>
          <w:tcPr>
            <w:tcW w:w="624" w:type="dxa"/>
            <w:shd w:val="clear" w:color="auto" w:fill="auto"/>
            <w:noWrap/>
            <w:vAlign w:val="center"/>
            <w:hideMark/>
          </w:tcPr>
          <w:p w14:paraId="02111E6F" w14:textId="77777777" w:rsidR="00BA5DD1" w:rsidRPr="00BA5DD1" w:rsidRDefault="00BA5DD1" w:rsidP="00BA5DD1">
            <w:pPr>
              <w:spacing w:line="240" w:lineRule="auto"/>
              <w:jc w:val="right"/>
              <w:rPr>
                <w:rFonts w:ascii="Verdana" w:eastAsia="Times New Roman" w:hAnsi="Verdana"/>
                <w:b/>
                <w:bCs/>
                <w:sz w:val="20"/>
                <w:szCs w:val="20"/>
                <w:lang w:val="it-IT"/>
              </w:rPr>
            </w:pPr>
            <w:r w:rsidRPr="00BA5DD1">
              <w:rPr>
                <w:rFonts w:ascii="Verdana" w:eastAsia="Times New Roman" w:hAnsi="Verdana"/>
                <w:b/>
                <w:bCs/>
                <w:sz w:val="20"/>
                <w:szCs w:val="20"/>
                <w:lang w:val="it-IT"/>
              </w:rPr>
              <w:t xml:space="preserve">                   1.249,21 </w:t>
            </w:r>
          </w:p>
        </w:tc>
        <w:tc>
          <w:tcPr>
            <w:tcW w:w="1629" w:type="dxa"/>
            <w:vAlign w:val="center"/>
            <w:hideMark/>
          </w:tcPr>
          <w:p w14:paraId="65C93EA5" w14:textId="77777777" w:rsidR="00BA5DD1" w:rsidRPr="00BA5DD1" w:rsidRDefault="00BA5DD1" w:rsidP="00BA5DD1">
            <w:pPr>
              <w:spacing w:line="240" w:lineRule="auto"/>
              <w:rPr>
                <w:rFonts w:ascii="Times New Roman" w:eastAsia="Times New Roman" w:hAnsi="Times New Roman" w:cs="Times New Roman"/>
                <w:sz w:val="20"/>
                <w:szCs w:val="20"/>
                <w:lang w:val="it-IT"/>
              </w:rPr>
            </w:pPr>
          </w:p>
        </w:tc>
      </w:tr>
      <w:tr w:rsidR="00BA5DD1" w:rsidRPr="00BA5DD1" w14:paraId="49269B91" w14:textId="77777777" w:rsidTr="00BA5DD1">
        <w:trPr>
          <w:trHeight w:val="255"/>
        </w:trPr>
        <w:tc>
          <w:tcPr>
            <w:tcW w:w="5954" w:type="dxa"/>
            <w:gridSpan w:val="2"/>
            <w:shd w:val="clear" w:color="auto" w:fill="auto"/>
            <w:noWrap/>
            <w:vAlign w:val="center"/>
            <w:hideMark/>
          </w:tcPr>
          <w:p w14:paraId="7090EEC1" w14:textId="00640EEA" w:rsidR="00BA5DD1" w:rsidRPr="00BA5DD1" w:rsidRDefault="00BA5DD1" w:rsidP="00BA5DD1">
            <w:pPr>
              <w:spacing w:line="240" w:lineRule="auto"/>
              <w:rPr>
                <w:rFonts w:ascii="Times New Roman" w:eastAsia="Times New Roman" w:hAnsi="Times New Roman" w:cs="Times New Roman"/>
                <w:sz w:val="20"/>
                <w:szCs w:val="20"/>
                <w:lang w:val="it-IT"/>
              </w:rPr>
            </w:pPr>
            <w:r w:rsidRPr="00BA5DD1">
              <w:rPr>
                <w:rFonts w:ascii="Verdana" w:eastAsia="Times New Roman" w:hAnsi="Verdana"/>
                <w:sz w:val="20"/>
                <w:szCs w:val="20"/>
                <w:lang w:val="it-IT"/>
              </w:rPr>
              <w:t>n. 8 COLLABORATORI SCOLASTICI (NO ART. 7)</w:t>
            </w:r>
          </w:p>
        </w:tc>
        <w:tc>
          <w:tcPr>
            <w:tcW w:w="624" w:type="dxa"/>
            <w:shd w:val="clear" w:color="auto" w:fill="auto"/>
            <w:noWrap/>
            <w:vAlign w:val="center"/>
            <w:hideMark/>
          </w:tcPr>
          <w:p w14:paraId="03245043" w14:textId="77777777" w:rsidR="00BA5DD1" w:rsidRPr="00BA5DD1" w:rsidRDefault="00BA5DD1" w:rsidP="00BA5DD1">
            <w:pPr>
              <w:spacing w:line="240" w:lineRule="auto"/>
              <w:rPr>
                <w:rFonts w:ascii="Times New Roman" w:eastAsia="Times New Roman" w:hAnsi="Times New Roman" w:cs="Times New Roman"/>
                <w:sz w:val="20"/>
                <w:szCs w:val="20"/>
                <w:lang w:val="it-IT"/>
              </w:rPr>
            </w:pPr>
          </w:p>
        </w:tc>
        <w:tc>
          <w:tcPr>
            <w:tcW w:w="1629" w:type="dxa"/>
            <w:vAlign w:val="center"/>
            <w:hideMark/>
          </w:tcPr>
          <w:p w14:paraId="2327CE6B" w14:textId="77777777" w:rsidR="00BA5DD1" w:rsidRPr="00BA5DD1" w:rsidRDefault="00BA5DD1" w:rsidP="00BA5DD1">
            <w:pPr>
              <w:spacing w:line="240" w:lineRule="auto"/>
              <w:rPr>
                <w:rFonts w:ascii="Times New Roman" w:eastAsia="Times New Roman" w:hAnsi="Times New Roman" w:cs="Times New Roman"/>
                <w:sz w:val="20"/>
                <w:szCs w:val="20"/>
                <w:lang w:val="it-IT"/>
              </w:rPr>
            </w:pPr>
          </w:p>
        </w:tc>
      </w:tr>
      <w:tr w:rsidR="00BA5DD1" w:rsidRPr="00BA5DD1" w14:paraId="370D392D" w14:textId="77777777" w:rsidTr="00BA5DD1">
        <w:trPr>
          <w:trHeight w:val="255"/>
        </w:trPr>
        <w:tc>
          <w:tcPr>
            <w:tcW w:w="3500" w:type="dxa"/>
            <w:shd w:val="clear" w:color="auto" w:fill="auto"/>
            <w:noWrap/>
            <w:vAlign w:val="bottom"/>
            <w:hideMark/>
          </w:tcPr>
          <w:p w14:paraId="692AD919" w14:textId="77777777" w:rsidR="00BA5DD1" w:rsidRPr="00BA5DD1" w:rsidRDefault="00BA5DD1" w:rsidP="00BA5DD1">
            <w:pPr>
              <w:spacing w:line="240" w:lineRule="auto"/>
              <w:jc w:val="right"/>
              <w:rPr>
                <w:rFonts w:ascii="Times New Roman" w:eastAsia="Times New Roman" w:hAnsi="Times New Roman" w:cs="Times New Roman"/>
                <w:sz w:val="20"/>
                <w:szCs w:val="20"/>
                <w:lang w:val="it-IT"/>
              </w:rPr>
            </w:pPr>
          </w:p>
        </w:tc>
        <w:tc>
          <w:tcPr>
            <w:tcW w:w="2454" w:type="dxa"/>
            <w:shd w:val="clear" w:color="auto" w:fill="auto"/>
            <w:noWrap/>
            <w:vAlign w:val="bottom"/>
            <w:hideMark/>
          </w:tcPr>
          <w:p w14:paraId="2BD7829A" w14:textId="77777777" w:rsidR="00BA5DD1" w:rsidRPr="00BA5DD1" w:rsidRDefault="00BA5DD1" w:rsidP="00BA5DD1">
            <w:pPr>
              <w:spacing w:line="240" w:lineRule="auto"/>
              <w:rPr>
                <w:rFonts w:ascii="Times New Roman" w:eastAsia="Times New Roman" w:hAnsi="Times New Roman" w:cs="Times New Roman"/>
                <w:sz w:val="20"/>
                <w:szCs w:val="20"/>
                <w:lang w:val="it-IT"/>
              </w:rPr>
            </w:pPr>
          </w:p>
        </w:tc>
        <w:tc>
          <w:tcPr>
            <w:tcW w:w="624" w:type="dxa"/>
            <w:shd w:val="clear" w:color="auto" w:fill="auto"/>
            <w:noWrap/>
            <w:vAlign w:val="center"/>
            <w:hideMark/>
          </w:tcPr>
          <w:p w14:paraId="05BA24B7" w14:textId="77777777" w:rsidR="00BA5DD1" w:rsidRPr="00BA5DD1" w:rsidRDefault="00BA5DD1" w:rsidP="00BA5DD1">
            <w:pPr>
              <w:spacing w:line="240" w:lineRule="auto"/>
              <w:jc w:val="right"/>
              <w:rPr>
                <w:rFonts w:ascii="Verdana" w:eastAsia="Times New Roman" w:hAnsi="Verdana"/>
                <w:sz w:val="20"/>
                <w:szCs w:val="20"/>
                <w:lang w:val="it-IT"/>
              </w:rPr>
            </w:pPr>
            <w:r w:rsidRPr="00BA5DD1">
              <w:rPr>
                <w:rFonts w:ascii="Verdana" w:eastAsia="Times New Roman" w:hAnsi="Verdana"/>
                <w:sz w:val="20"/>
                <w:szCs w:val="20"/>
                <w:lang w:val="it-IT"/>
              </w:rPr>
              <w:t>156,15</w:t>
            </w:r>
          </w:p>
        </w:tc>
        <w:tc>
          <w:tcPr>
            <w:tcW w:w="1629" w:type="dxa"/>
            <w:vAlign w:val="center"/>
            <w:hideMark/>
          </w:tcPr>
          <w:p w14:paraId="511F40FE" w14:textId="77777777" w:rsidR="00BA5DD1" w:rsidRPr="00BA5DD1" w:rsidRDefault="00BA5DD1" w:rsidP="00BA5DD1">
            <w:pPr>
              <w:spacing w:line="240" w:lineRule="auto"/>
              <w:rPr>
                <w:rFonts w:ascii="Times New Roman" w:eastAsia="Times New Roman" w:hAnsi="Times New Roman" w:cs="Times New Roman"/>
                <w:sz w:val="20"/>
                <w:szCs w:val="20"/>
                <w:lang w:val="it-IT"/>
              </w:rPr>
            </w:pPr>
          </w:p>
        </w:tc>
      </w:tr>
      <w:tr w:rsidR="00BA5DD1" w:rsidRPr="00BA5DD1" w14:paraId="5479C60C" w14:textId="77777777" w:rsidTr="00BA5DD1">
        <w:trPr>
          <w:trHeight w:val="255"/>
        </w:trPr>
        <w:tc>
          <w:tcPr>
            <w:tcW w:w="3500" w:type="dxa"/>
            <w:shd w:val="clear" w:color="auto" w:fill="auto"/>
            <w:noWrap/>
            <w:vAlign w:val="bottom"/>
            <w:hideMark/>
          </w:tcPr>
          <w:p w14:paraId="11573237" w14:textId="77777777" w:rsidR="00BA5DD1" w:rsidRPr="00BA5DD1" w:rsidRDefault="00BA5DD1" w:rsidP="00BA5DD1">
            <w:pPr>
              <w:spacing w:line="240" w:lineRule="auto"/>
              <w:jc w:val="right"/>
              <w:rPr>
                <w:rFonts w:ascii="Verdana" w:eastAsia="Times New Roman" w:hAnsi="Verdana"/>
                <w:sz w:val="20"/>
                <w:szCs w:val="20"/>
                <w:lang w:val="it-IT"/>
              </w:rPr>
            </w:pPr>
          </w:p>
        </w:tc>
        <w:tc>
          <w:tcPr>
            <w:tcW w:w="2454" w:type="dxa"/>
            <w:shd w:val="clear" w:color="auto" w:fill="auto"/>
            <w:noWrap/>
            <w:vAlign w:val="bottom"/>
            <w:hideMark/>
          </w:tcPr>
          <w:p w14:paraId="592E2AAA" w14:textId="77777777" w:rsidR="00BA5DD1" w:rsidRPr="00BA5DD1" w:rsidRDefault="00BA5DD1" w:rsidP="00BA5DD1">
            <w:pPr>
              <w:spacing w:line="240" w:lineRule="auto"/>
              <w:rPr>
                <w:rFonts w:ascii="Times New Roman" w:eastAsia="Times New Roman" w:hAnsi="Times New Roman" w:cs="Times New Roman"/>
                <w:sz w:val="20"/>
                <w:szCs w:val="20"/>
                <w:lang w:val="it-IT"/>
              </w:rPr>
            </w:pPr>
          </w:p>
        </w:tc>
        <w:tc>
          <w:tcPr>
            <w:tcW w:w="624" w:type="dxa"/>
            <w:shd w:val="clear" w:color="auto" w:fill="auto"/>
            <w:noWrap/>
            <w:vAlign w:val="center"/>
            <w:hideMark/>
          </w:tcPr>
          <w:p w14:paraId="5B27AEEC" w14:textId="77777777" w:rsidR="00BA5DD1" w:rsidRPr="00BA5DD1" w:rsidRDefault="00BA5DD1" w:rsidP="00BA5DD1">
            <w:pPr>
              <w:spacing w:line="240" w:lineRule="auto"/>
              <w:jc w:val="right"/>
              <w:rPr>
                <w:rFonts w:ascii="Verdana" w:eastAsia="Times New Roman" w:hAnsi="Verdana"/>
                <w:sz w:val="20"/>
                <w:szCs w:val="20"/>
                <w:lang w:val="it-IT"/>
              </w:rPr>
            </w:pPr>
            <w:r w:rsidRPr="00BA5DD1">
              <w:rPr>
                <w:rFonts w:ascii="Verdana" w:eastAsia="Times New Roman" w:hAnsi="Verdana"/>
                <w:sz w:val="20"/>
                <w:szCs w:val="20"/>
                <w:lang w:val="it-IT"/>
              </w:rPr>
              <w:t>156,15</w:t>
            </w:r>
          </w:p>
        </w:tc>
        <w:tc>
          <w:tcPr>
            <w:tcW w:w="1629" w:type="dxa"/>
            <w:vAlign w:val="center"/>
            <w:hideMark/>
          </w:tcPr>
          <w:p w14:paraId="1C6E748B" w14:textId="77777777" w:rsidR="00BA5DD1" w:rsidRPr="00BA5DD1" w:rsidRDefault="00BA5DD1" w:rsidP="00BA5DD1">
            <w:pPr>
              <w:spacing w:line="240" w:lineRule="auto"/>
              <w:rPr>
                <w:rFonts w:ascii="Times New Roman" w:eastAsia="Times New Roman" w:hAnsi="Times New Roman" w:cs="Times New Roman"/>
                <w:sz w:val="20"/>
                <w:szCs w:val="20"/>
                <w:lang w:val="it-IT"/>
              </w:rPr>
            </w:pPr>
          </w:p>
        </w:tc>
      </w:tr>
      <w:tr w:rsidR="00BA5DD1" w:rsidRPr="00BA5DD1" w14:paraId="738BFA0A" w14:textId="77777777" w:rsidTr="00BA5DD1">
        <w:trPr>
          <w:trHeight w:val="255"/>
        </w:trPr>
        <w:tc>
          <w:tcPr>
            <w:tcW w:w="3500" w:type="dxa"/>
            <w:shd w:val="clear" w:color="auto" w:fill="auto"/>
            <w:noWrap/>
            <w:vAlign w:val="bottom"/>
            <w:hideMark/>
          </w:tcPr>
          <w:p w14:paraId="5EAF941F" w14:textId="77777777" w:rsidR="00BA5DD1" w:rsidRPr="00BA5DD1" w:rsidRDefault="00BA5DD1" w:rsidP="00BA5DD1">
            <w:pPr>
              <w:spacing w:line="240" w:lineRule="auto"/>
              <w:jc w:val="right"/>
              <w:rPr>
                <w:rFonts w:ascii="Verdana" w:eastAsia="Times New Roman" w:hAnsi="Verdana"/>
                <w:sz w:val="20"/>
                <w:szCs w:val="20"/>
                <w:lang w:val="it-IT"/>
              </w:rPr>
            </w:pPr>
          </w:p>
        </w:tc>
        <w:tc>
          <w:tcPr>
            <w:tcW w:w="2454" w:type="dxa"/>
            <w:shd w:val="clear" w:color="auto" w:fill="auto"/>
            <w:noWrap/>
            <w:vAlign w:val="bottom"/>
            <w:hideMark/>
          </w:tcPr>
          <w:p w14:paraId="10D25A55" w14:textId="77777777" w:rsidR="00BA5DD1" w:rsidRPr="00BA5DD1" w:rsidRDefault="00BA5DD1" w:rsidP="00BA5DD1">
            <w:pPr>
              <w:spacing w:line="240" w:lineRule="auto"/>
              <w:rPr>
                <w:rFonts w:ascii="Times New Roman" w:eastAsia="Times New Roman" w:hAnsi="Times New Roman" w:cs="Times New Roman"/>
                <w:sz w:val="20"/>
                <w:szCs w:val="20"/>
                <w:lang w:val="it-IT"/>
              </w:rPr>
            </w:pPr>
          </w:p>
        </w:tc>
        <w:tc>
          <w:tcPr>
            <w:tcW w:w="624" w:type="dxa"/>
            <w:shd w:val="clear" w:color="auto" w:fill="auto"/>
            <w:noWrap/>
            <w:vAlign w:val="center"/>
            <w:hideMark/>
          </w:tcPr>
          <w:p w14:paraId="70E02606" w14:textId="77777777" w:rsidR="00BA5DD1" w:rsidRPr="00BA5DD1" w:rsidRDefault="00BA5DD1" w:rsidP="00BA5DD1">
            <w:pPr>
              <w:spacing w:line="240" w:lineRule="auto"/>
              <w:jc w:val="right"/>
              <w:rPr>
                <w:rFonts w:ascii="Verdana" w:eastAsia="Times New Roman" w:hAnsi="Verdana"/>
                <w:sz w:val="20"/>
                <w:szCs w:val="20"/>
                <w:lang w:val="it-IT"/>
              </w:rPr>
            </w:pPr>
            <w:r w:rsidRPr="00BA5DD1">
              <w:rPr>
                <w:rFonts w:ascii="Verdana" w:eastAsia="Times New Roman" w:hAnsi="Verdana"/>
                <w:sz w:val="20"/>
                <w:szCs w:val="20"/>
                <w:lang w:val="it-IT"/>
              </w:rPr>
              <w:t>156,15</w:t>
            </w:r>
          </w:p>
        </w:tc>
        <w:tc>
          <w:tcPr>
            <w:tcW w:w="1629" w:type="dxa"/>
            <w:vAlign w:val="center"/>
            <w:hideMark/>
          </w:tcPr>
          <w:p w14:paraId="621FA864" w14:textId="77777777" w:rsidR="00BA5DD1" w:rsidRPr="00BA5DD1" w:rsidRDefault="00BA5DD1" w:rsidP="00BA5DD1">
            <w:pPr>
              <w:spacing w:line="240" w:lineRule="auto"/>
              <w:rPr>
                <w:rFonts w:ascii="Times New Roman" w:eastAsia="Times New Roman" w:hAnsi="Times New Roman" w:cs="Times New Roman"/>
                <w:sz w:val="20"/>
                <w:szCs w:val="20"/>
                <w:lang w:val="it-IT"/>
              </w:rPr>
            </w:pPr>
          </w:p>
        </w:tc>
      </w:tr>
      <w:tr w:rsidR="00BA5DD1" w:rsidRPr="00BA5DD1" w14:paraId="346C106A" w14:textId="77777777" w:rsidTr="00BA5DD1">
        <w:trPr>
          <w:trHeight w:val="255"/>
        </w:trPr>
        <w:tc>
          <w:tcPr>
            <w:tcW w:w="3500" w:type="dxa"/>
            <w:shd w:val="clear" w:color="auto" w:fill="auto"/>
            <w:noWrap/>
            <w:vAlign w:val="bottom"/>
            <w:hideMark/>
          </w:tcPr>
          <w:p w14:paraId="5C04392F" w14:textId="77777777" w:rsidR="00BA5DD1" w:rsidRPr="00BA5DD1" w:rsidRDefault="00BA5DD1" w:rsidP="00BA5DD1">
            <w:pPr>
              <w:spacing w:line="240" w:lineRule="auto"/>
              <w:jc w:val="right"/>
              <w:rPr>
                <w:rFonts w:ascii="Verdana" w:eastAsia="Times New Roman" w:hAnsi="Verdana"/>
                <w:sz w:val="20"/>
                <w:szCs w:val="20"/>
                <w:lang w:val="it-IT"/>
              </w:rPr>
            </w:pPr>
          </w:p>
        </w:tc>
        <w:tc>
          <w:tcPr>
            <w:tcW w:w="2454" w:type="dxa"/>
            <w:shd w:val="clear" w:color="auto" w:fill="auto"/>
            <w:noWrap/>
            <w:vAlign w:val="bottom"/>
            <w:hideMark/>
          </w:tcPr>
          <w:p w14:paraId="29129B1D" w14:textId="77777777" w:rsidR="00BA5DD1" w:rsidRPr="00BA5DD1" w:rsidRDefault="00BA5DD1" w:rsidP="00BA5DD1">
            <w:pPr>
              <w:spacing w:line="240" w:lineRule="auto"/>
              <w:rPr>
                <w:rFonts w:ascii="Times New Roman" w:eastAsia="Times New Roman" w:hAnsi="Times New Roman" w:cs="Times New Roman"/>
                <w:sz w:val="20"/>
                <w:szCs w:val="20"/>
                <w:lang w:val="it-IT"/>
              </w:rPr>
            </w:pPr>
          </w:p>
        </w:tc>
        <w:tc>
          <w:tcPr>
            <w:tcW w:w="624" w:type="dxa"/>
            <w:shd w:val="clear" w:color="auto" w:fill="auto"/>
            <w:noWrap/>
            <w:vAlign w:val="center"/>
            <w:hideMark/>
          </w:tcPr>
          <w:p w14:paraId="49D5759C" w14:textId="77777777" w:rsidR="00BA5DD1" w:rsidRPr="00BA5DD1" w:rsidRDefault="00BA5DD1" w:rsidP="00BA5DD1">
            <w:pPr>
              <w:spacing w:line="240" w:lineRule="auto"/>
              <w:jc w:val="right"/>
              <w:rPr>
                <w:rFonts w:ascii="Verdana" w:eastAsia="Times New Roman" w:hAnsi="Verdana"/>
                <w:sz w:val="20"/>
                <w:szCs w:val="20"/>
                <w:lang w:val="it-IT"/>
              </w:rPr>
            </w:pPr>
            <w:r w:rsidRPr="00BA5DD1">
              <w:rPr>
                <w:rFonts w:ascii="Verdana" w:eastAsia="Times New Roman" w:hAnsi="Verdana"/>
                <w:sz w:val="20"/>
                <w:szCs w:val="20"/>
                <w:lang w:val="it-IT"/>
              </w:rPr>
              <w:t>156,15</w:t>
            </w:r>
          </w:p>
        </w:tc>
        <w:tc>
          <w:tcPr>
            <w:tcW w:w="1629" w:type="dxa"/>
            <w:vAlign w:val="center"/>
            <w:hideMark/>
          </w:tcPr>
          <w:p w14:paraId="1D0DC5DA" w14:textId="77777777" w:rsidR="00BA5DD1" w:rsidRPr="00BA5DD1" w:rsidRDefault="00BA5DD1" w:rsidP="00BA5DD1">
            <w:pPr>
              <w:spacing w:line="240" w:lineRule="auto"/>
              <w:rPr>
                <w:rFonts w:ascii="Times New Roman" w:eastAsia="Times New Roman" w:hAnsi="Times New Roman" w:cs="Times New Roman"/>
                <w:sz w:val="20"/>
                <w:szCs w:val="20"/>
                <w:lang w:val="it-IT"/>
              </w:rPr>
            </w:pPr>
          </w:p>
        </w:tc>
      </w:tr>
      <w:tr w:rsidR="00BA5DD1" w:rsidRPr="00BA5DD1" w14:paraId="52C35D5A" w14:textId="77777777" w:rsidTr="00BA5DD1">
        <w:trPr>
          <w:trHeight w:val="255"/>
        </w:trPr>
        <w:tc>
          <w:tcPr>
            <w:tcW w:w="3500" w:type="dxa"/>
            <w:shd w:val="clear" w:color="auto" w:fill="auto"/>
            <w:noWrap/>
            <w:vAlign w:val="bottom"/>
            <w:hideMark/>
          </w:tcPr>
          <w:p w14:paraId="30BE92A4" w14:textId="77777777" w:rsidR="00BA5DD1" w:rsidRPr="00BA5DD1" w:rsidRDefault="00BA5DD1" w:rsidP="00BA5DD1">
            <w:pPr>
              <w:spacing w:line="240" w:lineRule="auto"/>
              <w:jc w:val="right"/>
              <w:rPr>
                <w:rFonts w:ascii="Verdana" w:eastAsia="Times New Roman" w:hAnsi="Verdana"/>
                <w:sz w:val="20"/>
                <w:szCs w:val="20"/>
                <w:lang w:val="it-IT"/>
              </w:rPr>
            </w:pPr>
          </w:p>
        </w:tc>
        <w:tc>
          <w:tcPr>
            <w:tcW w:w="2454" w:type="dxa"/>
            <w:shd w:val="clear" w:color="auto" w:fill="auto"/>
            <w:noWrap/>
            <w:vAlign w:val="bottom"/>
            <w:hideMark/>
          </w:tcPr>
          <w:p w14:paraId="1A0C7925" w14:textId="77777777" w:rsidR="00BA5DD1" w:rsidRPr="00BA5DD1" w:rsidRDefault="00BA5DD1" w:rsidP="00BA5DD1">
            <w:pPr>
              <w:spacing w:line="240" w:lineRule="auto"/>
              <w:rPr>
                <w:rFonts w:ascii="Times New Roman" w:eastAsia="Times New Roman" w:hAnsi="Times New Roman" w:cs="Times New Roman"/>
                <w:sz w:val="20"/>
                <w:szCs w:val="20"/>
                <w:lang w:val="it-IT"/>
              </w:rPr>
            </w:pPr>
          </w:p>
        </w:tc>
        <w:tc>
          <w:tcPr>
            <w:tcW w:w="624" w:type="dxa"/>
            <w:shd w:val="clear" w:color="auto" w:fill="auto"/>
            <w:noWrap/>
            <w:vAlign w:val="center"/>
            <w:hideMark/>
          </w:tcPr>
          <w:p w14:paraId="6B903291" w14:textId="77777777" w:rsidR="00BA5DD1" w:rsidRPr="00BA5DD1" w:rsidRDefault="00BA5DD1" w:rsidP="00BA5DD1">
            <w:pPr>
              <w:spacing w:line="240" w:lineRule="auto"/>
              <w:jc w:val="right"/>
              <w:rPr>
                <w:rFonts w:ascii="Verdana" w:eastAsia="Times New Roman" w:hAnsi="Verdana"/>
                <w:sz w:val="20"/>
                <w:szCs w:val="20"/>
                <w:lang w:val="it-IT"/>
              </w:rPr>
            </w:pPr>
            <w:r w:rsidRPr="00BA5DD1">
              <w:rPr>
                <w:rFonts w:ascii="Verdana" w:eastAsia="Times New Roman" w:hAnsi="Verdana"/>
                <w:sz w:val="20"/>
                <w:szCs w:val="20"/>
                <w:lang w:val="it-IT"/>
              </w:rPr>
              <w:t>156,15</w:t>
            </w:r>
          </w:p>
        </w:tc>
        <w:tc>
          <w:tcPr>
            <w:tcW w:w="1629" w:type="dxa"/>
            <w:vAlign w:val="center"/>
            <w:hideMark/>
          </w:tcPr>
          <w:p w14:paraId="15F0D260" w14:textId="77777777" w:rsidR="00BA5DD1" w:rsidRPr="00BA5DD1" w:rsidRDefault="00BA5DD1" w:rsidP="00BA5DD1">
            <w:pPr>
              <w:spacing w:line="240" w:lineRule="auto"/>
              <w:rPr>
                <w:rFonts w:ascii="Times New Roman" w:eastAsia="Times New Roman" w:hAnsi="Times New Roman" w:cs="Times New Roman"/>
                <w:sz w:val="20"/>
                <w:szCs w:val="20"/>
                <w:lang w:val="it-IT"/>
              </w:rPr>
            </w:pPr>
          </w:p>
        </w:tc>
      </w:tr>
      <w:tr w:rsidR="00BA5DD1" w:rsidRPr="00BA5DD1" w14:paraId="7E2FCC10" w14:textId="77777777" w:rsidTr="00BA5DD1">
        <w:trPr>
          <w:trHeight w:val="255"/>
        </w:trPr>
        <w:tc>
          <w:tcPr>
            <w:tcW w:w="3500" w:type="dxa"/>
            <w:shd w:val="clear" w:color="auto" w:fill="auto"/>
            <w:noWrap/>
            <w:vAlign w:val="bottom"/>
            <w:hideMark/>
          </w:tcPr>
          <w:p w14:paraId="2BE1338B" w14:textId="77777777" w:rsidR="00BA5DD1" w:rsidRPr="00BA5DD1" w:rsidRDefault="00BA5DD1" w:rsidP="00BA5DD1">
            <w:pPr>
              <w:spacing w:line="240" w:lineRule="auto"/>
              <w:jc w:val="right"/>
              <w:rPr>
                <w:rFonts w:ascii="Verdana" w:eastAsia="Times New Roman" w:hAnsi="Verdana"/>
                <w:sz w:val="20"/>
                <w:szCs w:val="20"/>
                <w:lang w:val="it-IT"/>
              </w:rPr>
            </w:pPr>
          </w:p>
        </w:tc>
        <w:tc>
          <w:tcPr>
            <w:tcW w:w="2454" w:type="dxa"/>
            <w:shd w:val="clear" w:color="auto" w:fill="auto"/>
            <w:noWrap/>
            <w:vAlign w:val="bottom"/>
            <w:hideMark/>
          </w:tcPr>
          <w:p w14:paraId="798319E8" w14:textId="77777777" w:rsidR="00BA5DD1" w:rsidRPr="00BA5DD1" w:rsidRDefault="00BA5DD1" w:rsidP="00BA5DD1">
            <w:pPr>
              <w:spacing w:line="240" w:lineRule="auto"/>
              <w:rPr>
                <w:rFonts w:ascii="Times New Roman" w:eastAsia="Times New Roman" w:hAnsi="Times New Roman" w:cs="Times New Roman"/>
                <w:sz w:val="20"/>
                <w:szCs w:val="20"/>
                <w:lang w:val="it-IT"/>
              </w:rPr>
            </w:pPr>
          </w:p>
        </w:tc>
        <w:tc>
          <w:tcPr>
            <w:tcW w:w="624" w:type="dxa"/>
            <w:shd w:val="clear" w:color="auto" w:fill="auto"/>
            <w:noWrap/>
            <w:vAlign w:val="center"/>
            <w:hideMark/>
          </w:tcPr>
          <w:p w14:paraId="3585E540" w14:textId="77777777" w:rsidR="00BA5DD1" w:rsidRPr="00BA5DD1" w:rsidRDefault="00BA5DD1" w:rsidP="00BA5DD1">
            <w:pPr>
              <w:spacing w:line="240" w:lineRule="auto"/>
              <w:jc w:val="right"/>
              <w:rPr>
                <w:rFonts w:ascii="Verdana" w:eastAsia="Times New Roman" w:hAnsi="Verdana"/>
                <w:sz w:val="20"/>
                <w:szCs w:val="20"/>
                <w:lang w:val="it-IT"/>
              </w:rPr>
            </w:pPr>
            <w:r w:rsidRPr="00BA5DD1">
              <w:rPr>
                <w:rFonts w:ascii="Verdana" w:eastAsia="Times New Roman" w:hAnsi="Verdana"/>
                <w:sz w:val="20"/>
                <w:szCs w:val="20"/>
                <w:lang w:val="it-IT"/>
              </w:rPr>
              <w:t>156,15</w:t>
            </w:r>
          </w:p>
        </w:tc>
        <w:tc>
          <w:tcPr>
            <w:tcW w:w="1629" w:type="dxa"/>
            <w:vAlign w:val="center"/>
            <w:hideMark/>
          </w:tcPr>
          <w:p w14:paraId="6CB8876A" w14:textId="77777777" w:rsidR="00BA5DD1" w:rsidRPr="00BA5DD1" w:rsidRDefault="00BA5DD1" w:rsidP="00BA5DD1">
            <w:pPr>
              <w:spacing w:line="240" w:lineRule="auto"/>
              <w:rPr>
                <w:rFonts w:ascii="Times New Roman" w:eastAsia="Times New Roman" w:hAnsi="Times New Roman" w:cs="Times New Roman"/>
                <w:sz w:val="20"/>
                <w:szCs w:val="20"/>
                <w:lang w:val="it-IT"/>
              </w:rPr>
            </w:pPr>
          </w:p>
        </w:tc>
      </w:tr>
      <w:tr w:rsidR="00BA5DD1" w:rsidRPr="00BA5DD1" w14:paraId="3F335472" w14:textId="77777777" w:rsidTr="00BA5DD1">
        <w:trPr>
          <w:trHeight w:val="255"/>
        </w:trPr>
        <w:tc>
          <w:tcPr>
            <w:tcW w:w="3500" w:type="dxa"/>
            <w:shd w:val="clear" w:color="auto" w:fill="auto"/>
            <w:noWrap/>
            <w:vAlign w:val="bottom"/>
            <w:hideMark/>
          </w:tcPr>
          <w:p w14:paraId="0AB48B03" w14:textId="77777777" w:rsidR="00BA5DD1" w:rsidRPr="00BA5DD1" w:rsidRDefault="00BA5DD1" w:rsidP="00BA5DD1">
            <w:pPr>
              <w:spacing w:line="240" w:lineRule="auto"/>
              <w:jc w:val="right"/>
              <w:rPr>
                <w:rFonts w:ascii="Verdana" w:eastAsia="Times New Roman" w:hAnsi="Verdana"/>
                <w:sz w:val="20"/>
                <w:szCs w:val="20"/>
                <w:lang w:val="it-IT"/>
              </w:rPr>
            </w:pPr>
          </w:p>
        </w:tc>
        <w:tc>
          <w:tcPr>
            <w:tcW w:w="2454" w:type="dxa"/>
            <w:shd w:val="clear" w:color="auto" w:fill="auto"/>
            <w:noWrap/>
            <w:vAlign w:val="bottom"/>
            <w:hideMark/>
          </w:tcPr>
          <w:p w14:paraId="4B4595AE" w14:textId="77777777" w:rsidR="00BA5DD1" w:rsidRPr="00BA5DD1" w:rsidRDefault="00BA5DD1" w:rsidP="00BA5DD1">
            <w:pPr>
              <w:spacing w:line="240" w:lineRule="auto"/>
              <w:rPr>
                <w:rFonts w:ascii="Times New Roman" w:eastAsia="Times New Roman" w:hAnsi="Times New Roman" w:cs="Times New Roman"/>
                <w:sz w:val="20"/>
                <w:szCs w:val="20"/>
                <w:lang w:val="it-IT"/>
              </w:rPr>
            </w:pPr>
          </w:p>
        </w:tc>
        <w:tc>
          <w:tcPr>
            <w:tcW w:w="624" w:type="dxa"/>
            <w:shd w:val="clear" w:color="auto" w:fill="auto"/>
            <w:noWrap/>
            <w:vAlign w:val="center"/>
            <w:hideMark/>
          </w:tcPr>
          <w:p w14:paraId="478C18C4" w14:textId="77777777" w:rsidR="00BA5DD1" w:rsidRPr="00BA5DD1" w:rsidRDefault="00BA5DD1" w:rsidP="00BA5DD1">
            <w:pPr>
              <w:spacing w:line="240" w:lineRule="auto"/>
              <w:jc w:val="right"/>
              <w:rPr>
                <w:rFonts w:ascii="Verdana" w:eastAsia="Times New Roman" w:hAnsi="Verdana"/>
                <w:sz w:val="20"/>
                <w:szCs w:val="20"/>
                <w:lang w:val="it-IT"/>
              </w:rPr>
            </w:pPr>
            <w:r w:rsidRPr="00BA5DD1">
              <w:rPr>
                <w:rFonts w:ascii="Verdana" w:eastAsia="Times New Roman" w:hAnsi="Verdana"/>
                <w:sz w:val="20"/>
                <w:szCs w:val="20"/>
                <w:lang w:val="it-IT"/>
              </w:rPr>
              <w:t>156,15</w:t>
            </w:r>
          </w:p>
        </w:tc>
        <w:tc>
          <w:tcPr>
            <w:tcW w:w="1629" w:type="dxa"/>
            <w:vAlign w:val="center"/>
            <w:hideMark/>
          </w:tcPr>
          <w:p w14:paraId="649EE7E6" w14:textId="77777777" w:rsidR="00BA5DD1" w:rsidRPr="00BA5DD1" w:rsidRDefault="00BA5DD1" w:rsidP="00BA5DD1">
            <w:pPr>
              <w:spacing w:line="240" w:lineRule="auto"/>
              <w:rPr>
                <w:rFonts w:ascii="Times New Roman" w:eastAsia="Times New Roman" w:hAnsi="Times New Roman" w:cs="Times New Roman"/>
                <w:sz w:val="20"/>
                <w:szCs w:val="20"/>
                <w:lang w:val="it-IT"/>
              </w:rPr>
            </w:pPr>
          </w:p>
        </w:tc>
      </w:tr>
      <w:tr w:rsidR="00BA5DD1" w:rsidRPr="00BA5DD1" w14:paraId="7A04EF79" w14:textId="77777777" w:rsidTr="00BA5DD1">
        <w:trPr>
          <w:trHeight w:val="255"/>
        </w:trPr>
        <w:tc>
          <w:tcPr>
            <w:tcW w:w="3500" w:type="dxa"/>
            <w:shd w:val="clear" w:color="auto" w:fill="auto"/>
            <w:noWrap/>
            <w:vAlign w:val="bottom"/>
            <w:hideMark/>
          </w:tcPr>
          <w:p w14:paraId="2F3B76DA" w14:textId="77777777" w:rsidR="00BA5DD1" w:rsidRPr="00BA5DD1" w:rsidRDefault="00BA5DD1" w:rsidP="00BA5DD1">
            <w:pPr>
              <w:spacing w:line="240" w:lineRule="auto"/>
              <w:jc w:val="right"/>
              <w:rPr>
                <w:rFonts w:ascii="Verdana" w:eastAsia="Times New Roman" w:hAnsi="Verdana"/>
                <w:sz w:val="20"/>
                <w:szCs w:val="20"/>
                <w:lang w:val="it-IT"/>
              </w:rPr>
            </w:pPr>
          </w:p>
        </w:tc>
        <w:tc>
          <w:tcPr>
            <w:tcW w:w="2454" w:type="dxa"/>
            <w:shd w:val="clear" w:color="auto" w:fill="auto"/>
            <w:noWrap/>
            <w:vAlign w:val="bottom"/>
            <w:hideMark/>
          </w:tcPr>
          <w:p w14:paraId="174B5015" w14:textId="77777777" w:rsidR="00BA5DD1" w:rsidRPr="00BA5DD1" w:rsidRDefault="00BA5DD1" w:rsidP="00BA5DD1">
            <w:pPr>
              <w:spacing w:line="240" w:lineRule="auto"/>
              <w:rPr>
                <w:rFonts w:ascii="Times New Roman" w:eastAsia="Times New Roman" w:hAnsi="Times New Roman" w:cs="Times New Roman"/>
                <w:sz w:val="20"/>
                <w:szCs w:val="20"/>
                <w:lang w:val="it-IT"/>
              </w:rPr>
            </w:pPr>
          </w:p>
        </w:tc>
        <w:tc>
          <w:tcPr>
            <w:tcW w:w="624" w:type="dxa"/>
            <w:shd w:val="clear" w:color="auto" w:fill="auto"/>
            <w:noWrap/>
            <w:vAlign w:val="center"/>
            <w:hideMark/>
          </w:tcPr>
          <w:p w14:paraId="3F4BE2A9" w14:textId="77777777" w:rsidR="00BA5DD1" w:rsidRPr="00BA5DD1" w:rsidRDefault="00BA5DD1" w:rsidP="00BA5DD1">
            <w:pPr>
              <w:spacing w:line="240" w:lineRule="auto"/>
              <w:jc w:val="right"/>
              <w:rPr>
                <w:rFonts w:ascii="Verdana" w:eastAsia="Times New Roman" w:hAnsi="Verdana"/>
                <w:sz w:val="20"/>
                <w:szCs w:val="20"/>
                <w:lang w:val="it-IT"/>
              </w:rPr>
            </w:pPr>
            <w:r w:rsidRPr="00BA5DD1">
              <w:rPr>
                <w:rFonts w:ascii="Verdana" w:eastAsia="Times New Roman" w:hAnsi="Verdana"/>
                <w:sz w:val="20"/>
                <w:szCs w:val="20"/>
                <w:lang w:val="it-IT"/>
              </w:rPr>
              <w:t>156,15</w:t>
            </w:r>
          </w:p>
        </w:tc>
        <w:tc>
          <w:tcPr>
            <w:tcW w:w="1629" w:type="dxa"/>
            <w:vAlign w:val="center"/>
            <w:hideMark/>
          </w:tcPr>
          <w:p w14:paraId="5D434D9A" w14:textId="77777777" w:rsidR="00BA5DD1" w:rsidRPr="00BA5DD1" w:rsidRDefault="00BA5DD1" w:rsidP="00BA5DD1">
            <w:pPr>
              <w:spacing w:line="240" w:lineRule="auto"/>
              <w:rPr>
                <w:rFonts w:ascii="Times New Roman" w:eastAsia="Times New Roman" w:hAnsi="Times New Roman" w:cs="Times New Roman"/>
                <w:sz w:val="20"/>
                <w:szCs w:val="20"/>
                <w:lang w:val="it-IT"/>
              </w:rPr>
            </w:pPr>
          </w:p>
        </w:tc>
      </w:tr>
      <w:tr w:rsidR="00BA5DD1" w:rsidRPr="00BA5DD1" w14:paraId="27EE2AA4" w14:textId="77777777" w:rsidTr="00BA5DD1">
        <w:trPr>
          <w:trHeight w:val="255"/>
        </w:trPr>
        <w:tc>
          <w:tcPr>
            <w:tcW w:w="3500" w:type="dxa"/>
            <w:shd w:val="clear" w:color="auto" w:fill="auto"/>
            <w:noWrap/>
            <w:vAlign w:val="bottom"/>
            <w:hideMark/>
          </w:tcPr>
          <w:p w14:paraId="2A63EFB1" w14:textId="77777777" w:rsidR="00BA5DD1" w:rsidRPr="00BA5DD1" w:rsidRDefault="00BA5DD1" w:rsidP="00BA5DD1">
            <w:pPr>
              <w:spacing w:line="240" w:lineRule="auto"/>
              <w:jc w:val="right"/>
              <w:rPr>
                <w:rFonts w:ascii="Verdana" w:eastAsia="Times New Roman" w:hAnsi="Verdana"/>
                <w:sz w:val="20"/>
                <w:szCs w:val="20"/>
                <w:lang w:val="it-IT"/>
              </w:rPr>
            </w:pPr>
          </w:p>
        </w:tc>
        <w:tc>
          <w:tcPr>
            <w:tcW w:w="2454" w:type="dxa"/>
            <w:shd w:val="clear" w:color="auto" w:fill="auto"/>
            <w:noWrap/>
            <w:vAlign w:val="bottom"/>
            <w:hideMark/>
          </w:tcPr>
          <w:p w14:paraId="56EF2128" w14:textId="77777777" w:rsidR="00BA5DD1" w:rsidRPr="00BA5DD1" w:rsidRDefault="00BA5DD1" w:rsidP="00BA5DD1">
            <w:pPr>
              <w:spacing w:line="240" w:lineRule="auto"/>
              <w:rPr>
                <w:rFonts w:ascii="Times New Roman" w:eastAsia="Times New Roman" w:hAnsi="Times New Roman" w:cs="Times New Roman"/>
                <w:sz w:val="20"/>
                <w:szCs w:val="20"/>
                <w:lang w:val="it-IT"/>
              </w:rPr>
            </w:pPr>
          </w:p>
        </w:tc>
        <w:tc>
          <w:tcPr>
            <w:tcW w:w="624" w:type="dxa"/>
            <w:shd w:val="clear" w:color="auto" w:fill="auto"/>
            <w:noWrap/>
            <w:vAlign w:val="center"/>
            <w:hideMark/>
          </w:tcPr>
          <w:p w14:paraId="2ED7DCCA" w14:textId="77777777" w:rsidR="00BA5DD1" w:rsidRPr="00BA5DD1" w:rsidRDefault="00BA5DD1" w:rsidP="00BA5DD1">
            <w:pPr>
              <w:spacing w:line="240" w:lineRule="auto"/>
              <w:jc w:val="right"/>
              <w:rPr>
                <w:rFonts w:ascii="Verdana" w:eastAsia="Times New Roman" w:hAnsi="Verdana"/>
                <w:b/>
                <w:bCs/>
                <w:sz w:val="20"/>
                <w:szCs w:val="20"/>
                <w:lang w:val="it-IT"/>
              </w:rPr>
            </w:pPr>
            <w:r w:rsidRPr="00BA5DD1">
              <w:rPr>
                <w:rFonts w:ascii="Verdana" w:eastAsia="Times New Roman" w:hAnsi="Verdana"/>
                <w:b/>
                <w:bCs/>
                <w:sz w:val="20"/>
                <w:szCs w:val="20"/>
                <w:lang w:val="it-IT"/>
              </w:rPr>
              <w:t xml:space="preserve">                   1.249,21 </w:t>
            </w:r>
          </w:p>
        </w:tc>
        <w:tc>
          <w:tcPr>
            <w:tcW w:w="1629" w:type="dxa"/>
            <w:vAlign w:val="center"/>
            <w:hideMark/>
          </w:tcPr>
          <w:p w14:paraId="2A3E0262" w14:textId="77777777" w:rsidR="00BA5DD1" w:rsidRPr="00BA5DD1" w:rsidRDefault="00BA5DD1" w:rsidP="00BA5DD1">
            <w:pPr>
              <w:spacing w:line="240" w:lineRule="auto"/>
              <w:rPr>
                <w:rFonts w:ascii="Times New Roman" w:eastAsia="Times New Roman" w:hAnsi="Times New Roman" w:cs="Times New Roman"/>
                <w:b/>
                <w:bCs/>
                <w:sz w:val="20"/>
                <w:szCs w:val="20"/>
                <w:lang w:val="it-IT"/>
              </w:rPr>
            </w:pPr>
          </w:p>
        </w:tc>
      </w:tr>
    </w:tbl>
    <w:p w14:paraId="41DD9CA3" w14:textId="77777777" w:rsidR="00EE6C5C" w:rsidRDefault="00EE6C5C" w:rsidP="00FB3C46">
      <w:pPr>
        <w:suppressAutoHyphens/>
        <w:spacing w:line="360" w:lineRule="auto"/>
        <w:jc w:val="both"/>
        <w:rPr>
          <w:rFonts w:ascii="Verdana" w:eastAsia="Times New Roman" w:hAnsi="Verdana" w:cs="Times New Roman"/>
          <w:b/>
          <w:bCs/>
          <w:sz w:val="24"/>
          <w:szCs w:val="24"/>
          <w:lang w:val="it-IT" w:eastAsia="ar-SA"/>
        </w:rPr>
      </w:pPr>
    </w:p>
    <w:p w14:paraId="39829869" w14:textId="77777777" w:rsidR="00EE6C5C" w:rsidRDefault="00EE6C5C" w:rsidP="00FB3C46">
      <w:pPr>
        <w:suppressAutoHyphens/>
        <w:spacing w:line="360" w:lineRule="auto"/>
        <w:jc w:val="both"/>
        <w:rPr>
          <w:rFonts w:ascii="Verdana" w:eastAsia="Times New Roman" w:hAnsi="Verdana" w:cs="Times New Roman"/>
          <w:b/>
          <w:bCs/>
          <w:sz w:val="24"/>
          <w:szCs w:val="24"/>
          <w:lang w:val="it-IT" w:eastAsia="ar-SA"/>
        </w:rPr>
      </w:pPr>
    </w:p>
    <w:p w14:paraId="69889694" w14:textId="6DCF01BD" w:rsidR="00FB3C46" w:rsidRPr="00FB3C46" w:rsidRDefault="00FB3C46" w:rsidP="00FB3C46">
      <w:pPr>
        <w:suppressAutoHyphens/>
        <w:spacing w:line="360" w:lineRule="auto"/>
        <w:jc w:val="both"/>
        <w:rPr>
          <w:rFonts w:ascii="Verdana" w:eastAsia="Times New Roman" w:hAnsi="Verdana" w:cs="Times New Roman"/>
          <w:b/>
          <w:bCs/>
          <w:sz w:val="24"/>
          <w:szCs w:val="24"/>
          <w:lang w:val="it-IT" w:eastAsia="ar-SA"/>
        </w:rPr>
      </w:pPr>
      <w:r w:rsidRPr="00FB3C46">
        <w:rPr>
          <w:rFonts w:ascii="Verdana" w:eastAsia="Times New Roman" w:hAnsi="Verdana" w:cs="Times New Roman"/>
          <w:b/>
          <w:bCs/>
          <w:sz w:val="24"/>
          <w:szCs w:val="24"/>
          <w:lang w:val="it-IT" w:eastAsia="ar-SA"/>
        </w:rPr>
        <w:t>Art. 4 – Ore eccedenti sostituzione colleghi assenti</w:t>
      </w:r>
    </w:p>
    <w:p w14:paraId="3805A380" w14:textId="77777777" w:rsidR="00FB3C46" w:rsidRPr="00FB3C46" w:rsidRDefault="00FB3C46" w:rsidP="00FB3C46">
      <w:pPr>
        <w:suppressAutoHyphens/>
        <w:spacing w:line="360" w:lineRule="auto"/>
        <w:jc w:val="both"/>
        <w:rPr>
          <w:rFonts w:ascii="Verdana" w:eastAsia="Times New Roman" w:hAnsi="Verdana" w:cs="Times New Roman"/>
          <w:sz w:val="24"/>
          <w:szCs w:val="24"/>
          <w:lang w:val="it-IT" w:eastAsia="ar-SA"/>
        </w:rPr>
      </w:pPr>
      <w:r w:rsidRPr="00FB3C46">
        <w:rPr>
          <w:rFonts w:ascii="Verdana" w:eastAsia="Times New Roman" w:hAnsi="Verdana" w:cs="Times New Roman"/>
          <w:sz w:val="24"/>
          <w:szCs w:val="24"/>
          <w:lang w:val="it-IT" w:eastAsia="ar-SA"/>
        </w:rPr>
        <w:t xml:space="preserve">La quota complessivamente disponibile nell’anno scolastico 2022/2023 per la retribuzione delle ore eccedenti per la sostituzione dei colleghi assenti, è destinata alla retribuzione delle ore eccedenti effettivamente prestate. </w:t>
      </w:r>
    </w:p>
    <w:tbl>
      <w:tblPr>
        <w:tblStyle w:val="Grigliatabella1"/>
        <w:tblW w:w="0" w:type="auto"/>
        <w:tblLook w:val="04A0" w:firstRow="1" w:lastRow="0" w:firstColumn="1" w:lastColumn="0" w:noHBand="0" w:noVBand="1"/>
      </w:tblPr>
      <w:tblGrid>
        <w:gridCol w:w="6950"/>
        <w:gridCol w:w="2515"/>
      </w:tblGrid>
      <w:tr w:rsidR="00FB3C46" w:rsidRPr="00FB3C46" w14:paraId="455BF088" w14:textId="77777777" w:rsidTr="00EE6C5C">
        <w:tc>
          <w:tcPr>
            <w:tcW w:w="7083" w:type="dxa"/>
          </w:tcPr>
          <w:p w14:paraId="4B5E4961" w14:textId="621DCB96" w:rsidR="00FB3C46" w:rsidRPr="00FB3C46" w:rsidRDefault="00FB3C46" w:rsidP="00FB3C46">
            <w:pPr>
              <w:spacing w:after="200" w:line="360" w:lineRule="auto"/>
              <w:rPr>
                <w:rFonts w:ascii="Verdana" w:hAnsi="Verdana"/>
                <w:color w:val="00000A"/>
                <w:sz w:val="24"/>
                <w:szCs w:val="24"/>
                <w:lang w:eastAsia="ar-SA"/>
              </w:rPr>
            </w:pPr>
            <w:r w:rsidRPr="00FB3C46">
              <w:rPr>
                <w:rFonts w:ascii="Verdana" w:hAnsi="Verdana"/>
                <w:color w:val="00000A"/>
                <w:sz w:val="24"/>
                <w:szCs w:val="24"/>
              </w:rPr>
              <w:t xml:space="preserve">Ore eccedenti per la sostituzione di colleghi assenti </w:t>
            </w:r>
          </w:p>
        </w:tc>
        <w:tc>
          <w:tcPr>
            <w:tcW w:w="2545" w:type="dxa"/>
            <w:shd w:val="clear" w:color="auto" w:fill="auto"/>
          </w:tcPr>
          <w:p w14:paraId="7B31ECF2" w14:textId="2DFA36D0" w:rsidR="00FB3C46" w:rsidRPr="00FB3C46" w:rsidRDefault="00FB3C46" w:rsidP="00EE6C5C">
            <w:pPr>
              <w:spacing w:after="200" w:line="360" w:lineRule="auto"/>
              <w:jc w:val="right"/>
              <w:rPr>
                <w:rFonts w:ascii="Verdana" w:hAnsi="Verdana"/>
                <w:color w:val="00000A"/>
                <w:sz w:val="24"/>
                <w:szCs w:val="24"/>
                <w:lang w:eastAsia="ar-SA"/>
              </w:rPr>
            </w:pPr>
            <w:r w:rsidRPr="00FB3C46">
              <w:rPr>
                <w:rFonts w:ascii="Verdana" w:hAnsi="Verdana"/>
                <w:b/>
                <w:bCs/>
                <w:color w:val="00000A"/>
                <w:sz w:val="24"/>
                <w:szCs w:val="24"/>
              </w:rPr>
              <w:t>€</w:t>
            </w:r>
            <w:r w:rsidR="00EE6C5C">
              <w:rPr>
                <w:rFonts w:ascii="Verdana" w:hAnsi="Verdana"/>
                <w:b/>
                <w:bCs/>
                <w:color w:val="00000A"/>
                <w:sz w:val="24"/>
                <w:szCs w:val="24"/>
              </w:rPr>
              <w:t xml:space="preserve"> </w:t>
            </w:r>
            <w:r w:rsidRPr="00FB3C46">
              <w:rPr>
                <w:rFonts w:ascii="Verdana" w:hAnsi="Verdana"/>
                <w:b/>
                <w:bCs/>
                <w:color w:val="00000A"/>
                <w:sz w:val="24"/>
                <w:szCs w:val="24"/>
              </w:rPr>
              <w:t>2.</w:t>
            </w:r>
            <w:r w:rsidR="00EE6C5C">
              <w:rPr>
                <w:rFonts w:ascii="Verdana" w:hAnsi="Verdana"/>
                <w:b/>
                <w:bCs/>
                <w:color w:val="00000A"/>
                <w:sz w:val="24"/>
                <w:szCs w:val="24"/>
              </w:rPr>
              <w:t>143,48</w:t>
            </w:r>
          </w:p>
        </w:tc>
      </w:tr>
      <w:tr w:rsidR="00FB3C46" w:rsidRPr="00FB3C46" w14:paraId="520FEC0D" w14:textId="77777777" w:rsidTr="00EE6C5C">
        <w:tc>
          <w:tcPr>
            <w:tcW w:w="7083" w:type="dxa"/>
          </w:tcPr>
          <w:p w14:paraId="73276B8B" w14:textId="77777777" w:rsidR="00FB3C46" w:rsidRPr="00FB3C46" w:rsidRDefault="00FB3C46" w:rsidP="00FB3C46">
            <w:pPr>
              <w:spacing w:after="200" w:line="360" w:lineRule="auto"/>
              <w:rPr>
                <w:rFonts w:ascii="Verdana" w:hAnsi="Verdana"/>
                <w:color w:val="00000A"/>
                <w:sz w:val="24"/>
                <w:szCs w:val="24"/>
                <w:lang w:eastAsia="ar-SA"/>
              </w:rPr>
            </w:pPr>
            <w:r w:rsidRPr="00FB3C46">
              <w:rPr>
                <w:rFonts w:ascii="Verdana" w:hAnsi="Verdana"/>
                <w:color w:val="00000A"/>
                <w:sz w:val="24"/>
                <w:szCs w:val="24"/>
              </w:rPr>
              <w:t>Residui anni precedenti</w:t>
            </w:r>
          </w:p>
        </w:tc>
        <w:tc>
          <w:tcPr>
            <w:tcW w:w="2545" w:type="dxa"/>
            <w:shd w:val="clear" w:color="auto" w:fill="auto"/>
          </w:tcPr>
          <w:p w14:paraId="4A55A10A" w14:textId="3345CF06" w:rsidR="00FB3C46" w:rsidRPr="00FB3C46" w:rsidRDefault="00FB3C46" w:rsidP="00EE6C5C">
            <w:pPr>
              <w:spacing w:after="200" w:line="360" w:lineRule="auto"/>
              <w:jc w:val="right"/>
              <w:rPr>
                <w:rFonts w:ascii="Verdana" w:hAnsi="Verdana"/>
                <w:color w:val="00000A"/>
                <w:sz w:val="24"/>
                <w:szCs w:val="24"/>
                <w:lang w:eastAsia="ar-SA"/>
              </w:rPr>
            </w:pPr>
            <w:r w:rsidRPr="00FB3C46">
              <w:rPr>
                <w:rFonts w:ascii="Verdana" w:hAnsi="Verdana"/>
                <w:b/>
                <w:bCs/>
                <w:color w:val="00000A"/>
                <w:sz w:val="24"/>
                <w:szCs w:val="24"/>
              </w:rPr>
              <w:t xml:space="preserve">€ </w:t>
            </w:r>
            <w:r w:rsidR="00EE6C5C">
              <w:rPr>
                <w:rFonts w:ascii="Verdana" w:hAnsi="Verdana"/>
                <w:b/>
                <w:bCs/>
                <w:color w:val="00000A"/>
                <w:sz w:val="24"/>
                <w:szCs w:val="24"/>
              </w:rPr>
              <w:t>689,60</w:t>
            </w:r>
          </w:p>
        </w:tc>
      </w:tr>
      <w:tr w:rsidR="00FB3C46" w:rsidRPr="00FB3C46" w14:paraId="77A02E5B" w14:textId="77777777" w:rsidTr="00EE6C5C">
        <w:tc>
          <w:tcPr>
            <w:tcW w:w="7083" w:type="dxa"/>
          </w:tcPr>
          <w:p w14:paraId="47DF8C62" w14:textId="77777777" w:rsidR="00FB3C46" w:rsidRPr="00FB3C46" w:rsidRDefault="00FB3C46" w:rsidP="00FB3C46">
            <w:pPr>
              <w:spacing w:after="200" w:line="360" w:lineRule="auto"/>
              <w:jc w:val="right"/>
              <w:rPr>
                <w:rFonts w:ascii="Verdana" w:hAnsi="Verdana"/>
                <w:color w:val="00000A"/>
                <w:sz w:val="24"/>
                <w:szCs w:val="24"/>
              </w:rPr>
            </w:pPr>
            <w:r w:rsidRPr="00FB3C46">
              <w:rPr>
                <w:rFonts w:ascii="Verdana" w:hAnsi="Verdana"/>
                <w:b/>
                <w:bCs/>
                <w:color w:val="00000A"/>
                <w:sz w:val="24"/>
                <w:szCs w:val="24"/>
              </w:rPr>
              <w:t>TOTALE DISPONIBILE</w:t>
            </w:r>
          </w:p>
        </w:tc>
        <w:tc>
          <w:tcPr>
            <w:tcW w:w="2545" w:type="dxa"/>
            <w:shd w:val="clear" w:color="auto" w:fill="auto"/>
          </w:tcPr>
          <w:p w14:paraId="66196763" w14:textId="29050EA7" w:rsidR="00FB3C46" w:rsidRPr="00FB3C46" w:rsidRDefault="00FB3C46" w:rsidP="00EE6C5C">
            <w:pPr>
              <w:spacing w:after="200" w:line="360" w:lineRule="auto"/>
              <w:jc w:val="right"/>
              <w:rPr>
                <w:rFonts w:ascii="Verdana" w:hAnsi="Verdana"/>
                <w:b/>
                <w:bCs/>
                <w:color w:val="00000A"/>
                <w:sz w:val="24"/>
                <w:szCs w:val="24"/>
              </w:rPr>
            </w:pPr>
            <w:r w:rsidRPr="00FB3C46">
              <w:rPr>
                <w:rFonts w:ascii="Verdana" w:hAnsi="Verdana"/>
                <w:b/>
                <w:bCs/>
                <w:color w:val="00000A"/>
                <w:sz w:val="24"/>
                <w:szCs w:val="24"/>
              </w:rPr>
              <w:t xml:space="preserve">€ </w:t>
            </w:r>
            <w:r w:rsidR="009D686B">
              <w:rPr>
                <w:rFonts w:ascii="Verdana" w:hAnsi="Verdana"/>
                <w:b/>
                <w:bCs/>
                <w:color w:val="00000A"/>
                <w:sz w:val="24"/>
                <w:szCs w:val="24"/>
              </w:rPr>
              <w:t>2.833,08</w:t>
            </w:r>
          </w:p>
        </w:tc>
      </w:tr>
    </w:tbl>
    <w:p w14:paraId="571F60C1" w14:textId="77777777" w:rsidR="00FB3C46" w:rsidRPr="00FB3C46" w:rsidRDefault="00FB3C46" w:rsidP="00FB3C46">
      <w:pPr>
        <w:suppressAutoHyphens/>
        <w:spacing w:line="360" w:lineRule="auto"/>
        <w:jc w:val="both"/>
        <w:rPr>
          <w:rFonts w:ascii="Verdana" w:eastAsia="Times New Roman" w:hAnsi="Verdana" w:cs="Times New Roman"/>
          <w:b/>
          <w:bCs/>
          <w:sz w:val="8"/>
          <w:szCs w:val="8"/>
          <w:lang w:val="it-IT" w:eastAsia="ar-SA"/>
        </w:rPr>
      </w:pPr>
    </w:p>
    <w:p w14:paraId="69CFA427" w14:textId="77777777" w:rsidR="00FB3C46" w:rsidRPr="00FB3C46" w:rsidRDefault="00FB3C46" w:rsidP="00FB3C46">
      <w:pPr>
        <w:suppressAutoHyphens/>
        <w:spacing w:line="360" w:lineRule="auto"/>
        <w:jc w:val="both"/>
        <w:rPr>
          <w:rFonts w:ascii="Verdana" w:eastAsia="Times New Roman" w:hAnsi="Verdana" w:cs="Times New Roman"/>
          <w:b/>
          <w:bCs/>
          <w:sz w:val="24"/>
          <w:szCs w:val="24"/>
          <w:lang w:val="it-IT" w:eastAsia="ar-SA"/>
        </w:rPr>
      </w:pPr>
      <w:r w:rsidRPr="00FB3C46">
        <w:rPr>
          <w:rFonts w:ascii="Verdana" w:eastAsia="Times New Roman" w:hAnsi="Verdana" w:cs="Times New Roman"/>
          <w:b/>
          <w:bCs/>
          <w:sz w:val="24"/>
          <w:szCs w:val="24"/>
          <w:lang w:val="it-IT" w:eastAsia="ar-SA"/>
        </w:rPr>
        <w:t>Art. 5 – Attività complementare di educazione fisica</w:t>
      </w:r>
    </w:p>
    <w:p w14:paraId="5DD9566A" w14:textId="77777777" w:rsidR="00FB3C46" w:rsidRPr="00FB3C46" w:rsidRDefault="00FB3C46" w:rsidP="00FB3C46">
      <w:pPr>
        <w:suppressAutoHyphens/>
        <w:spacing w:line="360" w:lineRule="auto"/>
        <w:jc w:val="both"/>
        <w:rPr>
          <w:rFonts w:ascii="Verdana" w:eastAsia="Times New Roman" w:hAnsi="Verdana" w:cs="Times New Roman"/>
          <w:sz w:val="24"/>
          <w:szCs w:val="24"/>
          <w:lang w:val="it-IT" w:eastAsia="ar-SA"/>
        </w:rPr>
      </w:pPr>
      <w:r w:rsidRPr="00FB3C46">
        <w:rPr>
          <w:rFonts w:ascii="Verdana" w:eastAsia="Times New Roman" w:hAnsi="Verdana" w:cs="Times New Roman"/>
          <w:sz w:val="24"/>
          <w:szCs w:val="24"/>
          <w:lang w:val="it-IT" w:eastAsia="ar-SA"/>
        </w:rPr>
        <w:t xml:space="preserve">La quota complessivamente disponibile nell’anno scolastico 2022/2023 per la retribuzione delle attività complementari di educazione fisica, è distribuita tra i docenti di educazione fisica coinvolti nel progetto, in funzione delle ore di attività prestate. </w:t>
      </w:r>
    </w:p>
    <w:tbl>
      <w:tblPr>
        <w:tblStyle w:val="Grigliatabella1"/>
        <w:tblW w:w="0" w:type="auto"/>
        <w:tblLook w:val="04A0" w:firstRow="1" w:lastRow="0" w:firstColumn="1" w:lastColumn="0" w:noHBand="0" w:noVBand="1"/>
      </w:tblPr>
      <w:tblGrid>
        <w:gridCol w:w="6950"/>
        <w:gridCol w:w="2515"/>
      </w:tblGrid>
      <w:tr w:rsidR="00FB3C46" w:rsidRPr="00FB3C46" w14:paraId="080BC60C" w14:textId="77777777" w:rsidTr="009D686B">
        <w:tc>
          <w:tcPr>
            <w:tcW w:w="7083" w:type="dxa"/>
          </w:tcPr>
          <w:p w14:paraId="75D51013" w14:textId="420FF023" w:rsidR="00FB3C46" w:rsidRPr="00FB3C46" w:rsidRDefault="00FB3C46" w:rsidP="00FB3C46">
            <w:pPr>
              <w:spacing w:after="200" w:line="360" w:lineRule="auto"/>
              <w:rPr>
                <w:rFonts w:ascii="Verdana" w:hAnsi="Verdana"/>
                <w:color w:val="00000A"/>
                <w:sz w:val="24"/>
                <w:szCs w:val="24"/>
                <w:lang w:eastAsia="ar-SA"/>
              </w:rPr>
            </w:pPr>
            <w:r w:rsidRPr="00FB3C46">
              <w:rPr>
                <w:rFonts w:ascii="Verdana" w:hAnsi="Verdana"/>
                <w:color w:val="00000A"/>
                <w:sz w:val="24"/>
                <w:szCs w:val="24"/>
              </w:rPr>
              <w:lastRenderedPageBreak/>
              <w:t xml:space="preserve">Attività complementari educazione fisica anno </w:t>
            </w:r>
          </w:p>
        </w:tc>
        <w:tc>
          <w:tcPr>
            <w:tcW w:w="2545" w:type="dxa"/>
            <w:shd w:val="clear" w:color="auto" w:fill="auto"/>
          </w:tcPr>
          <w:p w14:paraId="09D69481" w14:textId="09635A78" w:rsidR="00FB3C46" w:rsidRPr="00FB3C46" w:rsidRDefault="00FB3C46" w:rsidP="009D686B">
            <w:pPr>
              <w:spacing w:after="200" w:line="360" w:lineRule="auto"/>
              <w:jc w:val="right"/>
              <w:rPr>
                <w:rFonts w:ascii="Verdana" w:hAnsi="Verdana"/>
                <w:color w:val="00000A"/>
                <w:sz w:val="24"/>
                <w:szCs w:val="24"/>
                <w:lang w:eastAsia="ar-SA"/>
              </w:rPr>
            </w:pPr>
            <w:r w:rsidRPr="00FB3C46">
              <w:rPr>
                <w:rFonts w:ascii="Verdana" w:hAnsi="Verdana"/>
                <w:b/>
                <w:bCs/>
                <w:color w:val="00000A"/>
                <w:sz w:val="24"/>
                <w:szCs w:val="24"/>
              </w:rPr>
              <w:t>€ 896,</w:t>
            </w:r>
            <w:r w:rsidR="009D686B">
              <w:rPr>
                <w:rFonts w:ascii="Verdana" w:hAnsi="Verdana"/>
                <w:b/>
                <w:bCs/>
                <w:color w:val="00000A"/>
                <w:sz w:val="24"/>
                <w:szCs w:val="24"/>
              </w:rPr>
              <w:t>1</w:t>
            </w:r>
            <w:r w:rsidRPr="00FB3C46">
              <w:rPr>
                <w:rFonts w:ascii="Verdana" w:hAnsi="Verdana"/>
                <w:b/>
                <w:bCs/>
                <w:color w:val="00000A"/>
                <w:sz w:val="24"/>
                <w:szCs w:val="24"/>
              </w:rPr>
              <w:t>3</w:t>
            </w:r>
          </w:p>
        </w:tc>
      </w:tr>
      <w:tr w:rsidR="00FB3C46" w:rsidRPr="00FB3C46" w14:paraId="20B6E045" w14:textId="77777777" w:rsidTr="009D686B">
        <w:tc>
          <w:tcPr>
            <w:tcW w:w="7083" w:type="dxa"/>
          </w:tcPr>
          <w:p w14:paraId="46B98224" w14:textId="77777777" w:rsidR="00FB3C46" w:rsidRPr="00FB3C46" w:rsidRDefault="00FB3C46" w:rsidP="00FB3C46">
            <w:pPr>
              <w:spacing w:after="200" w:line="360" w:lineRule="auto"/>
              <w:rPr>
                <w:rFonts w:ascii="Verdana" w:hAnsi="Verdana"/>
                <w:color w:val="00000A"/>
                <w:sz w:val="24"/>
                <w:szCs w:val="24"/>
                <w:lang w:eastAsia="ar-SA"/>
              </w:rPr>
            </w:pPr>
            <w:r w:rsidRPr="00FB3C46">
              <w:rPr>
                <w:rFonts w:ascii="Verdana" w:hAnsi="Verdana"/>
                <w:color w:val="00000A"/>
                <w:sz w:val="24"/>
                <w:szCs w:val="24"/>
              </w:rPr>
              <w:t>Residui anni precedenti</w:t>
            </w:r>
          </w:p>
        </w:tc>
        <w:tc>
          <w:tcPr>
            <w:tcW w:w="2545" w:type="dxa"/>
            <w:shd w:val="clear" w:color="auto" w:fill="auto"/>
          </w:tcPr>
          <w:p w14:paraId="55C2795E" w14:textId="31ABE4B3" w:rsidR="00FB3C46" w:rsidRPr="00FB3C46" w:rsidRDefault="00FB3C46" w:rsidP="009D686B">
            <w:pPr>
              <w:spacing w:after="200" w:line="360" w:lineRule="auto"/>
              <w:jc w:val="right"/>
              <w:rPr>
                <w:rFonts w:ascii="Verdana" w:hAnsi="Verdana"/>
                <w:color w:val="00000A"/>
                <w:sz w:val="24"/>
                <w:szCs w:val="24"/>
                <w:lang w:eastAsia="ar-SA"/>
              </w:rPr>
            </w:pPr>
            <w:r w:rsidRPr="00FB3C46">
              <w:rPr>
                <w:rFonts w:ascii="Verdana" w:hAnsi="Verdana"/>
                <w:b/>
                <w:bCs/>
                <w:color w:val="00000A"/>
                <w:sz w:val="24"/>
                <w:szCs w:val="24"/>
              </w:rPr>
              <w:t xml:space="preserve">€ </w:t>
            </w:r>
            <w:r w:rsidR="009D686B">
              <w:rPr>
                <w:rFonts w:ascii="Verdana" w:hAnsi="Verdana"/>
                <w:b/>
                <w:bCs/>
                <w:color w:val="00000A"/>
                <w:sz w:val="24"/>
                <w:szCs w:val="24"/>
              </w:rPr>
              <w:t>126,72</w:t>
            </w:r>
          </w:p>
        </w:tc>
      </w:tr>
      <w:tr w:rsidR="00FB3C46" w:rsidRPr="00FB3C46" w14:paraId="25649FC5" w14:textId="77777777" w:rsidTr="009D686B">
        <w:tc>
          <w:tcPr>
            <w:tcW w:w="7083" w:type="dxa"/>
          </w:tcPr>
          <w:p w14:paraId="22C677BB" w14:textId="77777777" w:rsidR="00FB3C46" w:rsidRPr="00FB3C46" w:rsidRDefault="00FB3C46" w:rsidP="00FB3C46">
            <w:pPr>
              <w:spacing w:after="200" w:line="360" w:lineRule="auto"/>
              <w:jc w:val="right"/>
              <w:rPr>
                <w:rFonts w:ascii="Verdana" w:hAnsi="Verdana"/>
                <w:color w:val="00000A"/>
                <w:sz w:val="24"/>
                <w:szCs w:val="24"/>
              </w:rPr>
            </w:pPr>
            <w:r w:rsidRPr="00FB3C46">
              <w:rPr>
                <w:rFonts w:ascii="Verdana" w:hAnsi="Verdana"/>
                <w:b/>
                <w:bCs/>
                <w:color w:val="00000A"/>
                <w:sz w:val="24"/>
                <w:szCs w:val="24"/>
              </w:rPr>
              <w:t>TOTALE DISPONIBILE</w:t>
            </w:r>
          </w:p>
        </w:tc>
        <w:tc>
          <w:tcPr>
            <w:tcW w:w="2545" w:type="dxa"/>
            <w:shd w:val="clear" w:color="auto" w:fill="auto"/>
          </w:tcPr>
          <w:p w14:paraId="32EC1168" w14:textId="1404C4A6" w:rsidR="00FB3C46" w:rsidRPr="00FB3C46" w:rsidRDefault="00FB3C46" w:rsidP="009D686B">
            <w:pPr>
              <w:spacing w:after="200" w:line="360" w:lineRule="auto"/>
              <w:jc w:val="right"/>
              <w:rPr>
                <w:rFonts w:ascii="Verdana" w:hAnsi="Verdana"/>
                <w:b/>
                <w:bCs/>
                <w:color w:val="00000A"/>
                <w:sz w:val="24"/>
                <w:szCs w:val="24"/>
              </w:rPr>
            </w:pPr>
            <w:r w:rsidRPr="00FB3C46">
              <w:rPr>
                <w:rFonts w:ascii="Verdana" w:hAnsi="Verdana"/>
                <w:b/>
                <w:bCs/>
                <w:color w:val="00000A"/>
                <w:sz w:val="24"/>
                <w:szCs w:val="24"/>
              </w:rPr>
              <w:t>€</w:t>
            </w:r>
            <w:r w:rsidR="009D686B">
              <w:rPr>
                <w:rFonts w:ascii="Verdana" w:hAnsi="Verdana"/>
                <w:b/>
                <w:bCs/>
                <w:color w:val="00000A"/>
                <w:sz w:val="24"/>
                <w:szCs w:val="24"/>
              </w:rPr>
              <w:t xml:space="preserve"> 1.022,85</w:t>
            </w:r>
          </w:p>
        </w:tc>
      </w:tr>
    </w:tbl>
    <w:p w14:paraId="20520C01" w14:textId="77777777" w:rsidR="00FB3C46" w:rsidRPr="00FB3C46" w:rsidRDefault="00FB3C46" w:rsidP="00FB3C46">
      <w:pPr>
        <w:suppressAutoHyphens/>
        <w:spacing w:line="360" w:lineRule="auto"/>
        <w:jc w:val="both"/>
        <w:rPr>
          <w:rFonts w:ascii="Verdana" w:eastAsia="Times New Roman" w:hAnsi="Verdana" w:cs="Times New Roman"/>
          <w:b/>
          <w:bCs/>
          <w:sz w:val="8"/>
          <w:szCs w:val="8"/>
          <w:lang w:val="it-IT" w:eastAsia="ar-SA"/>
        </w:rPr>
      </w:pPr>
    </w:p>
    <w:p w14:paraId="06A34820" w14:textId="77777777" w:rsidR="00FB3C46" w:rsidRPr="00FB3C46" w:rsidRDefault="00FB3C46" w:rsidP="00FB3C46">
      <w:pPr>
        <w:suppressAutoHyphens/>
        <w:spacing w:line="360" w:lineRule="auto"/>
        <w:jc w:val="both"/>
        <w:rPr>
          <w:rFonts w:ascii="Verdana" w:eastAsia="Times New Roman" w:hAnsi="Verdana" w:cs="Times New Roman"/>
          <w:b/>
          <w:bCs/>
          <w:sz w:val="24"/>
          <w:szCs w:val="24"/>
          <w:lang w:val="it-IT" w:eastAsia="ar-SA"/>
        </w:rPr>
      </w:pPr>
      <w:r w:rsidRPr="00FB3C46">
        <w:rPr>
          <w:rFonts w:ascii="Verdana" w:eastAsia="Times New Roman" w:hAnsi="Verdana" w:cs="Times New Roman"/>
          <w:b/>
          <w:bCs/>
          <w:sz w:val="24"/>
          <w:szCs w:val="24"/>
          <w:lang w:val="it-IT" w:eastAsia="ar-SA"/>
        </w:rPr>
        <w:t>Art. 6 – Aree a rischio</w:t>
      </w:r>
    </w:p>
    <w:tbl>
      <w:tblPr>
        <w:tblStyle w:val="Grigliatabella1"/>
        <w:tblW w:w="0" w:type="auto"/>
        <w:tblLook w:val="04A0" w:firstRow="1" w:lastRow="0" w:firstColumn="1" w:lastColumn="0" w:noHBand="0" w:noVBand="1"/>
      </w:tblPr>
      <w:tblGrid>
        <w:gridCol w:w="6950"/>
        <w:gridCol w:w="2515"/>
      </w:tblGrid>
      <w:tr w:rsidR="00FB3C46" w:rsidRPr="00FB3C46" w14:paraId="125EB247" w14:textId="77777777" w:rsidTr="009D686B">
        <w:tc>
          <w:tcPr>
            <w:tcW w:w="7083" w:type="dxa"/>
          </w:tcPr>
          <w:p w14:paraId="4112AB39" w14:textId="0501CC16" w:rsidR="00FB3C46" w:rsidRPr="00FB3C46" w:rsidRDefault="00FB3C46" w:rsidP="00FB3C46">
            <w:pPr>
              <w:spacing w:after="200" w:line="360" w:lineRule="auto"/>
              <w:rPr>
                <w:rFonts w:ascii="Verdana" w:hAnsi="Verdana"/>
                <w:color w:val="00000A"/>
                <w:sz w:val="24"/>
                <w:szCs w:val="24"/>
                <w:lang w:eastAsia="ar-SA"/>
              </w:rPr>
            </w:pPr>
            <w:r w:rsidRPr="00FB3C46">
              <w:rPr>
                <w:rFonts w:ascii="Verdana" w:hAnsi="Verdana"/>
                <w:color w:val="00000A"/>
                <w:sz w:val="24"/>
                <w:szCs w:val="24"/>
              </w:rPr>
              <w:t>Aree a rischio anno scolastico</w:t>
            </w:r>
          </w:p>
        </w:tc>
        <w:tc>
          <w:tcPr>
            <w:tcW w:w="2545" w:type="dxa"/>
            <w:shd w:val="clear" w:color="auto" w:fill="auto"/>
          </w:tcPr>
          <w:p w14:paraId="043F7B02" w14:textId="0CFF86A6" w:rsidR="00FB3C46" w:rsidRPr="00FB3C46" w:rsidRDefault="00FB3C46" w:rsidP="009D686B">
            <w:pPr>
              <w:spacing w:after="200" w:line="360" w:lineRule="auto"/>
              <w:jc w:val="right"/>
              <w:rPr>
                <w:rFonts w:ascii="Verdana" w:hAnsi="Verdana"/>
                <w:color w:val="00000A"/>
                <w:sz w:val="24"/>
                <w:szCs w:val="24"/>
                <w:lang w:eastAsia="ar-SA"/>
              </w:rPr>
            </w:pPr>
            <w:r w:rsidRPr="00FB3C46">
              <w:rPr>
                <w:rFonts w:ascii="Verdana" w:hAnsi="Verdana"/>
                <w:b/>
                <w:bCs/>
                <w:color w:val="00000A"/>
                <w:sz w:val="24"/>
                <w:szCs w:val="24"/>
              </w:rPr>
              <w:t>€</w:t>
            </w:r>
            <w:r w:rsidR="009D686B">
              <w:rPr>
                <w:rFonts w:ascii="Verdana" w:hAnsi="Verdana"/>
                <w:b/>
                <w:bCs/>
                <w:color w:val="00000A"/>
                <w:sz w:val="24"/>
                <w:szCs w:val="24"/>
              </w:rPr>
              <w:t xml:space="preserve"> </w:t>
            </w:r>
            <w:r w:rsidRPr="00FB3C46">
              <w:rPr>
                <w:rFonts w:ascii="Verdana" w:hAnsi="Verdana"/>
                <w:b/>
                <w:bCs/>
                <w:color w:val="00000A"/>
                <w:sz w:val="24"/>
                <w:szCs w:val="24"/>
              </w:rPr>
              <w:t>1.2</w:t>
            </w:r>
            <w:r w:rsidR="009D686B">
              <w:rPr>
                <w:rFonts w:ascii="Verdana" w:hAnsi="Verdana"/>
                <w:b/>
                <w:bCs/>
                <w:color w:val="00000A"/>
                <w:sz w:val="24"/>
                <w:szCs w:val="24"/>
              </w:rPr>
              <w:t>47</w:t>
            </w:r>
            <w:r w:rsidRPr="00FB3C46">
              <w:rPr>
                <w:rFonts w:ascii="Verdana" w:hAnsi="Verdana"/>
                <w:b/>
                <w:bCs/>
                <w:color w:val="00000A"/>
                <w:sz w:val="24"/>
                <w:szCs w:val="24"/>
              </w:rPr>
              <w:t>,</w:t>
            </w:r>
            <w:r w:rsidR="009D686B">
              <w:rPr>
                <w:rFonts w:ascii="Verdana" w:hAnsi="Verdana"/>
                <w:b/>
                <w:bCs/>
                <w:color w:val="00000A"/>
                <w:sz w:val="24"/>
                <w:szCs w:val="24"/>
              </w:rPr>
              <w:t>2</w:t>
            </w:r>
            <w:r w:rsidRPr="00FB3C46">
              <w:rPr>
                <w:rFonts w:ascii="Verdana" w:hAnsi="Verdana"/>
                <w:b/>
                <w:bCs/>
                <w:color w:val="00000A"/>
                <w:sz w:val="24"/>
                <w:szCs w:val="24"/>
              </w:rPr>
              <w:t>3</w:t>
            </w:r>
          </w:p>
        </w:tc>
      </w:tr>
      <w:tr w:rsidR="00FB3C46" w:rsidRPr="00FB3C46" w14:paraId="09FC1FEF" w14:textId="77777777" w:rsidTr="009D686B">
        <w:tc>
          <w:tcPr>
            <w:tcW w:w="7083" w:type="dxa"/>
          </w:tcPr>
          <w:p w14:paraId="55EA0A42" w14:textId="77777777" w:rsidR="00FB3C46" w:rsidRPr="00FB3C46" w:rsidRDefault="00FB3C46" w:rsidP="00FB3C46">
            <w:pPr>
              <w:spacing w:after="200" w:line="360" w:lineRule="auto"/>
              <w:rPr>
                <w:rFonts w:ascii="Verdana" w:hAnsi="Verdana"/>
                <w:color w:val="00000A"/>
                <w:sz w:val="24"/>
                <w:szCs w:val="24"/>
                <w:lang w:eastAsia="ar-SA"/>
              </w:rPr>
            </w:pPr>
            <w:r w:rsidRPr="00FB3C46">
              <w:rPr>
                <w:rFonts w:ascii="Verdana" w:hAnsi="Verdana"/>
                <w:color w:val="00000A"/>
                <w:sz w:val="24"/>
                <w:szCs w:val="24"/>
              </w:rPr>
              <w:t>Residui anni precedenti</w:t>
            </w:r>
          </w:p>
        </w:tc>
        <w:tc>
          <w:tcPr>
            <w:tcW w:w="2545" w:type="dxa"/>
            <w:shd w:val="clear" w:color="auto" w:fill="auto"/>
          </w:tcPr>
          <w:p w14:paraId="0E987639" w14:textId="2A822727" w:rsidR="00FB3C46" w:rsidRPr="00FB3C46" w:rsidRDefault="00FB3C46" w:rsidP="009D686B">
            <w:pPr>
              <w:spacing w:after="200" w:line="360" w:lineRule="auto"/>
              <w:jc w:val="right"/>
              <w:rPr>
                <w:rFonts w:ascii="Verdana" w:hAnsi="Verdana"/>
                <w:color w:val="00000A"/>
                <w:sz w:val="24"/>
                <w:szCs w:val="24"/>
                <w:lang w:eastAsia="ar-SA"/>
              </w:rPr>
            </w:pPr>
            <w:r w:rsidRPr="00FB3C46">
              <w:rPr>
                <w:rFonts w:ascii="Verdana" w:hAnsi="Verdana"/>
                <w:b/>
                <w:bCs/>
                <w:color w:val="00000A"/>
                <w:sz w:val="24"/>
                <w:szCs w:val="24"/>
              </w:rPr>
              <w:t>€</w:t>
            </w:r>
            <w:r w:rsidR="009D686B">
              <w:rPr>
                <w:rFonts w:ascii="Verdana" w:hAnsi="Verdana"/>
                <w:b/>
                <w:bCs/>
                <w:color w:val="00000A"/>
                <w:sz w:val="24"/>
                <w:szCs w:val="24"/>
              </w:rPr>
              <w:t xml:space="preserve"> </w:t>
            </w:r>
            <w:r w:rsidRPr="00FB3C46">
              <w:rPr>
                <w:rFonts w:ascii="Verdana" w:hAnsi="Verdana"/>
                <w:b/>
                <w:bCs/>
                <w:color w:val="00000A"/>
                <w:sz w:val="24"/>
                <w:szCs w:val="24"/>
              </w:rPr>
              <w:t>2.</w:t>
            </w:r>
            <w:r w:rsidR="009D686B">
              <w:rPr>
                <w:rFonts w:ascii="Verdana" w:hAnsi="Verdana"/>
                <w:b/>
                <w:bCs/>
                <w:color w:val="00000A"/>
                <w:sz w:val="24"/>
                <w:szCs w:val="24"/>
              </w:rPr>
              <w:t>639,15</w:t>
            </w:r>
          </w:p>
        </w:tc>
      </w:tr>
      <w:tr w:rsidR="00FB3C46" w:rsidRPr="00FB3C46" w14:paraId="11C32AA9" w14:textId="77777777" w:rsidTr="009D686B">
        <w:tc>
          <w:tcPr>
            <w:tcW w:w="7083" w:type="dxa"/>
          </w:tcPr>
          <w:p w14:paraId="2861C248" w14:textId="77777777" w:rsidR="00FB3C46" w:rsidRPr="00FB3C46" w:rsidRDefault="00FB3C46" w:rsidP="00FB3C46">
            <w:pPr>
              <w:spacing w:after="200" w:line="360" w:lineRule="auto"/>
              <w:jc w:val="right"/>
              <w:rPr>
                <w:rFonts w:ascii="Verdana" w:hAnsi="Verdana"/>
                <w:color w:val="00000A"/>
                <w:sz w:val="24"/>
                <w:szCs w:val="24"/>
              </w:rPr>
            </w:pPr>
            <w:r w:rsidRPr="00FB3C46">
              <w:rPr>
                <w:rFonts w:ascii="Verdana" w:hAnsi="Verdana"/>
                <w:b/>
                <w:bCs/>
                <w:color w:val="00000A"/>
                <w:sz w:val="24"/>
                <w:szCs w:val="24"/>
              </w:rPr>
              <w:t>TOTALE DISPONIBILE</w:t>
            </w:r>
          </w:p>
        </w:tc>
        <w:tc>
          <w:tcPr>
            <w:tcW w:w="2545" w:type="dxa"/>
            <w:shd w:val="clear" w:color="auto" w:fill="auto"/>
          </w:tcPr>
          <w:p w14:paraId="49670F4F" w14:textId="021F3E48" w:rsidR="00FB3C46" w:rsidRPr="00FB3C46" w:rsidRDefault="00FB3C46" w:rsidP="009D686B">
            <w:pPr>
              <w:spacing w:after="200" w:line="360" w:lineRule="auto"/>
              <w:jc w:val="right"/>
              <w:rPr>
                <w:rFonts w:ascii="Verdana" w:hAnsi="Verdana"/>
                <w:b/>
                <w:bCs/>
                <w:color w:val="00000A"/>
                <w:sz w:val="24"/>
                <w:szCs w:val="24"/>
              </w:rPr>
            </w:pPr>
            <w:r w:rsidRPr="00FB3C46">
              <w:rPr>
                <w:rFonts w:ascii="Verdana" w:hAnsi="Verdana"/>
                <w:b/>
                <w:bCs/>
                <w:color w:val="00000A"/>
                <w:sz w:val="24"/>
                <w:szCs w:val="24"/>
              </w:rPr>
              <w:t xml:space="preserve">€ </w:t>
            </w:r>
            <w:r w:rsidR="009D686B">
              <w:rPr>
                <w:rFonts w:ascii="Verdana" w:hAnsi="Verdana"/>
                <w:b/>
                <w:bCs/>
                <w:color w:val="00000A"/>
                <w:sz w:val="24"/>
                <w:szCs w:val="24"/>
              </w:rPr>
              <w:t>3.886,38</w:t>
            </w:r>
          </w:p>
        </w:tc>
      </w:tr>
    </w:tbl>
    <w:p w14:paraId="07484A86" w14:textId="77777777" w:rsidR="00FB3C46" w:rsidRPr="00FB3C46" w:rsidRDefault="00FB3C46" w:rsidP="00FB3C46">
      <w:pPr>
        <w:suppressAutoHyphens/>
        <w:spacing w:line="360" w:lineRule="auto"/>
        <w:jc w:val="both"/>
        <w:rPr>
          <w:rFonts w:ascii="Verdana" w:eastAsia="Times New Roman" w:hAnsi="Verdana" w:cs="Times New Roman"/>
          <w:b/>
          <w:bCs/>
          <w:sz w:val="8"/>
          <w:szCs w:val="8"/>
          <w:lang w:val="it-IT" w:eastAsia="ar-SA"/>
        </w:rPr>
      </w:pPr>
    </w:p>
    <w:p w14:paraId="7B5FA1D6" w14:textId="77777777" w:rsidR="00FB3C46" w:rsidRPr="00FB3C46" w:rsidRDefault="00FB3C46" w:rsidP="00FB3C46">
      <w:pPr>
        <w:suppressAutoHyphens/>
        <w:spacing w:line="360" w:lineRule="auto"/>
        <w:jc w:val="both"/>
        <w:rPr>
          <w:rFonts w:ascii="Verdana" w:eastAsia="Times New Roman" w:hAnsi="Verdana" w:cs="Times New Roman"/>
          <w:b/>
          <w:bCs/>
          <w:sz w:val="24"/>
          <w:szCs w:val="24"/>
          <w:lang w:val="it-IT" w:eastAsia="ar-SA"/>
        </w:rPr>
      </w:pPr>
      <w:r w:rsidRPr="00FB3C46">
        <w:rPr>
          <w:rFonts w:ascii="Verdana" w:eastAsia="Times New Roman" w:hAnsi="Verdana" w:cs="Times New Roman"/>
          <w:b/>
          <w:bCs/>
          <w:sz w:val="24"/>
          <w:szCs w:val="24"/>
          <w:lang w:val="it-IT" w:eastAsia="ar-SA"/>
        </w:rPr>
        <w:t>Art. 7 – Valorizzazione al merito personale scolastico</w:t>
      </w:r>
    </w:p>
    <w:p w14:paraId="1ED08090" w14:textId="77777777" w:rsidR="00FB3C46" w:rsidRPr="00FB3C46" w:rsidRDefault="00FB3C46" w:rsidP="00FB3C46">
      <w:pPr>
        <w:suppressAutoHyphens/>
        <w:spacing w:line="360" w:lineRule="auto"/>
        <w:jc w:val="both"/>
        <w:rPr>
          <w:rFonts w:ascii="Verdana" w:eastAsia="Times New Roman" w:hAnsi="Verdana" w:cs="Times New Roman"/>
          <w:sz w:val="24"/>
          <w:szCs w:val="24"/>
          <w:lang w:val="it-IT" w:eastAsia="ar-SA"/>
        </w:rPr>
      </w:pPr>
      <w:r w:rsidRPr="00FB3C46">
        <w:rPr>
          <w:rFonts w:ascii="Verdana" w:eastAsia="Times New Roman" w:hAnsi="Verdana" w:cs="Times New Roman"/>
          <w:sz w:val="24"/>
          <w:szCs w:val="24"/>
          <w:lang w:val="it-IT" w:eastAsia="ar-SA"/>
        </w:rPr>
        <w:t>L’assegnazione delle risorse per finanziare la Valorizzazione del personale scolastico 2022/2023, è</w:t>
      </w:r>
    </w:p>
    <w:tbl>
      <w:tblPr>
        <w:tblStyle w:val="Grigliatabella1"/>
        <w:tblW w:w="0" w:type="auto"/>
        <w:tblLook w:val="04A0" w:firstRow="1" w:lastRow="0" w:firstColumn="1" w:lastColumn="0" w:noHBand="0" w:noVBand="1"/>
      </w:tblPr>
      <w:tblGrid>
        <w:gridCol w:w="6946"/>
        <w:gridCol w:w="1542"/>
        <w:gridCol w:w="977"/>
      </w:tblGrid>
      <w:tr w:rsidR="00FB3C46" w:rsidRPr="00FB3C46" w14:paraId="7E6D5948" w14:textId="77777777" w:rsidTr="009D686B">
        <w:tc>
          <w:tcPr>
            <w:tcW w:w="7083" w:type="dxa"/>
          </w:tcPr>
          <w:p w14:paraId="3FE0C47E" w14:textId="6D2188AB" w:rsidR="00FB3C46" w:rsidRPr="00FB3C46" w:rsidRDefault="00FB3C46" w:rsidP="00FB3C46">
            <w:pPr>
              <w:spacing w:after="200" w:line="360" w:lineRule="auto"/>
              <w:rPr>
                <w:rFonts w:ascii="Verdana" w:hAnsi="Verdana"/>
                <w:color w:val="00000A"/>
                <w:sz w:val="24"/>
                <w:szCs w:val="24"/>
                <w:lang w:eastAsia="ar-SA"/>
              </w:rPr>
            </w:pPr>
            <w:r w:rsidRPr="00FB3C46">
              <w:rPr>
                <w:rFonts w:ascii="Verdana" w:hAnsi="Verdana"/>
                <w:color w:val="00000A"/>
                <w:sz w:val="24"/>
                <w:szCs w:val="24"/>
              </w:rPr>
              <w:t>Valorizzazione anno scolastico</w:t>
            </w:r>
          </w:p>
        </w:tc>
        <w:tc>
          <w:tcPr>
            <w:tcW w:w="2545" w:type="dxa"/>
            <w:gridSpan w:val="2"/>
            <w:shd w:val="clear" w:color="auto" w:fill="auto"/>
          </w:tcPr>
          <w:p w14:paraId="2CDEE7BF" w14:textId="612977BE" w:rsidR="00FB3C46" w:rsidRPr="00FB3C46" w:rsidRDefault="00FB3C46" w:rsidP="009D686B">
            <w:pPr>
              <w:spacing w:after="200" w:line="360" w:lineRule="auto"/>
              <w:jc w:val="right"/>
              <w:rPr>
                <w:rFonts w:ascii="Verdana" w:hAnsi="Verdana"/>
                <w:color w:val="00000A"/>
                <w:sz w:val="24"/>
                <w:szCs w:val="24"/>
                <w:lang w:eastAsia="ar-SA"/>
              </w:rPr>
            </w:pPr>
            <w:r w:rsidRPr="00FB3C46">
              <w:rPr>
                <w:rFonts w:ascii="Verdana" w:hAnsi="Verdana"/>
                <w:b/>
                <w:bCs/>
                <w:color w:val="00000A"/>
                <w:sz w:val="24"/>
                <w:szCs w:val="24"/>
              </w:rPr>
              <w:t>€</w:t>
            </w:r>
            <w:r w:rsidR="009D686B">
              <w:rPr>
                <w:rFonts w:ascii="Verdana" w:hAnsi="Verdana"/>
                <w:b/>
                <w:bCs/>
                <w:color w:val="00000A"/>
                <w:sz w:val="24"/>
                <w:szCs w:val="24"/>
              </w:rPr>
              <w:t xml:space="preserve"> </w:t>
            </w:r>
            <w:r w:rsidRPr="00FB3C46">
              <w:rPr>
                <w:rFonts w:ascii="Verdana" w:hAnsi="Verdana"/>
                <w:b/>
                <w:bCs/>
                <w:color w:val="00000A"/>
                <w:sz w:val="24"/>
                <w:szCs w:val="24"/>
              </w:rPr>
              <w:t>1</w:t>
            </w:r>
            <w:r w:rsidR="009D686B">
              <w:rPr>
                <w:rFonts w:ascii="Verdana" w:hAnsi="Verdana"/>
                <w:b/>
                <w:bCs/>
                <w:color w:val="00000A"/>
                <w:sz w:val="24"/>
                <w:szCs w:val="24"/>
              </w:rPr>
              <w:t>1.764,03</w:t>
            </w:r>
          </w:p>
        </w:tc>
      </w:tr>
      <w:tr w:rsidR="00FB3C46" w:rsidRPr="00FB3C46" w14:paraId="36E5C321" w14:textId="77777777" w:rsidTr="009D686B">
        <w:tc>
          <w:tcPr>
            <w:tcW w:w="7083" w:type="dxa"/>
          </w:tcPr>
          <w:p w14:paraId="440729A0" w14:textId="77777777" w:rsidR="00FB3C46" w:rsidRPr="00FB3C46" w:rsidRDefault="00FB3C46" w:rsidP="00FB3C46">
            <w:pPr>
              <w:spacing w:after="200" w:line="360" w:lineRule="auto"/>
              <w:rPr>
                <w:rFonts w:ascii="Verdana" w:hAnsi="Verdana"/>
                <w:color w:val="00000A"/>
                <w:sz w:val="24"/>
                <w:szCs w:val="24"/>
                <w:lang w:eastAsia="ar-SA"/>
              </w:rPr>
            </w:pPr>
            <w:r w:rsidRPr="00FB3C46">
              <w:rPr>
                <w:rFonts w:ascii="Verdana" w:hAnsi="Verdana"/>
                <w:color w:val="00000A"/>
                <w:sz w:val="24"/>
                <w:szCs w:val="24"/>
              </w:rPr>
              <w:t>Residui anni precedenti</w:t>
            </w:r>
          </w:p>
        </w:tc>
        <w:tc>
          <w:tcPr>
            <w:tcW w:w="2545" w:type="dxa"/>
            <w:gridSpan w:val="2"/>
            <w:shd w:val="clear" w:color="auto" w:fill="auto"/>
          </w:tcPr>
          <w:p w14:paraId="61D4AC60" w14:textId="066E59F4" w:rsidR="00FB3C46" w:rsidRPr="00FB3C46" w:rsidRDefault="00FB3C46" w:rsidP="009D686B">
            <w:pPr>
              <w:spacing w:after="200" w:line="360" w:lineRule="auto"/>
              <w:jc w:val="right"/>
              <w:rPr>
                <w:rFonts w:ascii="Verdana" w:hAnsi="Verdana"/>
                <w:color w:val="00000A"/>
                <w:sz w:val="24"/>
                <w:szCs w:val="24"/>
                <w:lang w:eastAsia="ar-SA"/>
              </w:rPr>
            </w:pPr>
            <w:r w:rsidRPr="00FB3C46">
              <w:rPr>
                <w:rFonts w:ascii="Verdana" w:hAnsi="Verdana"/>
                <w:b/>
                <w:bCs/>
                <w:color w:val="00000A"/>
                <w:sz w:val="24"/>
                <w:szCs w:val="24"/>
              </w:rPr>
              <w:t>€</w:t>
            </w:r>
            <w:r w:rsidR="009D686B">
              <w:rPr>
                <w:rFonts w:ascii="Verdana" w:hAnsi="Verdana"/>
                <w:b/>
                <w:bCs/>
                <w:color w:val="00000A"/>
                <w:sz w:val="24"/>
                <w:szCs w:val="24"/>
              </w:rPr>
              <w:t xml:space="preserve"> 0,00</w:t>
            </w:r>
            <w:r w:rsidRPr="00FB3C46">
              <w:rPr>
                <w:rFonts w:ascii="Verdana" w:hAnsi="Verdana"/>
                <w:b/>
                <w:bCs/>
                <w:color w:val="00000A"/>
                <w:sz w:val="24"/>
                <w:szCs w:val="24"/>
              </w:rPr>
              <w:t xml:space="preserve"> </w:t>
            </w:r>
          </w:p>
        </w:tc>
      </w:tr>
      <w:tr w:rsidR="00FB3C46" w:rsidRPr="00FB3C46" w14:paraId="7E3D5B5B" w14:textId="77777777" w:rsidTr="009D686B">
        <w:tc>
          <w:tcPr>
            <w:tcW w:w="7083" w:type="dxa"/>
          </w:tcPr>
          <w:p w14:paraId="277BA42E" w14:textId="77777777" w:rsidR="00FB3C46" w:rsidRPr="00FB3C46" w:rsidRDefault="00FB3C46" w:rsidP="00FB3C46">
            <w:pPr>
              <w:spacing w:after="200" w:line="360" w:lineRule="auto"/>
              <w:jc w:val="right"/>
              <w:rPr>
                <w:rFonts w:ascii="Verdana" w:hAnsi="Verdana"/>
                <w:color w:val="00000A"/>
                <w:sz w:val="24"/>
                <w:szCs w:val="24"/>
              </w:rPr>
            </w:pPr>
            <w:r w:rsidRPr="00FB3C46">
              <w:rPr>
                <w:rFonts w:ascii="Verdana" w:hAnsi="Verdana"/>
                <w:b/>
                <w:bCs/>
                <w:color w:val="00000A"/>
                <w:sz w:val="24"/>
                <w:szCs w:val="24"/>
              </w:rPr>
              <w:t>TOTALE DISPONIBILE</w:t>
            </w:r>
          </w:p>
        </w:tc>
        <w:tc>
          <w:tcPr>
            <w:tcW w:w="2545" w:type="dxa"/>
            <w:gridSpan w:val="2"/>
            <w:shd w:val="clear" w:color="auto" w:fill="auto"/>
          </w:tcPr>
          <w:p w14:paraId="4D562E5C" w14:textId="314419D3" w:rsidR="00FB3C46" w:rsidRPr="00FB3C46" w:rsidRDefault="00FB3C46" w:rsidP="009D686B">
            <w:pPr>
              <w:spacing w:after="200" w:line="360" w:lineRule="auto"/>
              <w:jc w:val="right"/>
              <w:rPr>
                <w:rFonts w:ascii="Verdana" w:hAnsi="Verdana"/>
                <w:b/>
                <w:bCs/>
                <w:color w:val="00000A"/>
                <w:sz w:val="24"/>
                <w:szCs w:val="24"/>
              </w:rPr>
            </w:pPr>
            <w:r w:rsidRPr="00FB3C46">
              <w:rPr>
                <w:rFonts w:ascii="Verdana" w:hAnsi="Verdana"/>
                <w:b/>
                <w:bCs/>
                <w:color w:val="00000A"/>
                <w:sz w:val="24"/>
                <w:szCs w:val="24"/>
              </w:rPr>
              <w:t>€</w:t>
            </w:r>
            <w:r w:rsidR="009D686B">
              <w:rPr>
                <w:rFonts w:ascii="Verdana" w:hAnsi="Verdana"/>
                <w:b/>
                <w:bCs/>
                <w:color w:val="00000A"/>
                <w:sz w:val="24"/>
                <w:szCs w:val="24"/>
              </w:rPr>
              <w:t xml:space="preserve"> </w:t>
            </w:r>
            <w:r w:rsidRPr="00FB3C46">
              <w:rPr>
                <w:rFonts w:ascii="Verdana" w:hAnsi="Verdana"/>
                <w:b/>
                <w:bCs/>
                <w:color w:val="00000A"/>
                <w:sz w:val="24"/>
                <w:szCs w:val="24"/>
              </w:rPr>
              <w:t>1</w:t>
            </w:r>
            <w:r w:rsidR="009D686B">
              <w:rPr>
                <w:rFonts w:ascii="Verdana" w:hAnsi="Verdana"/>
                <w:b/>
                <w:bCs/>
                <w:color w:val="00000A"/>
                <w:sz w:val="24"/>
                <w:szCs w:val="24"/>
              </w:rPr>
              <w:t>1.764,03</w:t>
            </w:r>
          </w:p>
        </w:tc>
      </w:tr>
      <w:tr w:rsidR="00FB3C46" w:rsidRPr="00FB3C46" w14:paraId="4DB3D754" w14:textId="77777777" w:rsidTr="009D686B">
        <w:tc>
          <w:tcPr>
            <w:tcW w:w="8642" w:type="dxa"/>
            <w:gridSpan w:val="2"/>
            <w:tcBorders>
              <w:right w:val="nil"/>
            </w:tcBorders>
            <w:shd w:val="clear" w:color="auto" w:fill="auto"/>
            <w:vAlign w:val="center"/>
          </w:tcPr>
          <w:p w14:paraId="12E6AD65" w14:textId="77777777" w:rsidR="00FB3C46" w:rsidRPr="00FB3C46" w:rsidRDefault="00FB3C46" w:rsidP="00FB3C46">
            <w:pPr>
              <w:spacing w:after="200" w:line="360" w:lineRule="auto"/>
              <w:rPr>
                <w:rFonts w:ascii="Verdana" w:hAnsi="Verdana"/>
                <w:b/>
                <w:bCs/>
                <w:color w:val="00000A"/>
                <w:sz w:val="24"/>
                <w:szCs w:val="24"/>
              </w:rPr>
            </w:pPr>
            <w:r w:rsidRPr="00FB3C46">
              <w:rPr>
                <w:rFonts w:ascii="Verdana" w:hAnsi="Verdana"/>
                <w:color w:val="00000A"/>
                <w:sz w:val="24"/>
                <w:szCs w:val="24"/>
              </w:rPr>
              <w:t>La risorsa finanziaria complessivamente disponibile è così ripartita:</w:t>
            </w:r>
          </w:p>
        </w:tc>
        <w:tc>
          <w:tcPr>
            <w:tcW w:w="986" w:type="dxa"/>
            <w:tcBorders>
              <w:left w:val="nil"/>
            </w:tcBorders>
            <w:shd w:val="clear" w:color="auto" w:fill="auto"/>
            <w:vAlign w:val="center"/>
          </w:tcPr>
          <w:p w14:paraId="3696AE92" w14:textId="77777777" w:rsidR="00FB3C46" w:rsidRPr="00FB3C46" w:rsidRDefault="00FB3C46" w:rsidP="00FB3C46">
            <w:pPr>
              <w:spacing w:after="200" w:line="360" w:lineRule="auto"/>
              <w:rPr>
                <w:rFonts w:ascii="Verdana" w:hAnsi="Verdana"/>
                <w:b/>
                <w:bCs/>
                <w:color w:val="00000A"/>
                <w:sz w:val="24"/>
                <w:szCs w:val="24"/>
              </w:rPr>
            </w:pPr>
          </w:p>
        </w:tc>
      </w:tr>
      <w:tr w:rsidR="00FB3C46" w:rsidRPr="00FB3C46" w14:paraId="1FACE2DB" w14:textId="77777777" w:rsidTr="009D686B">
        <w:tc>
          <w:tcPr>
            <w:tcW w:w="7083" w:type="dxa"/>
          </w:tcPr>
          <w:p w14:paraId="07588584" w14:textId="77777777" w:rsidR="00FB3C46" w:rsidRPr="00FB3C46" w:rsidRDefault="00FB3C46" w:rsidP="0047683D">
            <w:pPr>
              <w:spacing w:after="200" w:line="360" w:lineRule="auto"/>
              <w:jc w:val="both"/>
              <w:rPr>
                <w:rFonts w:ascii="Verdana" w:hAnsi="Verdana"/>
                <w:b/>
                <w:bCs/>
                <w:color w:val="00000A"/>
                <w:sz w:val="24"/>
                <w:szCs w:val="24"/>
              </w:rPr>
            </w:pPr>
            <w:r w:rsidRPr="00FB3C46">
              <w:rPr>
                <w:rFonts w:ascii="Verdana" w:hAnsi="Verdana"/>
                <w:color w:val="00000A"/>
                <w:sz w:val="24"/>
                <w:szCs w:val="24"/>
              </w:rPr>
              <w:t>Quota destinata al personale docente (69% del totale)</w:t>
            </w:r>
          </w:p>
        </w:tc>
        <w:tc>
          <w:tcPr>
            <w:tcW w:w="2545" w:type="dxa"/>
            <w:gridSpan w:val="2"/>
            <w:shd w:val="clear" w:color="auto" w:fill="auto"/>
          </w:tcPr>
          <w:p w14:paraId="6A06BDD1" w14:textId="77D50319" w:rsidR="00FB3C46" w:rsidRPr="00FB3C46" w:rsidRDefault="00FB3C46" w:rsidP="0047683D">
            <w:pPr>
              <w:spacing w:after="200" w:line="360" w:lineRule="auto"/>
              <w:jc w:val="right"/>
              <w:rPr>
                <w:rFonts w:ascii="Verdana" w:hAnsi="Verdana"/>
                <w:b/>
                <w:bCs/>
                <w:color w:val="00000A"/>
                <w:sz w:val="24"/>
                <w:szCs w:val="24"/>
              </w:rPr>
            </w:pPr>
            <w:r w:rsidRPr="00FB3C46">
              <w:rPr>
                <w:rFonts w:ascii="Verdana" w:hAnsi="Verdana"/>
                <w:b/>
                <w:bCs/>
                <w:color w:val="00000A"/>
                <w:sz w:val="24"/>
                <w:szCs w:val="24"/>
              </w:rPr>
              <w:t>€</w:t>
            </w:r>
            <w:r w:rsidR="0047683D">
              <w:rPr>
                <w:rFonts w:ascii="Verdana" w:hAnsi="Verdana"/>
                <w:b/>
                <w:bCs/>
                <w:color w:val="00000A"/>
                <w:sz w:val="24"/>
                <w:szCs w:val="24"/>
              </w:rPr>
              <w:t xml:space="preserve"> </w:t>
            </w:r>
            <w:r w:rsidRPr="00FB3C46">
              <w:rPr>
                <w:rFonts w:ascii="Verdana" w:hAnsi="Verdana"/>
                <w:b/>
                <w:bCs/>
                <w:color w:val="00000A"/>
                <w:sz w:val="24"/>
                <w:szCs w:val="24"/>
              </w:rPr>
              <w:t>8.</w:t>
            </w:r>
            <w:r w:rsidR="009D686B">
              <w:rPr>
                <w:rFonts w:ascii="Verdana" w:hAnsi="Verdana"/>
                <w:b/>
                <w:bCs/>
                <w:color w:val="00000A"/>
                <w:sz w:val="24"/>
                <w:szCs w:val="24"/>
              </w:rPr>
              <w:t>117,18</w:t>
            </w:r>
          </w:p>
        </w:tc>
      </w:tr>
      <w:tr w:rsidR="00FB3C46" w:rsidRPr="00FB3C46" w14:paraId="745D698C" w14:textId="77777777" w:rsidTr="009D686B">
        <w:tc>
          <w:tcPr>
            <w:tcW w:w="7083" w:type="dxa"/>
          </w:tcPr>
          <w:p w14:paraId="46879C90" w14:textId="77777777" w:rsidR="00FB3C46" w:rsidRPr="00FB3C46" w:rsidRDefault="00FB3C46" w:rsidP="0047683D">
            <w:pPr>
              <w:spacing w:after="200" w:line="360" w:lineRule="auto"/>
              <w:jc w:val="both"/>
              <w:rPr>
                <w:rFonts w:ascii="Verdana" w:hAnsi="Verdana"/>
                <w:b/>
                <w:bCs/>
                <w:color w:val="00000A"/>
                <w:sz w:val="24"/>
                <w:szCs w:val="24"/>
              </w:rPr>
            </w:pPr>
            <w:r w:rsidRPr="00FB3C46">
              <w:rPr>
                <w:rFonts w:ascii="Verdana" w:hAnsi="Verdana"/>
                <w:color w:val="00000A"/>
                <w:sz w:val="24"/>
                <w:szCs w:val="24"/>
              </w:rPr>
              <w:t>Quota destinata al personale ATA (31% del totale)</w:t>
            </w:r>
          </w:p>
        </w:tc>
        <w:tc>
          <w:tcPr>
            <w:tcW w:w="2545" w:type="dxa"/>
            <w:gridSpan w:val="2"/>
            <w:shd w:val="clear" w:color="auto" w:fill="auto"/>
          </w:tcPr>
          <w:p w14:paraId="5B8E1235" w14:textId="7F88ECF5" w:rsidR="00FB3C46" w:rsidRPr="00FB3C46" w:rsidRDefault="00FB3C46" w:rsidP="0047683D">
            <w:pPr>
              <w:spacing w:after="200" w:line="360" w:lineRule="auto"/>
              <w:jc w:val="right"/>
              <w:rPr>
                <w:rFonts w:ascii="Verdana" w:hAnsi="Verdana"/>
                <w:b/>
                <w:bCs/>
                <w:color w:val="00000A"/>
                <w:sz w:val="24"/>
                <w:szCs w:val="24"/>
              </w:rPr>
            </w:pPr>
            <w:r w:rsidRPr="00FB3C46">
              <w:rPr>
                <w:rFonts w:ascii="Verdana" w:hAnsi="Verdana"/>
                <w:b/>
                <w:bCs/>
                <w:color w:val="00000A"/>
                <w:sz w:val="24"/>
                <w:szCs w:val="24"/>
              </w:rPr>
              <w:t>€ 3.</w:t>
            </w:r>
            <w:r w:rsidR="009D686B">
              <w:rPr>
                <w:rFonts w:ascii="Verdana" w:hAnsi="Verdana"/>
                <w:b/>
                <w:bCs/>
                <w:color w:val="00000A"/>
                <w:sz w:val="24"/>
                <w:szCs w:val="24"/>
              </w:rPr>
              <w:t>646,85</w:t>
            </w:r>
          </w:p>
        </w:tc>
      </w:tr>
    </w:tbl>
    <w:p w14:paraId="3EA70816" w14:textId="77777777" w:rsidR="00FB3C46" w:rsidRPr="00FB3C46" w:rsidRDefault="00FB3C46" w:rsidP="00FB3C46">
      <w:pPr>
        <w:spacing w:after="200" w:line="360" w:lineRule="auto"/>
        <w:rPr>
          <w:rFonts w:ascii="Verdana" w:eastAsia="Calibri" w:hAnsi="Verdana" w:cs="Times New Roman"/>
          <w:color w:val="00000A"/>
          <w:sz w:val="24"/>
          <w:szCs w:val="24"/>
          <w:lang w:val="it-IT" w:eastAsia="ar-SA"/>
        </w:rPr>
      </w:pPr>
    </w:p>
    <w:p w14:paraId="28EE00F2" w14:textId="77777777" w:rsidR="00FB3C46" w:rsidRPr="00FB3C46" w:rsidRDefault="00FB3C46" w:rsidP="00FB3C46">
      <w:pPr>
        <w:spacing w:line="360" w:lineRule="auto"/>
        <w:rPr>
          <w:rFonts w:ascii="Verdana" w:eastAsia="Calibri" w:hAnsi="Verdana" w:cs="Times New Roman"/>
          <w:color w:val="00000A"/>
          <w:sz w:val="24"/>
          <w:szCs w:val="24"/>
          <w:lang w:val="it-IT" w:eastAsia="ar-SA"/>
        </w:rPr>
      </w:pPr>
      <w:r w:rsidRPr="00FB3C46">
        <w:rPr>
          <w:rFonts w:ascii="Verdana" w:eastAsia="Calibri" w:hAnsi="Verdana" w:cs="Times New Roman"/>
          <w:color w:val="00000A"/>
          <w:sz w:val="24"/>
          <w:szCs w:val="24"/>
          <w:lang w:val="it-IT" w:eastAsia="ar-SA"/>
        </w:rPr>
        <w:br w:type="page"/>
      </w:r>
    </w:p>
    <w:p w14:paraId="5D8C7FFB" w14:textId="37D2CBEF" w:rsidR="00FB3C46" w:rsidRDefault="00FB3C46" w:rsidP="00FB3C46">
      <w:pPr>
        <w:tabs>
          <w:tab w:val="left" w:pos="2835"/>
        </w:tabs>
        <w:spacing w:after="200" w:line="360" w:lineRule="auto"/>
        <w:rPr>
          <w:rFonts w:ascii="Verdana" w:eastAsia="Calibri" w:hAnsi="Verdana"/>
          <w:color w:val="00000A"/>
          <w:sz w:val="24"/>
          <w:szCs w:val="24"/>
          <w:lang w:val="it-IT" w:eastAsia="en-US"/>
        </w:rPr>
      </w:pPr>
    </w:p>
    <w:tbl>
      <w:tblPr>
        <w:tblW w:w="8680" w:type="dxa"/>
        <w:tblCellMar>
          <w:left w:w="70" w:type="dxa"/>
          <w:right w:w="70" w:type="dxa"/>
        </w:tblCellMar>
        <w:tblLook w:val="04A0" w:firstRow="1" w:lastRow="0" w:firstColumn="1" w:lastColumn="0" w:noHBand="0" w:noVBand="1"/>
      </w:tblPr>
      <w:tblGrid>
        <w:gridCol w:w="3440"/>
        <w:gridCol w:w="928"/>
        <w:gridCol w:w="712"/>
        <w:gridCol w:w="1180"/>
        <w:gridCol w:w="2420"/>
      </w:tblGrid>
      <w:tr w:rsidR="00F352E9" w:rsidRPr="00F352E9" w14:paraId="5948D066" w14:textId="77777777" w:rsidTr="00F352E9">
        <w:trPr>
          <w:trHeight w:val="300"/>
        </w:trPr>
        <w:tc>
          <w:tcPr>
            <w:tcW w:w="3440" w:type="dxa"/>
            <w:tcBorders>
              <w:top w:val="nil"/>
              <w:left w:val="nil"/>
              <w:bottom w:val="nil"/>
              <w:right w:val="nil"/>
            </w:tcBorders>
            <w:shd w:val="clear" w:color="auto" w:fill="auto"/>
            <w:noWrap/>
            <w:vAlign w:val="center"/>
            <w:hideMark/>
          </w:tcPr>
          <w:p w14:paraId="3AE4A0B5" w14:textId="77777777" w:rsidR="00F352E9" w:rsidRPr="00F352E9" w:rsidRDefault="00F352E9" w:rsidP="00F352E9">
            <w:pPr>
              <w:spacing w:line="240" w:lineRule="auto"/>
              <w:rPr>
                <w:rFonts w:ascii="Times New Roman" w:eastAsia="Times New Roman" w:hAnsi="Times New Roman" w:cs="Times New Roman"/>
                <w:sz w:val="24"/>
                <w:szCs w:val="24"/>
                <w:lang w:val="it-IT"/>
              </w:rPr>
            </w:pPr>
          </w:p>
        </w:tc>
        <w:tc>
          <w:tcPr>
            <w:tcW w:w="1640" w:type="dxa"/>
            <w:gridSpan w:val="2"/>
            <w:tcBorders>
              <w:top w:val="nil"/>
              <w:left w:val="nil"/>
              <w:bottom w:val="nil"/>
              <w:right w:val="nil"/>
            </w:tcBorders>
            <w:shd w:val="clear" w:color="auto" w:fill="auto"/>
            <w:noWrap/>
            <w:vAlign w:val="center"/>
            <w:hideMark/>
          </w:tcPr>
          <w:p w14:paraId="6FF62162" w14:textId="77777777" w:rsidR="00F352E9" w:rsidRPr="00F352E9" w:rsidRDefault="00F352E9" w:rsidP="00F352E9">
            <w:pPr>
              <w:spacing w:line="240" w:lineRule="auto"/>
              <w:rPr>
                <w:rFonts w:ascii="Verdana" w:eastAsia="Times New Roman" w:hAnsi="Verdana"/>
                <w:b/>
                <w:bCs/>
                <w:sz w:val="16"/>
                <w:szCs w:val="16"/>
                <w:lang w:val="it-IT"/>
              </w:rPr>
            </w:pPr>
            <w:r w:rsidRPr="00F352E9">
              <w:rPr>
                <w:rFonts w:ascii="Verdana" w:eastAsia="Times New Roman" w:hAnsi="Verdana"/>
                <w:b/>
                <w:bCs/>
                <w:sz w:val="16"/>
                <w:szCs w:val="16"/>
                <w:lang w:val="it-IT"/>
              </w:rPr>
              <w:t>MOF 2022/23</w:t>
            </w:r>
          </w:p>
        </w:tc>
        <w:tc>
          <w:tcPr>
            <w:tcW w:w="1180" w:type="dxa"/>
            <w:tcBorders>
              <w:top w:val="nil"/>
              <w:left w:val="nil"/>
              <w:bottom w:val="nil"/>
              <w:right w:val="nil"/>
            </w:tcBorders>
            <w:shd w:val="clear" w:color="auto" w:fill="auto"/>
            <w:noWrap/>
            <w:vAlign w:val="center"/>
            <w:hideMark/>
          </w:tcPr>
          <w:p w14:paraId="506BA071" w14:textId="77777777" w:rsidR="00F352E9" w:rsidRPr="00F352E9" w:rsidRDefault="00F352E9" w:rsidP="00F352E9">
            <w:pPr>
              <w:spacing w:line="240" w:lineRule="auto"/>
              <w:rPr>
                <w:rFonts w:ascii="Verdana" w:eastAsia="Times New Roman" w:hAnsi="Verdana"/>
                <w:b/>
                <w:bCs/>
                <w:sz w:val="16"/>
                <w:szCs w:val="16"/>
                <w:lang w:val="it-IT"/>
              </w:rPr>
            </w:pPr>
          </w:p>
        </w:tc>
        <w:tc>
          <w:tcPr>
            <w:tcW w:w="2420" w:type="dxa"/>
            <w:tcBorders>
              <w:top w:val="nil"/>
              <w:left w:val="nil"/>
              <w:bottom w:val="nil"/>
              <w:right w:val="nil"/>
            </w:tcBorders>
            <w:shd w:val="clear" w:color="auto" w:fill="auto"/>
            <w:noWrap/>
            <w:vAlign w:val="bottom"/>
            <w:hideMark/>
          </w:tcPr>
          <w:p w14:paraId="4BF6E1FF" w14:textId="77777777" w:rsidR="00F352E9" w:rsidRPr="00F352E9" w:rsidRDefault="00F352E9" w:rsidP="00F352E9">
            <w:pPr>
              <w:spacing w:line="240" w:lineRule="auto"/>
              <w:rPr>
                <w:rFonts w:ascii="Times New Roman" w:eastAsia="Times New Roman" w:hAnsi="Times New Roman" w:cs="Times New Roman"/>
                <w:sz w:val="20"/>
                <w:szCs w:val="20"/>
                <w:lang w:val="it-IT"/>
              </w:rPr>
            </w:pPr>
          </w:p>
        </w:tc>
      </w:tr>
      <w:tr w:rsidR="00F352E9" w:rsidRPr="00F352E9" w14:paraId="2E30F4B1" w14:textId="77777777" w:rsidTr="00F352E9">
        <w:trPr>
          <w:trHeight w:val="300"/>
        </w:trPr>
        <w:tc>
          <w:tcPr>
            <w:tcW w:w="3440" w:type="dxa"/>
            <w:tcBorders>
              <w:top w:val="nil"/>
              <w:left w:val="nil"/>
              <w:bottom w:val="nil"/>
              <w:right w:val="nil"/>
            </w:tcBorders>
            <w:shd w:val="clear" w:color="auto" w:fill="auto"/>
            <w:noWrap/>
            <w:vAlign w:val="bottom"/>
            <w:hideMark/>
          </w:tcPr>
          <w:p w14:paraId="596FADF2" w14:textId="77777777" w:rsidR="00F352E9" w:rsidRPr="00F352E9" w:rsidRDefault="00F352E9" w:rsidP="00F352E9">
            <w:pPr>
              <w:spacing w:line="240" w:lineRule="auto"/>
              <w:rPr>
                <w:rFonts w:ascii="Times New Roman" w:eastAsia="Times New Roman" w:hAnsi="Times New Roman" w:cs="Times New Roman"/>
                <w:sz w:val="20"/>
                <w:szCs w:val="20"/>
                <w:lang w:val="it-IT"/>
              </w:rPr>
            </w:pPr>
          </w:p>
        </w:tc>
        <w:tc>
          <w:tcPr>
            <w:tcW w:w="2820" w:type="dxa"/>
            <w:gridSpan w:val="3"/>
            <w:tcBorders>
              <w:top w:val="nil"/>
              <w:left w:val="nil"/>
              <w:bottom w:val="nil"/>
              <w:right w:val="nil"/>
            </w:tcBorders>
            <w:shd w:val="clear" w:color="auto" w:fill="auto"/>
            <w:noWrap/>
            <w:vAlign w:val="center"/>
            <w:hideMark/>
          </w:tcPr>
          <w:p w14:paraId="2C711566" w14:textId="77777777" w:rsidR="00F352E9" w:rsidRPr="00F352E9" w:rsidRDefault="00F352E9" w:rsidP="00F352E9">
            <w:pPr>
              <w:spacing w:line="240" w:lineRule="auto"/>
              <w:rPr>
                <w:rFonts w:ascii="Verdana" w:eastAsia="Times New Roman" w:hAnsi="Verdana"/>
                <w:b/>
                <w:bCs/>
                <w:sz w:val="16"/>
                <w:szCs w:val="16"/>
                <w:lang w:val="it-IT"/>
              </w:rPr>
            </w:pPr>
            <w:r w:rsidRPr="00F352E9">
              <w:rPr>
                <w:rFonts w:ascii="Verdana" w:eastAsia="Times New Roman" w:hAnsi="Verdana"/>
                <w:b/>
                <w:bCs/>
                <w:sz w:val="16"/>
                <w:szCs w:val="16"/>
                <w:lang w:val="it-IT"/>
              </w:rPr>
              <w:t xml:space="preserve">disponibilità per progetti </w:t>
            </w:r>
          </w:p>
        </w:tc>
        <w:tc>
          <w:tcPr>
            <w:tcW w:w="2420" w:type="dxa"/>
            <w:tcBorders>
              <w:top w:val="nil"/>
              <w:left w:val="nil"/>
              <w:bottom w:val="nil"/>
              <w:right w:val="nil"/>
            </w:tcBorders>
            <w:shd w:val="clear" w:color="auto" w:fill="auto"/>
            <w:noWrap/>
            <w:vAlign w:val="center"/>
            <w:hideMark/>
          </w:tcPr>
          <w:p w14:paraId="094EC6E5" w14:textId="77777777" w:rsidR="00F352E9" w:rsidRPr="00F352E9" w:rsidRDefault="00F352E9" w:rsidP="00F352E9">
            <w:pPr>
              <w:spacing w:line="240" w:lineRule="auto"/>
              <w:rPr>
                <w:rFonts w:ascii="Verdana" w:eastAsia="Times New Roman" w:hAnsi="Verdana"/>
                <w:b/>
                <w:bCs/>
                <w:sz w:val="16"/>
                <w:szCs w:val="16"/>
                <w:lang w:val="it-IT"/>
              </w:rPr>
            </w:pPr>
            <w:r w:rsidRPr="00F352E9">
              <w:rPr>
                <w:rFonts w:ascii="Verdana" w:eastAsia="Times New Roman" w:hAnsi="Verdana"/>
                <w:b/>
                <w:bCs/>
                <w:sz w:val="16"/>
                <w:szCs w:val="16"/>
                <w:lang w:val="it-IT"/>
              </w:rPr>
              <w:t xml:space="preserve">                      14.379,35 </w:t>
            </w:r>
          </w:p>
        </w:tc>
      </w:tr>
      <w:tr w:rsidR="00F352E9" w:rsidRPr="00F352E9" w14:paraId="5AB5066A" w14:textId="77777777" w:rsidTr="00F352E9">
        <w:trPr>
          <w:trHeight w:val="495"/>
        </w:trPr>
        <w:tc>
          <w:tcPr>
            <w:tcW w:w="6260" w:type="dxa"/>
            <w:gridSpan w:val="4"/>
            <w:tcBorders>
              <w:top w:val="nil"/>
              <w:left w:val="nil"/>
              <w:bottom w:val="single" w:sz="4" w:space="0" w:color="auto"/>
              <w:right w:val="nil"/>
            </w:tcBorders>
            <w:shd w:val="clear" w:color="auto" w:fill="auto"/>
            <w:noWrap/>
            <w:vAlign w:val="bottom"/>
            <w:hideMark/>
          </w:tcPr>
          <w:p w14:paraId="2727F84E" w14:textId="77777777" w:rsidR="00F352E9" w:rsidRPr="00F352E9" w:rsidRDefault="00F352E9" w:rsidP="00F352E9">
            <w:pPr>
              <w:spacing w:line="240" w:lineRule="auto"/>
              <w:jc w:val="center"/>
              <w:rPr>
                <w:rFonts w:ascii="Calibri" w:eastAsia="Times New Roman" w:hAnsi="Calibri" w:cs="Calibri"/>
                <w:b/>
                <w:bCs/>
                <w:color w:val="000000"/>
                <w:lang w:val="it-IT"/>
              </w:rPr>
            </w:pPr>
            <w:r w:rsidRPr="00F352E9">
              <w:rPr>
                <w:rFonts w:ascii="Calibri" w:eastAsia="Times New Roman" w:hAnsi="Calibri" w:cs="Calibri"/>
                <w:b/>
                <w:bCs/>
                <w:color w:val="000000"/>
                <w:lang w:val="it-IT"/>
              </w:rPr>
              <w:t>PROGETTI CON PAGAMENTI FIS</w:t>
            </w:r>
          </w:p>
        </w:tc>
        <w:tc>
          <w:tcPr>
            <w:tcW w:w="2420" w:type="dxa"/>
            <w:tcBorders>
              <w:top w:val="nil"/>
              <w:left w:val="nil"/>
              <w:bottom w:val="nil"/>
              <w:right w:val="nil"/>
            </w:tcBorders>
            <w:shd w:val="clear" w:color="auto" w:fill="auto"/>
            <w:noWrap/>
            <w:vAlign w:val="bottom"/>
            <w:hideMark/>
          </w:tcPr>
          <w:p w14:paraId="436D7F2F" w14:textId="77777777" w:rsidR="00F352E9" w:rsidRPr="00F352E9" w:rsidRDefault="00F352E9" w:rsidP="00F352E9">
            <w:pPr>
              <w:spacing w:line="240" w:lineRule="auto"/>
              <w:jc w:val="center"/>
              <w:rPr>
                <w:rFonts w:ascii="Calibri" w:eastAsia="Times New Roman" w:hAnsi="Calibri" w:cs="Calibri"/>
                <w:b/>
                <w:bCs/>
                <w:color w:val="000000"/>
                <w:lang w:val="it-IT"/>
              </w:rPr>
            </w:pPr>
          </w:p>
        </w:tc>
      </w:tr>
      <w:tr w:rsidR="00F352E9" w:rsidRPr="00F352E9" w14:paraId="182E3B37" w14:textId="77777777" w:rsidTr="00F352E9">
        <w:trPr>
          <w:trHeight w:val="300"/>
        </w:trPr>
        <w:tc>
          <w:tcPr>
            <w:tcW w:w="3440" w:type="dxa"/>
            <w:tcBorders>
              <w:top w:val="nil"/>
              <w:left w:val="single" w:sz="4" w:space="0" w:color="auto"/>
              <w:bottom w:val="single" w:sz="4" w:space="0" w:color="auto"/>
              <w:right w:val="single" w:sz="4" w:space="0" w:color="auto"/>
            </w:tcBorders>
            <w:shd w:val="clear" w:color="auto" w:fill="auto"/>
            <w:noWrap/>
            <w:vAlign w:val="center"/>
            <w:hideMark/>
          </w:tcPr>
          <w:p w14:paraId="6DC3F044" w14:textId="77777777" w:rsidR="00F352E9" w:rsidRPr="00F352E9" w:rsidRDefault="00F352E9" w:rsidP="00F352E9">
            <w:pPr>
              <w:spacing w:line="240" w:lineRule="auto"/>
              <w:rPr>
                <w:rFonts w:ascii="Verdana" w:eastAsia="Times New Roman" w:hAnsi="Verdana"/>
                <w:b/>
                <w:bCs/>
                <w:sz w:val="16"/>
                <w:szCs w:val="16"/>
                <w:lang w:val="it-IT"/>
              </w:rPr>
            </w:pPr>
            <w:r w:rsidRPr="00F352E9">
              <w:rPr>
                <w:rFonts w:ascii="Verdana" w:eastAsia="Times New Roman" w:hAnsi="Verdana"/>
                <w:b/>
                <w:bCs/>
                <w:sz w:val="16"/>
                <w:szCs w:val="16"/>
                <w:lang w:val="it-IT"/>
              </w:rPr>
              <w:t>PROGETTO</w:t>
            </w:r>
          </w:p>
        </w:tc>
        <w:tc>
          <w:tcPr>
            <w:tcW w:w="928" w:type="dxa"/>
            <w:tcBorders>
              <w:top w:val="nil"/>
              <w:left w:val="nil"/>
              <w:bottom w:val="single" w:sz="4" w:space="0" w:color="auto"/>
              <w:right w:val="single" w:sz="4" w:space="0" w:color="auto"/>
            </w:tcBorders>
            <w:shd w:val="clear" w:color="auto" w:fill="auto"/>
            <w:noWrap/>
            <w:vAlign w:val="center"/>
            <w:hideMark/>
          </w:tcPr>
          <w:p w14:paraId="10E53FCA" w14:textId="77777777" w:rsidR="00F352E9" w:rsidRPr="00F352E9" w:rsidRDefault="00F352E9" w:rsidP="00F352E9">
            <w:pPr>
              <w:spacing w:line="240" w:lineRule="auto"/>
              <w:jc w:val="center"/>
              <w:rPr>
                <w:rFonts w:ascii="Verdana" w:eastAsia="Times New Roman" w:hAnsi="Verdana"/>
                <w:b/>
                <w:bCs/>
                <w:sz w:val="16"/>
                <w:szCs w:val="16"/>
                <w:lang w:val="it-IT"/>
              </w:rPr>
            </w:pPr>
            <w:r w:rsidRPr="00F352E9">
              <w:rPr>
                <w:rFonts w:ascii="Verdana" w:eastAsia="Times New Roman" w:hAnsi="Verdana"/>
                <w:b/>
                <w:bCs/>
                <w:sz w:val="16"/>
                <w:szCs w:val="16"/>
                <w:lang w:val="it-IT"/>
              </w:rPr>
              <w:t xml:space="preserve">   17,50   </w:t>
            </w:r>
          </w:p>
        </w:tc>
        <w:tc>
          <w:tcPr>
            <w:tcW w:w="712" w:type="dxa"/>
            <w:tcBorders>
              <w:top w:val="nil"/>
              <w:left w:val="nil"/>
              <w:bottom w:val="single" w:sz="4" w:space="0" w:color="auto"/>
              <w:right w:val="single" w:sz="4" w:space="0" w:color="auto"/>
            </w:tcBorders>
            <w:shd w:val="clear" w:color="auto" w:fill="auto"/>
            <w:noWrap/>
            <w:vAlign w:val="center"/>
            <w:hideMark/>
          </w:tcPr>
          <w:p w14:paraId="45CCEF31" w14:textId="77777777" w:rsidR="00F352E9" w:rsidRPr="00F352E9" w:rsidRDefault="00F352E9" w:rsidP="00F352E9">
            <w:pPr>
              <w:spacing w:line="240" w:lineRule="auto"/>
              <w:jc w:val="center"/>
              <w:rPr>
                <w:rFonts w:ascii="Verdana" w:eastAsia="Times New Roman" w:hAnsi="Verdana"/>
                <w:b/>
                <w:bCs/>
                <w:sz w:val="16"/>
                <w:szCs w:val="16"/>
                <w:lang w:val="it-IT"/>
              </w:rPr>
            </w:pPr>
            <w:r w:rsidRPr="00F352E9">
              <w:rPr>
                <w:rFonts w:ascii="Verdana" w:eastAsia="Times New Roman" w:hAnsi="Verdana"/>
                <w:b/>
                <w:bCs/>
                <w:sz w:val="16"/>
                <w:szCs w:val="16"/>
                <w:lang w:val="it-IT"/>
              </w:rPr>
              <w:t>35,00</w:t>
            </w:r>
          </w:p>
        </w:tc>
        <w:tc>
          <w:tcPr>
            <w:tcW w:w="1180" w:type="dxa"/>
            <w:tcBorders>
              <w:top w:val="nil"/>
              <w:left w:val="nil"/>
              <w:bottom w:val="single" w:sz="4" w:space="0" w:color="auto"/>
              <w:right w:val="single" w:sz="4" w:space="0" w:color="auto"/>
            </w:tcBorders>
            <w:shd w:val="clear" w:color="auto" w:fill="auto"/>
            <w:noWrap/>
            <w:vAlign w:val="center"/>
            <w:hideMark/>
          </w:tcPr>
          <w:p w14:paraId="6200F73A" w14:textId="77777777" w:rsidR="00F352E9" w:rsidRPr="00F352E9" w:rsidRDefault="00F352E9" w:rsidP="00F352E9">
            <w:pPr>
              <w:spacing w:line="240" w:lineRule="auto"/>
              <w:jc w:val="center"/>
              <w:rPr>
                <w:rFonts w:ascii="Verdana" w:eastAsia="Times New Roman" w:hAnsi="Verdana"/>
                <w:b/>
                <w:bCs/>
                <w:sz w:val="16"/>
                <w:szCs w:val="16"/>
                <w:lang w:val="it-IT"/>
              </w:rPr>
            </w:pPr>
            <w:r w:rsidRPr="00F352E9">
              <w:rPr>
                <w:rFonts w:ascii="Verdana" w:eastAsia="Times New Roman" w:hAnsi="Verdana"/>
                <w:b/>
                <w:bCs/>
                <w:sz w:val="16"/>
                <w:szCs w:val="16"/>
                <w:lang w:val="it-IT"/>
              </w:rPr>
              <w:t xml:space="preserve"> totale </w:t>
            </w:r>
          </w:p>
        </w:tc>
        <w:tc>
          <w:tcPr>
            <w:tcW w:w="2420" w:type="dxa"/>
            <w:tcBorders>
              <w:top w:val="single" w:sz="4" w:space="0" w:color="auto"/>
              <w:left w:val="nil"/>
              <w:bottom w:val="single" w:sz="4" w:space="0" w:color="auto"/>
              <w:right w:val="single" w:sz="4" w:space="0" w:color="auto"/>
            </w:tcBorders>
            <w:shd w:val="clear" w:color="auto" w:fill="auto"/>
            <w:noWrap/>
            <w:vAlign w:val="bottom"/>
            <w:hideMark/>
          </w:tcPr>
          <w:p w14:paraId="5A195066" w14:textId="77777777" w:rsidR="00F352E9" w:rsidRPr="00F352E9" w:rsidRDefault="00F352E9" w:rsidP="00F352E9">
            <w:pPr>
              <w:spacing w:line="240" w:lineRule="auto"/>
              <w:rPr>
                <w:rFonts w:ascii="Calibri" w:eastAsia="Times New Roman" w:hAnsi="Calibri" w:cs="Calibri"/>
                <w:color w:val="000000"/>
                <w:lang w:val="it-IT"/>
              </w:rPr>
            </w:pPr>
            <w:r w:rsidRPr="00F352E9">
              <w:rPr>
                <w:rFonts w:ascii="Calibri" w:eastAsia="Times New Roman" w:hAnsi="Calibri" w:cs="Calibri"/>
                <w:color w:val="000000"/>
                <w:lang w:val="it-IT"/>
              </w:rPr>
              <w:t> </w:t>
            </w:r>
          </w:p>
        </w:tc>
      </w:tr>
      <w:tr w:rsidR="00F352E9" w:rsidRPr="00F352E9" w14:paraId="5CA861C1" w14:textId="77777777" w:rsidTr="00F352E9">
        <w:trPr>
          <w:trHeight w:val="300"/>
        </w:trPr>
        <w:tc>
          <w:tcPr>
            <w:tcW w:w="3440" w:type="dxa"/>
            <w:tcBorders>
              <w:top w:val="nil"/>
              <w:left w:val="single" w:sz="4" w:space="0" w:color="auto"/>
              <w:bottom w:val="single" w:sz="4" w:space="0" w:color="auto"/>
              <w:right w:val="single" w:sz="4" w:space="0" w:color="auto"/>
            </w:tcBorders>
            <w:shd w:val="clear" w:color="auto" w:fill="auto"/>
            <w:noWrap/>
            <w:vAlign w:val="bottom"/>
            <w:hideMark/>
          </w:tcPr>
          <w:p w14:paraId="40A25E82" w14:textId="77777777" w:rsidR="00F352E9" w:rsidRPr="00F352E9" w:rsidRDefault="00F352E9" w:rsidP="00F352E9">
            <w:pPr>
              <w:spacing w:line="240" w:lineRule="auto"/>
              <w:rPr>
                <w:rFonts w:ascii="Verdana" w:eastAsia="Times New Roman" w:hAnsi="Verdana"/>
                <w:sz w:val="16"/>
                <w:szCs w:val="16"/>
                <w:lang w:val="it-IT"/>
              </w:rPr>
            </w:pPr>
            <w:r w:rsidRPr="00F352E9">
              <w:rPr>
                <w:rFonts w:ascii="Verdana" w:eastAsia="Times New Roman" w:hAnsi="Verdana"/>
                <w:sz w:val="16"/>
                <w:szCs w:val="16"/>
                <w:lang w:val="it-IT"/>
              </w:rPr>
              <w:t>IPDA</w:t>
            </w:r>
          </w:p>
        </w:tc>
        <w:tc>
          <w:tcPr>
            <w:tcW w:w="928" w:type="dxa"/>
            <w:tcBorders>
              <w:top w:val="nil"/>
              <w:left w:val="nil"/>
              <w:bottom w:val="single" w:sz="4" w:space="0" w:color="auto"/>
              <w:right w:val="single" w:sz="4" w:space="0" w:color="auto"/>
            </w:tcBorders>
            <w:shd w:val="clear" w:color="auto" w:fill="auto"/>
            <w:noWrap/>
            <w:vAlign w:val="center"/>
            <w:hideMark/>
          </w:tcPr>
          <w:p w14:paraId="30107D8A" w14:textId="77777777" w:rsidR="00F352E9" w:rsidRPr="00F352E9" w:rsidRDefault="00F352E9" w:rsidP="00F352E9">
            <w:pPr>
              <w:spacing w:line="240" w:lineRule="auto"/>
              <w:jc w:val="center"/>
              <w:rPr>
                <w:rFonts w:ascii="Verdana" w:eastAsia="Times New Roman" w:hAnsi="Verdana"/>
                <w:sz w:val="16"/>
                <w:szCs w:val="16"/>
                <w:lang w:val="it-IT"/>
              </w:rPr>
            </w:pPr>
            <w:r w:rsidRPr="00F352E9">
              <w:rPr>
                <w:rFonts w:ascii="Verdana" w:eastAsia="Times New Roman" w:hAnsi="Verdana"/>
                <w:sz w:val="16"/>
                <w:szCs w:val="16"/>
                <w:lang w:val="it-IT"/>
              </w:rPr>
              <w:t xml:space="preserve">4 </w:t>
            </w:r>
          </w:p>
        </w:tc>
        <w:tc>
          <w:tcPr>
            <w:tcW w:w="712" w:type="dxa"/>
            <w:tcBorders>
              <w:top w:val="nil"/>
              <w:left w:val="nil"/>
              <w:bottom w:val="single" w:sz="4" w:space="0" w:color="auto"/>
              <w:right w:val="single" w:sz="4" w:space="0" w:color="auto"/>
            </w:tcBorders>
            <w:shd w:val="clear" w:color="auto" w:fill="auto"/>
            <w:noWrap/>
            <w:vAlign w:val="center"/>
            <w:hideMark/>
          </w:tcPr>
          <w:p w14:paraId="03ACE895" w14:textId="77777777" w:rsidR="00F352E9" w:rsidRPr="00F352E9" w:rsidRDefault="00F352E9" w:rsidP="00F352E9">
            <w:pPr>
              <w:spacing w:line="240" w:lineRule="auto"/>
              <w:jc w:val="center"/>
              <w:rPr>
                <w:rFonts w:ascii="Verdana" w:eastAsia="Times New Roman" w:hAnsi="Verdana"/>
                <w:sz w:val="16"/>
                <w:szCs w:val="16"/>
                <w:lang w:val="it-IT"/>
              </w:rPr>
            </w:pPr>
            <w:r w:rsidRPr="00F352E9">
              <w:rPr>
                <w:rFonts w:ascii="Verdana" w:eastAsia="Times New Roman" w:hAnsi="Verdana"/>
                <w:sz w:val="16"/>
                <w:szCs w:val="16"/>
                <w:lang w:val="it-IT"/>
              </w:rPr>
              <w:t>30</w:t>
            </w:r>
          </w:p>
        </w:tc>
        <w:tc>
          <w:tcPr>
            <w:tcW w:w="1180" w:type="dxa"/>
            <w:tcBorders>
              <w:top w:val="nil"/>
              <w:left w:val="nil"/>
              <w:bottom w:val="single" w:sz="4" w:space="0" w:color="auto"/>
              <w:right w:val="single" w:sz="4" w:space="0" w:color="auto"/>
            </w:tcBorders>
            <w:shd w:val="clear" w:color="auto" w:fill="auto"/>
            <w:noWrap/>
            <w:vAlign w:val="center"/>
            <w:hideMark/>
          </w:tcPr>
          <w:p w14:paraId="1B63609E" w14:textId="77777777" w:rsidR="00F352E9" w:rsidRPr="00F352E9" w:rsidRDefault="00F352E9" w:rsidP="00F352E9">
            <w:pPr>
              <w:spacing w:line="240" w:lineRule="auto"/>
              <w:rPr>
                <w:rFonts w:ascii="Verdana" w:eastAsia="Times New Roman" w:hAnsi="Verdana"/>
                <w:sz w:val="16"/>
                <w:szCs w:val="16"/>
                <w:lang w:val="it-IT"/>
              </w:rPr>
            </w:pPr>
            <w:r w:rsidRPr="00F352E9">
              <w:rPr>
                <w:rFonts w:ascii="Verdana" w:eastAsia="Times New Roman" w:hAnsi="Verdana"/>
                <w:sz w:val="16"/>
                <w:szCs w:val="16"/>
                <w:lang w:val="it-IT"/>
              </w:rPr>
              <w:t xml:space="preserve">  1.120,00   </w:t>
            </w:r>
          </w:p>
        </w:tc>
        <w:tc>
          <w:tcPr>
            <w:tcW w:w="2420" w:type="dxa"/>
            <w:tcBorders>
              <w:top w:val="nil"/>
              <w:left w:val="nil"/>
              <w:bottom w:val="single" w:sz="4" w:space="0" w:color="auto"/>
              <w:right w:val="single" w:sz="4" w:space="0" w:color="auto"/>
            </w:tcBorders>
            <w:shd w:val="clear" w:color="auto" w:fill="auto"/>
            <w:noWrap/>
            <w:vAlign w:val="bottom"/>
            <w:hideMark/>
          </w:tcPr>
          <w:p w14:paraId="4E7E419F" w14:textId="77777777" w:rsidR="00F352E9" w:rsidRPr="00F352E9" w:rsidRDefault="00F352E9" w:rsidP="00F352E9">
            <w:pPr>
              <w:spacing w:line="240" w:lineRule="auto"/>
              <w:rPr>
                <w:rFonts w:ascii="Calibri" w:eastAsia="Times New Roman" w:hAnsi="Calibri" w:cs="Calibri"/>
                <w:color w:val="000000"/>
                <w:lang w:val="it-IT"/>
              </w:rPr>
            </w:pPr>
            <w:r w:rsidRPr="00F352E9">
              <w:rPr>
                <w:rFonts w:ascii="Calibri" w:eastAsia="Times New Roman" w:hAnsi="Calibri" w:cs="Calibri"/>
                <w:color w:val="000000"/>
                <w:lang w:val="it-IT"/>
              </w:rPr>
              <w:t> </w:t>
            </w:r>
          </w:p>
        </w:tc>
      </w:tr>
      <w:tr w:rsidR="00F352E9" w:rsidRPr="00F352E9" w14:paraId="7EED6102" w14:textId="77777777" w:rsidTr="00F352E9">
        <w:trPr>
          <w:trHeight w:val="300"/>
        </w:trPr>
        <w:tc>
          <w:tcPr>
            <w:tcW w:w="3440" w:type="dxa"/>
            <w:tcBorders>
              <w:top w:val="nil"/>
              <w:left w:val="single" w:sz="4" w:space="0" w:color="auto"/>
              <w:bottom w:val="single" w:sz="4" w:space="0" w:color="auto"/>
              <w:right w:val="single" w:sz="4" w:space="0" w:color="auto"/>
            </w:tcBorders>
            <w:shd w:val="clear" w:color="auto" w:fill="auto"/>
            <w:noWrap/>
            <w:vAlign w:val="bottom"/>
            <w:hideMark/>
          </w:tcPr>
          <w:p w14:paraId="42BAFFA8" w14:textId="77777777" w:rsidR="00F352E9" w:rsidRPr="00F352E9" w:rsidRDefault="00F352E9" w:rsidP="00F352E9">
            <w:pPr>
              <w:spacing w:line="240" w:lineRule="auto"/>
              <w:rPr>
                <w:rFonts w:ascii="Verdana" w:eastAsia="Times New Roman" w:hAnsi="Verdana"/>
                <w:sz w:val="16"/>
                <w:szCs w:val="16"/>
                <w:lang w:val="it-IT"/>
              </w:rPr>
            </w:pPr>
            <w:r w:rsidRPr="00F352E9">
              <w:rPr>
                <w:rFonts w:ascii="Verdana" w:eastAsia="Times New Roman" w:hAnsi="Verdana"/>
                <w:sz w:val="16"/>
                <w:szCs w:val="16"/>
                <w:lang w:val="it-IT"/>
              </w:rPr>
              <w:t>BIN</w:t>
            </w:r>
          </w:p>
        </w:tc>
        <w:tc>
          <w:tcPr>
            <w:tcW w:w="928" w:type="dxa"/>
            <w:tcBorders>
              <w:top w:val="nil"/>
              <w:left w:val="nil"/>
              <w:bottom w:val="single" w:sz="4" w:space="0" w:color="auto"/>
              <w:right w:val="single" w:sz="4" w:space="0" w:color="auto"/>
            </w:tcBorders>
            <w:shd w:val="clear" w:color="auto" w:fill="auto"/>
            <w:noWrap/>
            <w:vAlign w:val="center"/>
            <w:hideMark/>
          </w:tcPr>
          <w:p w14:paraId="1AEEA201" w14:textId="77777777" w:rsidR="00F352E9" w:rsidRPr="00F352E9" w:rsidRDefault="00F352E9" w:rsidP="00F352E9">
            <w:pPr>
              <w:spacing w:line="240" w:lineRule="auto"/>
              <w:jc w:val="center"/>
              <w:rPr>
                <w:rFonts w:ascii="Verdana" w:eastAsia="Times New Roman" w:hAnsi="Verdana"/>
                <w:sz w:val="16"/>
                <w:szCs w:val="16"/>
                <w:lang w:val="it-IT"/>
              </w:rPr>
            </w:pPr>
            <w:r w:rsidRPr="00F352E9">
              <w:rPr>
                <w:rFonts w:ascii="Verdana" w:eastAsia="Times New Roman" w:hAnsi="Verdana"/>
                <w:sz w:val="16"/>
                <w:szCs w:val="16"/>
                <w:lang w:val="it-IT"/>
              </w:rPr>
              <w:t xml:space="preserve">4 </w:t>
            </w:r>
          </w:p>
        </w:tc>
        <w:tc>
          <w:tcPr>
            <w:tcW w:w="712" w:type="dxa"/>
            <w:tcBorders>
              <w:top w:val="nil"/>
              <w:left w:val="nil"/>
              <w:bottom w:val="single" w:sz="4" w:space="0" w:color="auto"/>
              <w:right w:val="single" w:sz="4" w:space="0" w:color="auto"/>
            </w:tcBorders>
            <w:shd w:val="clear" w:color="auto" w:fill="auto"/>
            <w:noWrap/>
            <w:vAlign w:val="center"/>
            <w:hideMark/>
          </w:tcPr>
          <w:p w14:paraId="4FC9CF43" w14:textId="77777777" w:rsidR="00F352E9" w:rsidRPr="00F352E9" w:rsidRDefault="00F352E9" w:rsidP="00F352E9">
            <w:pPr>
              <w:spacing w:line="240" w:lineRule="auto"/>
              <w:jc w:val="center"/>
              <w:rPr>
                <w:rFonts w:ascii="Verdana" w:eastAsia="Times New Roman" w:hAnsi="Verdana"/>
                <w:sz w:val="16"/>
                <w:szCs w:val="16"/>
                <w:lang w:val="it-IT"/>
              </w:rPr>
            </w:pPr>
            <w:r w:rsidRPr="00F352E9">
              <w:rPr>
                <w:rFonts w:ascii="Verdana" w:eastAsia="Times New Roman" w:hAnsi="Verdana"/>
                <w:sz w:val="16"/>
                <w:szCs w:val="16"/>
                <w:lang w:val="it-IT"/>
              </w:rPr>
              <w:t>30</w:t>
            </w:r>
          </w:p>
        </w:tc>
        <w:tc>
          <w:tcPr>
            <w:tcW w:w="1180" w:type="dxa"/>
            <w:tcBorders>
              <w:top w:val="nil"/>
              <w:left w:val="nil"/>
              <w:bottom w:val="single" w:sz="4" w:space="0" w:color="auto"/>
              <w:right w:val="single" w:sz="4" w:space="0" w:color="auto"/>
            </w:tcBorders>
            <w:shd w:val="clear" w:color="auto" w:fill="auto"/>
            <w:noWrap/>
            <w:vAlign w:val="center"/>
            <w:hideMark/>
          </w:tcPr>
          <w:p w14:paraId="0C212173" w14:textId="77777777" w:rsidR="00F352E9" w:rsidRPr="00F352E9" w:rsidRDefault="00F352E9" w:rsidP="00F352E9">
            <w:pPr>
              <w:spacing w:line="240" w:lineRule="auto"/>
              <w:rPr>
                <w:rFonts w:ascii="Verdana" w:eastAsia="Times New Roman" w:hAnsi="Verdana"/>
                <w:sz w:val="16"/>
                <w:szCs w:val="16"/>
                <w:lang w:val="it-IT"/>
              </w:rPr>
            </w:pPr>
            <w:r w:rsidRPr="00F352E9">
              <w:rPr>
                <w:rFonts w:ascii="Verdana" w:eastAsia="Times New Roman" w:hAnsi="Verdana"/>
                <w:sz w:val="16"/>
                <w:szCs w:val="16"/>
                <w:lang w:val="it-IT"/>
              </w:rPr>
              <w:t xml:space="preserve">  1.120,00   </w:t>
            </w:r>
          </w:p>
        </w:tc>
        <w:tc>
          <w:tcPr>
            <w:tcW w:w="2420" w:type="dxa"/>
            <w:tcBorders>
              <w:top w:val="nil"/>
              <w:left w:val="nil"/>
              <w:bottom w:val="single" w:sz="4" w:space="0" w:color="auto"/>
              <w:right w:val="single" w:sz="4" w:space="0" w:color="auto"/>
            </w:tcBorders>
            <w:shd w:val="clear" w:color="auto" w:fill="auto"/>
            <w:noWrap/>
            <w:vAlign w:val="bottom"/>
            <w:hideMark/>
          </w:tcPr>
          <w:p w14:paraId="6E0CDFAA" w14:textId="77777777" w:rsidR="00F352E9" w:rsidRPr="00F352E9" w:rsidRDefault="00F352E9" w:rsidP="00F352E9">
            <w:pPr>
              <w:spacing w:line="240" w:lineRule="auto"/>
              <w:rPr>
                <w:rFonts w:ascii="Calibri" w:eastAsia="Times New Roman" w:hAnsi="Calibri" w:cs="Calibri"/>
                <w:color w:val="000000"/>
                <w:lang w:val="it-IT"/>
              </w:rPr>
            </w:pPr>
            <w:r w:rsidRPr="00F352E9">
              <w:rPr>
                <w:rFonts w:ascii="Calibri" w:eastAsia="Times New Roman" w:hAnsi="Calibri" w:cs="Calibri"/>
                <w:color w:val="000000"/>
                <w:lang w:val="it-IT"/>
              </w:rPr>
              <w:t> </w:t>
            </w:r>
          </w:p>
        </w:tc>
      </w:tr>
      <w:tr w:rsidR="00F352E9" w:rsidRPr="00F352E9" w14:paraId="3FDD8FC8" w14:textId="77777777" w:rsidTr="00F352E9">
        <w:trPr>
          <w:trHeight w:val="300"/>
        </w:trPr>
        <w:tc>
          <w:tcPr>
            <w:tcW w:w="3440" w:type="dxa"/>
            <w:tcBorders>
              <w:top w:val="nil"/>
              <w:left w:val="single" w:sz="4" w:space="0" w:color="auto"/>
              <w:bottom w:val="single" w:sz="4" w:space="0" w:color="auto"/>
              <w:right w:val="single" w:sz="4" w:space="0" w:color="auto"/>
            </w:tcBorders>
            <w:shd w:val="clear" w:color="auto" w:fill="auto"/>
            <w:noWrap/>
            <w:vAlign w:val="bottom"/>
            <w:hideMark/>
          </w:tcPr>
          <w:p w14:paraId="73AF8B6D" w14:textId="77777777" w:rsidR="00F352E9" w:rsidRPr="00F352E9" w:rsidRDefault="00F352E9" w:rsidP="00F352E9">
            <w:pPr>
              <w:spacing w:line="240" w:lineRule="auto"/>
              <w:rPr>
                <w:rFonts w:ascii="Verdana" w:eastAsia="Times New Roman" w:hAnsi="Verdana"/>
                <w:sz w:val="16"/>
                <w:szCs w:val="16"/>
                <w:lang w:val="it-IT"/>
              </w:rPr>
            </w:pPr>
            <w:r w:rsidRPr="00F352E9">
              <w:rPr>
                <w:rFonts w:ascii="Verdana" w:eastAsia="Times New Roman" w:hAnsi="Verdana"/>
                <w:sz w:val="16"/>
                <w:szCs w:val="16"/>
                <w:lang w:val="it-IT"/>
              </w:rPr>
              <w:t>GIOCHIAMO CON L'ARGILLA</w:t>
            </w:r>
          </w:p>
        </w:tc>
        <w:tc>
          <w:tcPr>
            <w:tcW w:w="928" w:type="dxa"/>
            <w:tcBorders>
              <w:top w:val="nil"/>
              <w:left w:val="nil"/>
              <w:bottom w:val="single" w:sz="4" w:space="0" w:color="auto"/>
              <w:right w:val="single" w:sz="4" w:space="0" w:color="auto"/>
            </w:tcBorders>
            <w:shd w:val="clear" w:color="auto" w:fill="auto"/>
            <w:noWrap/>
            <w:vAlign w:val="center"/>
            <w:hideMark/>
          </w:tcPr>
          <w:p w14:paraId="3084BE9F" w14:textId="77777777" w:rsidR="00F352E9" w:rsidRPr="00F352E9" w:rsidRDefault="00F352E9" w:rsidP="00F352E9">
            <w:pPr>
              <w:spacing w:line="240" w:lineRule="auto"/>
              <w:jc w:val="center"/>
              <w:rPr>
                <w:rFonts w:ascii="Verdana" w:eastAsia="Times New Roman" w:hAnsi="Verdana"/>
                <w:sz w:val="16"/>
                <w:szCs w:val="16"/>
                <w:lang w:val="it-IT"/>
              </w:rPr>
            </w:pPr>
            <w:r w:rsidRPr="00F352E9">
              <w:rPr>
                <w:rFonts w:ascii="Verdana" w:eastAsia="Times New Roman" w:hAnsi="Verdana"/>
                <w:sz w:val="16"/>
                <w:szCs w:val="16"/>
                <w:lang w:val="it-IT"/>
              </w:rPr>
              <w:t xml:space="preserve">34 </w:t>
            </w:r>
          </w:p>
        </w:tc>
        <w:tc>
          <w:tcPr>
            <w:tcW w:w="712" w:type="dxa"/>
            <w:tcBorders>
              <w:top w:val="nil"/>
              <w:left w:val="nil"/>
              <w:bottom w:val="single" w:sz="4" w:space="0" w:color="auto"/>
              <w:right w:val="single" w:sz="4" w:space="0" w:color="auto"/>
            </w:tcBorders>
            <w:shd w:val="clear" w:color="auto" w:fill="auto"/>
            <w:noWrap/>
            <w:vAlign w:val="center"/>
            <w:hideMark/>
          </w:tcPr>
          <w:p w14:paraId="6F91B47F" w14:textId="77777777" w:rsidR="00F352E9" w:rsidRPr="00F352E9" w:rsidRDefault="00F352E9" w:rsidP="00F352E9">
            <w:pPr>
              <w:spacing w:line="240" w:lineRule="auto"/>
              <w:jc w:val="center"/>
              <w:rPr>
                <w:rFonts w:ascii="Verdana" w:eastAsia="Times New Roman" w:hAnsi="Verdana"/>
                <w:sz w:val="16"/>
                <w:szCs w:val="16"/>
                <w:lang w:val="it-IT"/>
              </w:rPr>
            </w:pPr>
            <w:r w:rsidRPr="00F352E9">
              <w:rPr>
                <w:rFonts w:ascii="Verdana" w:eastAsia="Times New Roman" w:hAnsi="Verdana"/>
                <w:sz w:val="16"/>
                <w:szCs w:val="16"/>
                <w:lang w:val="it-IT"/>
              </w:rPr>
              <w:t> </w:t>
            </w:r>
          </w:p>
        </w:tc>
        <w:tc>
          <w:tcPr>
            <w:tcW w:w="1180" w:type="dxa"/>
            <w:tcBorders>
              <w:top w:val="nil"/>
              <w:left w:val="nil"/>
              <w:bottom w:val="single" w:sz="4" w:space="0" w:color="auto"/>
              <w:right w:val="single" w:sz="4" w:space="0" w:color="auto"/>
            </w:tcBorders>
            <w:shd w:val="clear" w:color="auto" w:fill="auto"/>
            <w:noWrap/>
            <w:vAlign w:val="center"/>
            <w:hideMark/>
          </w:tcPr>
          <w:p w14:paraId="43C66B11" w14:textId="77777777" w:rsidR="00F352E9" w:rsidRPr="00F352E9" w:rsidRDefault="00F352E9" w:rsidP="00F352E9">
            <w:pPr>
              <w:spacing w:line="240" w:lineRule="auto"/>
              <w:rPr>
                <w:rFonts w:ascii="Verdana" w:eastAsia="Times New Roman" w:hAnsi="Verdana"/>
                <w:sz w:val="16"/>
                <w:szCs w:val="16"/>
                <w:lang w:val="it-IT"/>
              </w:rPr>
            </w:pPr>
            <w:r w:rsidRPr="00F352E9">
              <w:rPr>
                <w:rFonts w:ascii="Verdana" w:eastAsia="Times New Roman" w:hAnsi="Verdana"/>
                <w:sz w:val="16"/>
                <w:szCs w:val="16"/>
                <w:lang w:val="it-IT"/>
              </w:rPr>
              <w:t xml:space="preserve">     595,00   </w:t>
            </w:r>
          </w:p>
        </w:tc>
        <w:tc>
          <w:tcPr>
            <w:tcW w:w="2420" w:type="dxa"/>
            <w:tcBorders>
              <w:top w:val="nil"/>
              <w:left w:val="nil"/>
              <w:bottom w:val="single" w:sz="4" w:space="0" w:color="auto"/>
              <w:right w:val="single" w:sz="4" w:space="0" w:color="auto"/>
            </w:tcBorders>
            <w:shd w:val="clear" w:color="auto" w:fill="auto"/>
            <w:noWrap/>
            <w:vAlign w:val="bottom"/>
            <w:hideMark/>
          </w:tcPr>
          <w:p w14:paraId="2E0639A1" w14:textId="77777777" w:rsidR="00F352E9" w:rsidRPr="00F352E9" w:rsidRDefault="00F352E9" w:rsidP="00F352E9">
            <w:pPr>
              <w:spacing w:line="240" w:lineRule="auto"/>
              <w:rPr>
                <w:rFonts w:ascii="Calibri" w:eastAsia="Times New Roman" w:hAnsi="Calibri" w:cs="Calibri"/>
                <w:color w:val="000000"/>
                <w:lang w:val="it-IT"/>
              </w:rPr>
            </w:pPr>
            <w:r w:rsidRPr="00F352E9">
              <w:rPr>
                <w:rFonts w:ascii="Calibri" w:eastAsia="Times New Roman" w:hAnsi="Calibri" w:cs="Calibri"/>
                <w:color w:val="000000"/>
                <w:lang w:val="it-IT"/>
              </w:rPr>
              <w:t> </w:t>
            </w:r>
          </w:p>
        </w:tc>
      </w:tr>
      <w:tr w:rsidR="00F352E9" w:rsidRPr="00F352E9" w14:paraId="2471666D" w14:textId="77777777" w:rsidTr="00F352E9">
        <w:trPr>
          <w:trHeight w:val="300"/>
        </w:trPr>
        <w:tc>
          <w:tcPr>
            <w:tcW w:w="3440" w:type="dxa"/>
            <w:tcBorders>
              <w:top w:val="nil"/>
              <w:left w:val="single" w:sz="4" w:space="0" w:color="auto"/>
              <w:bottom w:val="single" w:sz="4" w:space="0" w:color="auto"/>
              <w:right w:val="single" w:sz="4" w:space="0" w:color="auto"/>
            </w:tcBorders>
            <w:shd w:val="clear" w:color="auto" w:fill="auto"/>
            <w:noWrap/>
            <w:vAlign w:val="bottom"/>
            <w:hideMark/>
          </w:tcPr>
          <w:p w14:paraId="31E1D1A3" w14:textId="77777777" w:rsidR="00F352E9" w:rsidRPr="00F352E9" w:rsidRDefault="00F352E9" w:rsidP="00F352E9">
            <w:pPr>
              <w:spacing w:line="240" w:lineRule="auto"/>
              <w:rPr>
                <w:rFonts w:ascii="Verdana" w:eastAsia="Times New Roman" w:hAnsi="Verdana"/>
                <w:sz w:val="16"/>
                <w:szCs w:val="16"/>
                <w:lang w:val="it-IT"/>
              </w:rPr>
            </w:pPr>
            <w:r w:rsidRPr="00F352E9">
              <w:rPr>
                <w:rFonts w:ascii="Verdana" w:eastAsia="Times New Roman" w:hAnsi="Verdana"/>
                <w:sz w:val="16"/>
                <w:szCs w:val="16"/>
                <w:lang w:val="it-IT"/>
              </w:rPr>
              <w:t>UN LIBRO PER AMICO</w:t>
            </w:r>
          </w:p>
        </w:tc>
        <w:tc>
          <w:tcPr>
            <w:tcW w:w="928" w:type="dxa"/>
            <w:tcBorders>
              <w:top w:val="nil"/>
              <w:left w:val="nil"/>
              <w:bottom w:val="single" w:sz="4" w:space="0" w:color="auto"/>
              <w:right w:val="single" w:sz="4" w:space="0" w:color="auto"/>
            </w:tcBorders>
            <w:shd w:val="clear" w:color="auto" w:fill="auto"/>
            <w:noWrap/>
            <w:vAlign w:val="center"/>
            <w:hideMark/>
          </w:tcPr>
          <w:p w14:paraId="3F3415DC" w14:textId="77777777" w:rsidR="00F352E9" w:rsidRPr="00F352E9" w:rsidRDefault="00F352E9" w:rsidP="00F352E9">
            <w:pPr>
              <w:spacing w:line="240" w:lineRule="auto"/>
              <w:jc w:val="center"/>
              <w:rPr>
                <w:rFonts w:ascii="Verdana" w:eastAsia="Times New Roman" w:hAnsi="Verdana"/>
                <w:sz w:val="16"/>
                <w:szCs w:val="16"/>
                <w:lang w:val="it-IT"/>
              </w:rPr>
            </w:pPr>
            <w:r w:rsidRPr="00F352E9">
              <w:rPr>
                <w:rFonts w:ascii="Verdana" w:eastAsia="Times New Roman" w:hAnsi="Verdana"/>
                <w:sz w:val="16"/>
                <w:szCs w:val="16"/>
                <w:lang w:val="it-IT"/>
              </w:rPr>
              <w:t xml:space="preserve">10 </w:t>
            </w:r>
          </w:p>
        </w:tc>
        <w:tc>
          <w:tcPr>
            <w:tcW w:w="712" w:type="dxa"/>
            <w:tcBorders>
              <w:top w:val="nil"/>
              <w:left w:val="nil"/>
              <w:bottom w:val="single" w:sz="4" w:space="0" w:color="auto"/>
              <w:right w:val="single" w:sz="4" w:space="0" w:color="auto"/>
            </w:tcBorders>
            <w:shd w:val="clear" w:color="auto" w:fill="auto"/>
            <w:noWrap/>
            <w:vAlign w:val="center"/>
            <w:hideMark/>
          </w:tcPr>
          <w:p w14:paraId="4C3762E0" w14:textId="77777777" w:rsidR="00F352E9" w:rsidRPr="00F352E9" w:rsidRDefault="00F352E9" w:rsidP="00F352E9">
            <w:pPr>
              <w:spacing w:line="240" w:lineRule="auto"/>
              <w:jc w:val="center"/>
              <w:rPr>
                <w:rFonts w:ascii="Verdana" w:eastAsia="Times New Roman" w:hAnsi="Verdana"/>
                <w:sz w:val="16"/>
                <w:szCs w:val="16"/>
                <w:lang w:val="it-IT"/>
              </w:rPr>
            </w:pPr>
            <w:r w:rsidRPr="00F352E9">
              <w:rPr>
                <w:rFonts w:ascii="Verdana" w:eastAsia="Times New Roman" w:hAnsi="Verdana"/>
                <w:sz w:val="16"/>
                <w:szCs w:val="16"/>
                <w:lang w:val="it-IT"/>
              </w:rPr>
              <w:t> </w:t>
            </w:r>
          </w:p>
        </w:tc>
        <w:tc>
          <w:tcPr>
            <w:tcW w:w="1180" w:type="dxa"/>
            <w:tcBorders>
              <w:top w:val="nil"/>
              <w:left w:val="nil"/>
              <w:bottom w:val="single" w:sz="4" w:space="0" w:color="auto"/>
              <w:right w:val="single" w:sz="4" w:space="0" w:color="auto"/>
            </w:tcBorders>
            <w:shd w:val="clear" w:color="auto" w:fill="auto"/>
            <w:noWrap/>
            <w:vAlign w:val="center"/>
            <w:hideMark/>
          </w:tcPr>
          <w:p w14:paraId="03D90FEF" w14:textId="77777777" w:rsidR="00F352E9" w:rsidRPr="00F352E9" w:rsidRDefault="00F352E9" w:rsidP="00F352E9">
            <w:pPr>
              <w:spacing w:line="240" w:lineRule="auto"/>
              <w:rPr>
                <w:rFonts w:ascii="Verdana" w:eastAsia="Times New Roman" w:hAnsi="Verdana"/>
                <w:sz w:val="16"/>
                <w:szCs w:val="16"/>
                <w:lang w:val="it-IT"/>
              </w:rPr>
            </w:pPr>
            <w:r w:rsidRPr="00F352E9">
              <w:rPr>
                <w:rFonts w:ascii="Verdana" w:eastAsia="Times New Roman" w:hAnsi="Verdana"/>
                <w:sz w:val="16"/>
                <w:szCs w:val="16"/>
                <w:lang w:val="it-IT"/>
              </w:rPr>
              <w:t xml:space="preserve">     175,00   </w:t>
            </w:r>
          </w:p>
        </w:tc>
        <w:tc>
          <w:tcPr>
            <w:tcW w:w="2420" w:type="dxa"/>
            <w:tcBorders>
              <w:top w:val="nil"/>
              <w:left w:val="nil"/>
              <w:bottom w:val="single" w:sz="4" w:space="0" w:color="auto"/>
              <w:right w:val="single" w:sz="4" w:space="0" w:color="auto"/>
            </w:tcBorders>
            <w:shd w:val="clear" w:color="auto" w:fill="auto"/>
            <w:noWrap/>
            <w:vAlign w:val="bottom"/>
            <w:hideMark/>
          </w:tcPr>
          <w:p w14:paraId="3944EE29" w14:textId="77777777" w:rsidR="00F352E9" w:rsidRPr="00F352E9" w:rsidRDefault="00F352E9" w:rsidP="00F352E9">
            <w:pPr>
              <w:spacing w:line="240" w:lineRule="auto"/>
              <w:rPr>
                <w:rFonts w:ascii="Calibri" w:eastAsia="Times New Roman" w:hAnsi="Calibri" w:cs="Calibri"/>
                <w:color w:val="000000"/>
                <w:lang w:val="it-IT"/>
              </w:rPr>
            </w:pPr>
            <w:r w:rsidRPr="00F352E9">
              <w:rPr>
                <w:rFonts w:ascii="Calibri" w:eastAsia="Times New Roman" w:hAnsi="Calibri" w:cs="Calibri"/>
                <w:color w:val="000000"/>
                <w:lang w:val="it-IT"/>
              </w:rPr>
              <w:t> </w:t>
            </w:r>
          </w:p>
        </w:tc>
      </w:tr>
      <w:tr w:rsidR="00F352E9" w:rsidRPr="00F352E9" w14:paraId="0AF0D11B" w14:textId="77777777" w:rsidTr="00F352E9">
        <w:trPr>
          <w:trHeight w:val="345"/>
        </w:trPr>
        <w:tc>
          <w:tcPr>
            <w:tcW w:w="3440" w:type="dxa"/>
            <w:tcBorders>
              <w:top w:val="nil"/>
              <w:left w:val="single" w:sz="4" w:space="0" w:color="auto"/>
              <w:bottom w:val="single" w:sz="4" w:space="0" w:color="auto"/>
              <w:right w:val="single" w:sz="4" w:space="0" w:color="auto"/>
            </w:tcBorders>
            <w:shd w:val="clear" w:color="auto" w:fill="auto"/>
            <w:noWrap/>
            <w:vAlign w:val="bottom"/>
            <w:hideMark/>
          </w:tcPr>
          <w:p w14:paraId="2D731AAC" w14:textId="77777777" w:rsidR="00F352E9" w:rsidRPr="00F352E9" w:rsidRDefault="00F352E9" w:rsidP="00F352E9">
            <w:pPr>
              <w:spacing w:line="240" w:lineRule="auto"/>
              <w:rPr>
                <w:rFonts w:ascii="Verdana" w:eastAsia="Times New Roman" w:hAnsi="Verdana"/>
                <w:sz w:val="16"/>
                <w:szCs w:val="16"/>
                <w:lang w:val="it-IT"/>
              </w:rPr>
            </w:pPr>
            <w:r w:rsidRPr="00F352E9">
              <w:rPr>
                <w:rFonts w:ascii="Verdana" w:eastAsia="Times New Roman" w:hAnsi="Verdana"/>
                <w:sz w:val="16"/>
                <w:szCs w:val="16"/>
                <w:lang w:val="it-IT"/>
              </w:rPr>
              <w:t>ACQUATICITA'</w:t>
            </w:r>
          </w:p>
        </w:tc>
        <w:tc>
          <w:tcPr>
            <w:tcW w:w="928" w:type="dxa"/>
            <w:tcBorders>
              <w:top w:val="nil"/>
              <w:left w:val="nil"/>
              <w:bottom w:val="single" w:sz="4" w:space="0" w:color="auto"/>
              <w:right w:val="single" w:sz="4" w:space="0" w:color="auto"/>
            </w:tcBorders>
            <w:shd w:val="clear" w:color="auto" w:fill="auto"/>
            <w:noWrap/>
            <w:vAlign w:val="center"/>
            <w:hideMark/>
          </w:tcPr>
          <w:p w14:paraId="33D2FF5E" w14:textId="77777777" w:rsidR="00F352E9" w:rsidRPr="00F352E9" w:rsidRDefault="00F352E9" w:rsidP="00F352E9">
            <w:pPr>
              <w:spacing w:line="240" w:lineRule="auto"/>
              <w:jc w:val="center"/>
              <w:rPr>
                <w:rFonts w:ascii="Verdana" w:eastAsia="Times New Roman" w:hAnsi="Verdana"/>
                <w:sz w:val="16"/>
                <w:szCs w:val="16"/>
                <w:lang w:val="it-IT"/>
              </w:rPr>
            </w:pPr>
            <w:r w:rsidRPr="00F352E9">
              <w:rPr>
                <w:rFonts w:ascii="Verdana" w:eastAsia="Times New Roman" w:hAnsi="Verdana"/>
                <w:sz w:val="16"/>
                <w:szCs w:val="16"/>
                <w:lang w:val="it-IT"/>
              </w:rPr>
              <w:t xml:space="preserve">16 </w:t>
            </w:r>
          </w:p>
        </w:tc>
        <w:tc>
          <w:tcPr>
            <w:tcW w:w="712" w:type="dxa"/>
            <w:tcBorders>
              <w:top w:val="nil"/>
              <w:left w:val="nil"/>
              <w:bottom w:val="single" w:sz="4" w:space="0" w:color="auto"/>
              <w:right w:val="single" w:sz="4" w:space="0" w:color="auto"/>
            </w:tcBorders>
            <w:shd w:val="clear" w:color="auto" w:fill="auto"/>
            <w:noWrap/>
            <w:vAlign w:val="center"/>
            <w:hideMark/>
          </w:tcPr>
          <w:p w14:paraId="409B8C8B" w14:textId="77777777" w:rsidR="00F352E9" w:rsidRPr="00F352E9" w:rsidRDefault="00F352E9" w:rsidP="00F352E9">
            <w:pPr>
              <w:spacing w:line="240" w:lineRule="auto"/>
              <w:jc w:val="center"/>
              <w:rPr>
                <w:rFonts w:ascii="Verdana" w:eastAsia="Times New Roman" w:hAnsi="Verdana"/>
                <w:sz w:val="16"/>
                <w:szCs w:val="16"/>
                <w:lang w:val="it-IT"/>
              </w:rPr>
            </w:pPr>
            <w:r w:rsidRPr="00F352E9">
              <w:rPr>
                <w:rFonts w:ascii="Verdana" w:eastAsia="Times New Roman" w:hAnsi="Verdana"/>
                <w:sz w:val="16"/>
                <w:szCs w:val="16"/>
                <w:lang w:val="it-IT"/>
              </w:rPr>
              <w:t> </w:t>
            </w:r>
          </w:p>
        </w:tc>
        <w:tc>
          <w:tcPr>
            <w:tcW w:w="1180" w:type="dxa"/>
            <w:tcBorders>
              <w:top w:val="nil"/>
              <w:left w:val="nil"/>
              <w:bottom w:val="single" w:sz="4" w:space="0" w:color="auto"/>
              <w:right w:val="single" w:sz="4" w:space="0" w:color="auto"/>
            </w:tcBorders>
            <w:shd w:val="clear" w:color="auto" w:fill="auto"/>
            <w:noWrap/>
            <w:vAlign w:val="center"/>
            <w:hideMark/>
          </w:tcPr>
          <w:p w14:paraId="2A6B90B5" w14:textId="77777777" w:rsidR="00F352E9" w:rsidRPr="00F352E9" w:rsidRDefault="00F352E9" w:rsidP="00F352E9">
            <w:pPr>
              <w:spacing w:line="240" w:lineRule="auto"/>
              <w:rPr>
                <w:rFonts w:ascii="Verdana" w:eastAsia="Times New Roman" w:hAnsi="Verdana"/>
                <w:sz w:val="16"/>
                <w:szCs w:val="16"/>
                <w:lang w:val="it-IT"/>
              </w:rPr>
            </w:pPr>
            <w:r w:rsidRPr="00F352E9">
              <w:rPr>
                <w:rFonts w:ascii="Verdana" w:eastAsia="Times New Roman" w:hAnsi="Verdana"/>
                <w:sz w:val="16"/>
                <w:szCs w:val="16"/>
                <w:lang w:val="it-IT"/>
              </w:rPr>
              <w:t xml:space="preserve">     280,00   </w:t>
            </w:r>
          </w:p>
        </w:tc>
        <w:tc>
          <w:tcPr>
            <w:tcW w:w="2420" w:type="dxa"/>
            <w:tcBorders>
              <w:top w:val="nil"/>
              <w:left w:val="nil"/>
              <w:bottom w:val="single" w:sz="4" w:space="0" w:color="auto"/>
              <w:right w:val="single" w:sz="4" w:space="0" w:color="auto"/>
            </w:tcBorders>
            <w:shd w:val="clear" w:color="auto" w:fill="auto"/>
            <w:noWrap/>
            <w:vAlign w:val="bottom"/>
            <w:hideMark/>
          </w:tcPr>
          <w:p w14:paraId="7B9B2BEB" w14:textId="77777777" w:rsidR="00F352E9" w:rsidRPr="00F352E9" w:rsidRDefault="00F352E9" w:rsidP="00F352E9">
            <w:pPr>
              <w:spacing w:line="240" w:lineRule="auto"/>
              <w:rPr>
                <w:rFonts w:ascii="Calibri" w:eastAsia="Times New Roman" w:hAnsi="Calibri" w:cs="Calibri"/>
                <w:color w:val="000000"/>
                <w:lang w:val="it-IT"/>
              </w:rPr>
            </w:pPr>
            <w:r w:rsidRPr="00F352E9">
              <w:rPr>
                <w:rFonts w:ascii="Calibri" w:eastAsia="Times New Roman" w:hAnsi="Calibri" w:cs="Calibri"/>
                <w:color w:val="000000"/>
                <w:lang w:val="it-IT"/>
              </w:rPr>
              <w:t>CON ESPERTO</w:t>
            </w:r>
          </w:p>
        </w:tc>
      </w:tr>
      <w:tr w:rsidR="00F352E9" w:rsidRPr="00F352E9" w14:paraId="01F02738" w14:textId="77777777" w:rsidTr="00F352E9">
        <w:trPr>
          <w:trHeight w:val="345"/>
        </w:trPr>
        <w:tc>
          <w:tcPr>
            <w:tcW w:w="3440" w:type="dxa"/>
            <w:tcBorders>
              <w:top w:val="nil"/>
              <w:left w:val="single" w:sz="4" w:space="0" w:color="auto"/>
              <w:bottom w:val="single" w:sz="4" w:space="0" w:color="auto"/>
              <w:right w:val="single" w:sz="4" w:space="0" w:color="auto"/>
            </w:tcBorders>
            <w:shd w:val="clear" w:color="auto" w:fill="auto"/>
            <w:noWrap/>
            <w:vAlign w:val="bottom"/>
            <w:hideMark/>
          </w:tcPr>
          <w:p w14:paraId="5392C0AA" w14:textId="77777777" w:rsidR="00F352E9" w:rsidRPr="00F352E9" w:rsidRDefault="00F352E9" w:rsidP="00F352E9">
            <w:pPr>
              <w:spacing w:line="240" w:lineRule="auto"/>
              <w:rPr>
                <w:rFonts w:ascii="Verdana" w:eastAsia="Times New Roman" w:hAnsi="Verdana"/>
                <w:sz w:val="16"/>
                <w:szCs w:val="16"/>
                <w:lang w:val="it-IT"/>
              </w:rPr>
            </w:pPr>
            <w:r w:rsidRPr="00F352E9">
              <w:rPr>
                <w:rFonts w:ascii="Verdana" w:eastAsia="Times New Roman" w:hAnsi="Verdana"/>
                <w:sz w:val="16"/>
                <w:szCs w:val="16"/>
                <w:lang w:val="it-IT"/>
              </w:rPr>
              <w:t>FESTA DI NATALE</w:t>
            </w:r>
          </w:p>
        </w:tc>
        <w:tc>
          <w:tcPr>
            <w:tcW w:w="928" w:type="dxa"/>
            <w:tcBorders>
              <w:top w:val="nil"/>
              <w:left w:val="nil"/>
              <w:bottom w:val="single" w:sz="4" w:space="0" w:color="auto"/>
              <w:right w:val="single" w:sz="4" w:space="0" w:color="auto"/>
            </w:tcBorders>
            <w:shd w:val="clear" w:color="auto" w:fill="auto"/>
            <w:noWrap/>
            <w:vAlign w:val="center"/>
            <w:hideMark/>
          </w:tcPr>
          <w:p w14:paraId="3FF61B04" w14:textId="77777777" w:rsidR="00F352E9" w:rsidRPr="00F352E9" w:rsidRDefault="00F352E9" w:rsidP="00F352E9">
            <w:pPr>
              <w:spacing w:line="240" w:lineRule="auto"/>
              <w:jc w:val="center"/>
              <w:rPr>
                <w:rFonts w:ascii="Verdana" w:eastAsia="Times New Roman" w:hAnsi="Verdana"/>
                <w:sz w:val="16"/>
                <w:szCs w:val="16"/>
                <w:lang w:val="it-IT"/>
              </w:rPr>
            </w:pPr>
            <w:r w:rsidRPr="00F352E9">
              <w:rPr>
                <w:rFonts w:ascii="Verdana" w:eastAsia="Times New Roman" w:hAnsi="Verdana"/>
                <w:sz w:val="16"/>
                <w:szCs w:val="16"/>
                <w:lang w:val="it-IT"/>
              </w:rPr>
              <w:t> </w:t>
            </w:r>
          </w:p>
        </w:tc>
        <w:tc>
          <w:tcPr>
            <w:tcW w:w="712" w:type="dxa"/>
            <w:tcBorders>
              <w:top w:val="nil"/>
              <w:left w:val="nil"/>
              <w:bottom w:val="single" w:sz="4" w:space="0" w:color="auto"/>
              <w:right w:val="single" w:sz="4" w:space="0" w:color="auto"/>
            </w:tcBorders>
            <w:shd w:val="clear" w:color="auto" w:fill="auto"/>
            <w:noWrap/>
            <w:vAlign w:val="center"/>
            <w:hideMark/>
          </w:tcPr>
          <w:p w14:paraId="5F773973" w14:textId="77777777" w:rsidR="00F352E9" w:rsidRPr="00F352E9" w:rsidRDefault="00F352E9" w:rsidP="00F352E9">
            <w:pPr>
              <w:spacing w:line="240" w:lineRule="auto"/>
              <w:jc w:val="center"/>
              <w:rPr>
                <w:rFonts w:ascii="Verdana" w:eastAsia="Times New Roman" w:hAnsi="Verdana"/>
                <w:sz w:val="16"/>
                <w:szCs w:val="16"/>
                <w:lang w:val="it-IT"/>
              </w:rPr>
            </w:pPr>
            <w:r w:rsidRPr="00F352E9">
              <w:rPr>
                <w:rFonts w:ascii="Verdana" w:eastAsia="Times New Roman" w:hAnsi="Verdana"/>
                <w:sz w:val="16"/>
                <w:szCs w:val="16"/>
                <w:lang w:val="it-IT"/>
              </w:rPr>
              <w:t>15</w:t>
            </w:r>
          </w:p>
        </w:tc>
        <w:tc>
          <w:tcPr>
            <w:tcW w:w="1180" w:type="dxa"/>
            <w:tcBorders>
              <w:top w:val="nil"/>
              <w:left w:val="nil"/>
              <w:bottom w:val="single" w:sz="4" w:space="0" w:color="auto"/>
              <w:right w:val="single" w:sz="4" w:space="0" w:color="auto"/>
            </w:tcBorders>
            <w:shd w:val="clear" w:color="auto" w:fill="auto"/>
            <w:noWrap/>
            <w:vAlign w:val="center"/>
            <w:hideMark/>
          </w:tcPr>
          <w:p w14:paraId="7BE3D82D" w14:textId="77777777" w:rsidR="00F352E9" w:rsidRPr="00F352E9" w:rsidRDefault="00F352E9" w:rsidP="00F352E9">
            <w:pPr>
              <w:spacing w:line="240" w:lineRule="auto"/>
              <w:rPr>
                <w:rFonts w:ascii="Verdana" w:eastAsia="Times New Roman" w:hAnsi="Verdana"/>
                <w:sz w:val="16"/>
                <w:szCs w:val="16"/>
                <w:lang w:val="it-IT"/>
              </w:rPr>
            </w:pPr>
            <w:r w:rsidRPr="00F352E9">
              <w:rPr>
                <w:rFonts w:ascii="Verdana" w:eastAsia="Times New Roman" w:hAnsi="Verdana"/>
                <w:sz w:val="16"/>
                <w:szCs w:val="16"/>
                <w:lang w:val="it-IT"/>
              </w:rPr>
              <w:t xml:space="preserve">     525,00   </w:t>
            </w:r>
          </w:p>
        </w:tc>
        <w:tc>
          <w:tcPr>
            <w:tcW w:w="2420" w:type="dxa"/>
            <w:tcBorders>
              <w:top w:val="nil"/>
              <w:left w:val="nil"/>
              <w:bottom w:val="single" w:sz="4" w:space="0" w:color="auto"/>
              <w:right w:val="single" w:sz="4" w:space="0" w:color="auto"/>
            </w:tcBorders>
            <w:shd w:val="clear" w:color="auto" w:fill="auto"/>
            <w:noWrap/>
            <w:vAlign w:val="bottom"/>
            <w:hideMark/>
          </w:tcPr>
          <w:p w14:paraId="6EE929A9" w14:textId="77777777" w:rsidR="00F352E9" w:rsidRPr="00F352E9" w:rsidRDefault="00F352E9" w:rsidP="00F352E9">
            <w:pPr>
              <w:spacing w:line="240" w:lineRule="auto"/>
              <w:rPr>
                <w:rFonts w:ascii="Calibri" w:eastAsia="Times New Roman" w:hAnsi="Calibri" w:cs="Calibri"/>
                <w:color w:val="000000"/>
                <w:lang w:val="it-IT"/>
              </w:rPr>
            </w:pPr>
            <w:r w:rsidRPr="00F352E9">
              <w:rPr>
                <w:rFonts w:ascii="Calibri" w:eastAsia="Times New Roman" w:hAnsi="Calibri" w:cs="Calibri"/>
                <w:color w:val="000000"/>
                <w:lang w:val="it-IT"/>
              </w:rPr>
              <w:t> </w:t>
            </w:r>
          </w:p>
        </w:tc>
      </w:tr>
      <w:tr w:rsidR="00F352E9" w:rsidRPr="00F352E9" w14:paraId="0170E69B" w14:textId="77777777" w:rsidTr="00F352E9">
        <w:trPr>
          <w:trHeight w:val="300"/>
        </w:trPr>
        <w:tc>
          <w:tcPr>
            <w:tcW w:w="3440" w:type="dxa"/>
            <w:tcBorders>
              <w:top w:val="nil"/>
              <w:left w:val="single" w:sz="4" w:space="0" w:color="auto"/>
              <w:bottom w:val="single" w:sz="4" w:space="0" w:color="auto"/>
              <w:right w:val="single" w:sz="4" w:space="0" w:color="auto"/>
            </w:tcBorders>
            <w:shd w:val="clear" w:color="auto" w:fill="auto"/>
            <w:noWrap/>
            <w:vAlign w:val="bottom"/>
            <w:hideMark/>
          </w:tcPr>
          <w:p w14:paraId="751D3554" w14:textId="77777777" w:rsidR="00F352E9" w:rsidRPr="00F352E9" w:rsidRDefault="00F352E9" w:rsidP="00F352E9">
            <w:pPr>
              <w:spacing w:line="240" w:lineRule="auto"/>
              <w:rPr>
                <w:rFonts w:ascii="Verdana" w:eastAsia="Times New Roman" w:hAnsi="Verdana"/>
                <w:sz w:val="16"/>
                <w:szCs w:val="16"/>
                <w:lang w:val="it-IT"/>
              </w:rPr>
            </w:pPr>
            <w:r w:rsidRPr="00F352E9">
              <w:rPr>
                <w:rFonts w:ascii="Verdana" w:eastAsia="Times New Roman" w:hAnsi="Verdana"/>
                <w:sz w:val="16"/>
                <w:szCs w:val="16"/>
                <w:lang w:val="it-IT"/>
              </w:rPr>
              <w:t>FESTA DI FINE ANNO</w:t>
            </w:r>
          </w:p>
        </w:tc>
        <w:tc>
          <w:tcPr>
            <w:tcW w:w="928" w:type="dxa"/>
            <w:tcBorders>
              <w:top w:val="nil"/>
              <w:left w:val="nil"/>
              <w:bottom w:val="single" w:sz="4" w:space="0" w:color="auto"/>
              <w:right w:val="single" w:sz="4" w:space="0" w:color="auto"/>
            </w:tcBorders>
            <w:shd w:val="clear" w:color="auto" w:fill="auto"/>
            <w:noWrap/>
            <w:vAlign w:val="center"/>
            <w:hideMark/>
          </w:tcPr>
          <w:p w14:paraId="7C93DB3D" w14:textId="77777777" w:rsidR="00F352E9" w:rsidRPr="00F352E9" w:rsidRDefault="00F352E9" w:rsidP="00F352E9">
            <w:pPr>
              <w:spacing w:line="240" w:lineRule="auto"/>
              <w:jc w:val="center"/>
              <w:rPr>
                <w:rFonts w:ascii="Verdana" w:eastAsia="Times New Roman" w:hAnsi="Verdana"/>
                <w:sz w:val="16"/>
                <w:szCs w:val="16"/>
                <w:lang w:val="it-IT"/>
              </w:rPr>
            </w:pPr>
            <w:r w:rsidRPr="00F352E9">
              <w:rPr>
                <w:rFonts w:ascii="Verdana" w:eastAsia="Times New Roman" w:hAnsi="Verdana"/>
                <w:sz w:val="16"/>
                <w:szCs w:val="16"/>
                <w:lang w:val="it-IT"/>
              </w:rPr>
              <w:t> </w:t>
            </w:r>
          </w:p>
        </w:tc>
        <w:tc>
          <w:tcPr>
            <w:tcW w:w="712" w:type="dxa"/>
            <w:tcBorders>
              <w:top w:val="nil"/>
              <w:left w:val="nil"/>
              <w:bottom w:val="single" w:sz="4" w:space="0" w:color="auto"/>
              <w:right w:val="single" w:sz="4" w:space="0" w:color="auto"/>
            </w:tcBorders>
            <w:shd w:val="clear" w:color="auto" w:fill="auto"/>
            <w:noWrap/>
            <w:vAlign w:val="center"/>
            <w:hideMark/>
          </w:tcPr>
          <w:p w14:paraId="4F4EB084" w14:textId="77777777" w:rsidR="00F352E9" w:rsidRPr="00F352E9" w:rsidRDefault="00F352E9" w:rsidP="00F352E9">
            <w:pPr>
              <w:spacing w:line="240" w:lineRule="auto"/>
              <w:jc w:val="center"/>
              <w:rPr>
                <w:rFonts w:ascii="Verdana" w:eastAsia="Times New Roman" w:hAnsi="Verdana"/>
                <w:sz w:val="16"/>
                <w:szCs w:val="16"/>
                <w:lang w:val="it-IT"/>
              </w:rPr>
            </w:pPr>
            <w:r w:rsidRPr="00F352E9">
              <w:rPr>
                <w:rFonts w:ascii="Verdana" w:eastAsia="Times New Roman" w:hAnsi="Verdana"/>
                <w:sz w:val="16"/>
                <w:szCs w:val="16"/>
                <w:lang w:val="it-IT"/>
              </w:rPr>
              <w:t>40</w:t>
            </w:r>
          </w:p>
        </w:tc>
        <w:tc>
          <w:tcPr>
            <w:tcW w:w="1180" w:type="dxa"/>
            <w:tcBorders>
              <w:top w:val="nil"/>
              <w:left w:val="nil"/>
              <w:bottom w:val="single" w:sz="4" w:space="0" w:color="auto"/>
              <w:right w:val="single" w:sz="4" w:space="0" w:color="auto"/>
            </w:tcBorders>
            <w:shd w:val="clear" w:color="auto" w:fill="auto"/>
            <w:noWrap/>
            <w:vAlign w:val="center"/>
            <w:hideMark/>
          </w:tcPr>
          <w:p w14:paraId="18D68D73" w14:textId="77777777" w:rsidR="00F352E9" w:rsidRPr="00F352E9" w:rsidRDefault="00F352E9" w:rsidP="00F352E9">
            <w:pPr>
              <w:spacing w:line="240" w:lineRule="auto"/>
              <w:rPr>
                <w:rFonts w:ascii="Verdana" w:eastAsia="Times New Roman" w:hAnsi="Verdana"/>
                <w:sz w:val="16"/>
                <w:szCs w:val="16"/>
                <w:lang w:val="it-IT"/>
              </w:rPr>
            </w:pPr>
            <w:r w:rsidRPr="00F352E9">
              <w:rPr>
                <w:rFonts w:ascii="Verdana" w:eastAsia="Times New Roman" w:hAnsi="Verdana"/>
                <w:sz w:val="16"/>
                <w:szCs w:val="16"/>
                <w:lang w:val="it-IT"/>
              </w:rPr>
              <w:t xml:space="preserve">  1.400,00   </w:t>
            </w:r>
          </w:p>
        </w:tc>
        <w:tc>
          <w:tcPr>
            <w:tcW w:w="2420" w:type="dxa"/>
            <w:tcBorders>
              <w:top w:val="nil"/>
              <w:left w:val="nil"/>
              <w:bottom w:val="single" w:sz="4" w:space="0" w:color="auto"/>
              <w:right w:val="single" w:sz="4" w:space="0" w:color="auto"/>
            </w:tcBorders>
            <w:shd w:val="clear" w:color="auto" w:fill="auto"/>
            <w:noWrap/>
            <w:vAlign w:val="bottom"/>
            <w:hideMark/>
          </w:tcPr>
          <w:p w14:paraId="79FD31EA" w14:textId="77777777" w:rsidR="00F352E9" w:rsidRPr="00F352E9" w:rsidRDefault="00F352E9" w:rsidP="00F352E9">
            <w:pPr>
              <w:spacing w:line="240" w:lineRule="auto"/>
              <w:rPr>
                <w:rFonts w:ascii="Calibri" w:eastAsia="Times New Roman" w:hAnsi="Calibri" w:cs="Calibri"/>
                <w:color w:val="000000"/>
                <w:lang w:val="it-IT"/>
              </w:rPr>
            </w:pPr>
            <w:r w:rsidRPr="00F352E9">
              <w:rPr>
                <w:rFonts w:ascii="Calibri" w:eastAsia="Times New Roman" w:hAnsi="Calibri" w:cs="Calibri"/>
                <w:color w:val="000000"/>
                <w:lang w:val="it-IT"/>
              </w:rPr>
              <w:t> </w:t>
            </w:r>
          </w:p>
        </w:tc>
      </w:tr>
      <w:tr w:rsidR="00F352E9" w:rsidRPr="00F352E9" w14:paraId="1888DEC0" w14:textId="77777777" w:rsidTr="00F352E9">
        <w:trPr>
          <w:trHeight w:val="300"/>
        </w:trPr>
        <w:tc>
          <w:tcPr>
            <w:tcW w:w="3440" w:type="dxa"/>
            <w:tcBorders>
              <w:top w:val="nil"/>
              <w:left w:val="single" w:sz="4" w:space="0" w:color="auto"/>
              <w:bottom w:val="single" w:sz="4" w:space="0" w:color="auto"/>
              <w:right w:val="single" w:sz="4" w:space="0" w:color="auto"/>
            </w:tcBorders>
            <w:shd w:val="clear" w:color="auto" w:fill="auto"/>
            <w:noWrap/>
            <w:vAlign w:val="bottom"/>
            <w:hideMark/>
          </w:tcPr>
          <w:p w14:paraId="634B80E1" w14:textId="77777777" w:rsidR="00F352E9" w:rsidRPr="00F352E9" w:rsidRDefault="00F352E9" w:rsidP="00F352E9">
            <w:pPr>
              <w:spacing w:line="240" w:lineRule="auto"/>
              <w:rPr>
                <w:rFonts w:ascii="Verdana" w:eastAsia="Times New Roman" w:hAnsi="Verdana"/>
                <w:sz w:val="16"/>
                <w:szCs w:val="16"/>
                <w:lang w:val="it-IT"/>
              </w:rPr>
            </w:pPr>
            <w:r w:rsidRPr="00F352E9">
              <w:rPr>
                <w:rFonts w:ascii="Verdana" w:eastAsia="Times New Roman" w:hAnsi="Verdana"/>
                <w:sz w:val="16"/>
                <w:szCs w:val="16"/>
                <w:lang w:val="it-IT"/>
              </w:rPr>
              <w:t>SALTIAMO INSIEME</w:t>
            </w:r>
          </w:p>
        </w:tc>
        <w:tc>
          <w:tcPr>
            <w:tcW w:w="928" w:type="dxa"/>
            <w:tcBorders>
              <w:top w:val="nil"/>
              <w:left w:val="nil"/>
              <w:bottom w:val="single" w:sz="4" w:space="0" w:color="auto"/>
              <w:right w:val="single" w:sz="4" w:space="0" w:color="auto"/>
            </w:tcBorders>
            <w:shd w:val="clear" w:color="auto" w:fill="auto"/>
            <w:noWrap/>
            <w:vAlign w:val="center"/>
            <w:hideMark/>
          </w:tcPr>
          <w:p w14:paraId="629C16E6" w14:textId="77777777" w:rsidR="00F352E9" w:rsidRPr="00F352E9" w:rsidRDefault="00F352E9" w:rsidP="00F352E9">
            <w:pPr>
              <w:spacing w:line="240" w:lineRule="auto"/>
              <w:jc w:val="center"/>
              <w:rPr>
                <w:rFonts w:ascii="Verdana" w:eastAsia="Times New Roman" w:hAnsi="Verdana"/>
                <w:sz w:val="16"/>
                <w:szCs w:val="16"/>
                <w:lang w:val="it-IT"/>
              </w:rPr>
            </w:pPr>
            <w:r w:rsidRPr="00F352E9">
              <w:rPr>
                <w:rFonts w:ascii="Verdana" w:eastAsia="Times New Roman" w:hAnsi="Verdana"/>
                <w:sz w:val="16"/>
                <w:szCs w:val="16"/>
                <w:lang w:val="it-IT"/>
              </w:rPr>
              <w:t xml:space="preserve">3 </w:t>
            </w:r>
          </w:p>
        </w:tc>
        <w:tc>
          <w:tcPr>
            <w:tcW w:w="712" w:type="dxa"/>
            <w:tcBorders>
              <w:top w:val="nil"/>
              <w:left w:val="nil"/>
              <w:bottom w:val="single" w:sz="4" w:space="0" w:color="auto"/>
              <w:right w:val="single" w:sz="4" w:space="0" w:color="auto"/>
            </w:tcBorders>
            <w:shd w:val="clear" w:color="auto" w:fill="auto"/>
            <w:noWrap/>
            <w:vAlign w:val="center"/>
            <w:hideMark/>
          </w:tcPr>
          <w:p w14:paraId="19274EB9" w14:textId="77777777" w:rsidR="00F352E9" w:rsidRPr="00F352E9" w:rsidRDefault="00F352E9" w:rsidP="00F352E9">
            <w:pPr>
              <w:spacing w:line="240" w:lineRule="auto"/>
              <w:jc w:val="center"/>
              <w:rPr>
                <w:rFonts w:ascii="Verdana" w:eastAsia="Times New Roman" w:hAnsi="Verdana"/>
                <w:sz w:val="16"/>
                <w:szCs w:val="16"/>
                <w:lang w:val="it-IT"/>
              </w:rPr>
            </w:pPr>
            <w:r w:rsidRPr="00F352E9">
              <w:rPr>
                <w:rFonts w:ascii="Verdana" w:eastAsia="Times New Roman" w:hAnsi="Verdana"/>
                <w:sz w:val="16"/>
                <w:szCs w:val="16"/>
                <w:lang w:val="it-IT"/>
              </w:rPr>
              <w:t> </w:t>
            </w:r>
          </w:p>
        </w:tc>
        <w:tc>
          <w:tcPr>
            <w:tcW w:w="1180" w:type="dxa"/>
            <w:tcBorders>
              <w:top w:val="nil"/>
              <w:left w:val="nil"/>
              <w:bottom w:val="single" w:sz="4" w:space="0" w:color="auto"/>
              <w:right w:val="single" w:sz="4" w:space="0" w:color="auto"/>
            </w:tcBorders>
            <w:shd w:val="clear" w:color="auto" w:fill="auto"/>
            <w:noWrap/>
            <w:vAlign w:val="center"/>
            <w:hideMark/>
          </w:tcPr>
          <w:p w14:paraId="1403C888" w14:textId="77777777" w:rsidR="00F352E9" w:rsidRPr="00F352E9" w:rsidRDefault="00F352E9" w:rsidP="00F352E9">
            <w:pPr>
              <w:spacing w:line="240" w:lineRule="auto"/>
              <w:rPr>
                <w:rFonts w:ascii="Verdana" w:eastAsia="Times New Roman" w:hAnsi="Verdana"/>
                <w:sz w:val="16"/>
                <w:szCs w:val="16"/>
                <w:lang w:val="it-IT"/>
              </w:rPr>
            </w:pPr>
            <w:r w:rsidRPr="00F352E9">
              <w:rPr>
                <w:rFonts w:ascii="Verdana" w:eastAsia="Times New Roman" w:hAnsi="Verdana"/>
                <w:sz w:val="16"/>
                <w:szCs w:val="16"/>
                <w:lang w:val="it-IT"/>
              </w:rPr>
              <w:t xml:space="preserve">       52,50   </w:t>
            </w:r>
          </w:p>
        </w:tc>
        <w:tc>
          <w:tcPr>
            <w:tcW w:w="2420" w:type="dxa"/>
            <w:tcBorders>
              <w:top w:val="nil"/>
              <w:left w:val="nil"/>
              <w:bottom w:val="single" w:sz="4" w:space="0" w:color="auto"/>
              <w:right w:val="single" w:sz="4" w:space="0" w:color="auto"/>
            </w:tcBorders>
            <w:shd w:val="clear" w:color="auto" w:fill="auto"/>
            <w:noWrap/>
            <w:vAlign w:val="bottom"/>
            <w:hideMark/>
          </w:tcPr>
          <w:p w14:paraId="7030BB28" w14:textId="77777777" w:rsidR="00F352E9" w:rsidRPr="00F352E9" w:rsidRDefault="00F352E9" w:rsidP="00F352E9">
            <w:pPr>
              <w:spacing w:line="240" w:lineRule="auto"/>
              <w:rPr>
                <w:rFonts w:ascii="Calibri" w:eastAsia="Times New Roman" w:hAnsi="Calibri" w:cs="Calibri"/>
                <w:color w:val="000000"/>
                <w:lang w:val="it-IT"/>
              </w:rPr>
            </w:pPr>
            <w:r w:rsidRPr="00F352E9">
              <w:rPr>
                <w:rFonts w:ascii="Calibri" w:eastAsia="Times New Roman" w:hAnsi="Calibri" w:cs="Calibri"/>
                <w:color w:val="000000"/>
                <w:lang w:val="it-IT"/>
              </w:rPr>
              <w:t>CON ESPERTO GRATUITO</w:t>
            </w:r>
          </w:p>
        </w:tc>
      </w:tr>
      <w:tr w:rsidR="00F352E9" w:rsidRPr="00F352E9" w14:paraId="4537239F" w14:textId="77777777" w:rsidTr="00F352E9">
        <w:trPr>
          <w:trHeight w:val="375"/>
        </w:trPr>
        <w:tc>
          <w:tcPr>
            <w:tcW w:w="3440" w:type="dxa"/>
            <w:tcBorders>
              <w:top w:val="nil"/>
              <w:left w:val="single" w:sz="4" w:space="0" w:color="auto"/>
              <w:bottom w:val="single" w:sz="4" w:space="0" w:color="auto"/>
              <w:right w:val="single" w:sz="4" w:space="0" w:color="auto"/>
            </w:tcBorders>
            <w:shd w:val="clear" w:color="auto" w:fill="auto"/>
            <w:noWrap/>
            <w:vAlign w:val="bottom"/>
            <w:hideMark/>
          </w:tcPr>
          <w:p w14:paraId="55D630E8" w14:textId="77777777" w:rsidR="00F352E9" w:rsidRPr="00F352E9" w:rsidRDefault="00F352E9" w:rsidP="00F352E9">
            <w:pPr>
              <w:spacing w:line="240" w:lineRule="auto"/>
              <w:rPr>
                <w:rFonts w:ascii="Verdana" w:eastAsia="Times New Roman" w:hAnsi="Verdana"/>
                <w:sz w:val="16"/>
                <w:szCs w:val="16"/>
                <w:lang w:val="it-IT"/>
              </w:rPr>
            </w:pPr>
            <w:r w:rsidRPr="00F352E9">
              <w:rPr>
                <w:rFonts w:ascii="Verdana" w:eastAsia="Times New Roman" w:hAnsi="Verdana"/>
                <w:sz w:val="16"/>
                <w:szCs w:val="16"/>
                <w:lang w:val="it-IT"/>
              </w:rPr>
              <w:t>EDUCAZIONE ALL'AFFETTIVITÀ</w:t>
            </w:r>
          </w:p>
        </w:tc>
        <w:tc>
          <w:tcPr>
            <w:tcW w:w="928" w:type="dxa"/>
            <w:tcBorders>
              <w:top w:val="nil"/>
              <w:left w:val="nil"/>
              <w:bottom w:val="single" w:sz="4" w:space="0" w:color="auto"/>
              <w:right w:val="single" w:sz="4" w:space="0" w:color="auto"/>
            </w:tcBorders>
            <w:shd w:val="clear" w:color="auto" w:fill="auto"/>
            <w:noWrap/>
            <w:vAlign w:val="center"/>
            <w:hideMark/>
          </w:tcPr>
          <w:p w14:paraId="151F2739" w14:textId="77777777" w:rsidR="00F352E9" w:rsidRPr="00F352E9" w:rsidRDefault="00F352E9" w:rsidP="00F352E9">
            <w:pPr>
              <w:spacing w:line="240" w:lineRule="auto"/>
              <w:jc w:val="center"/>
              <w:rPr>
                <w:rFonts w:ascii="Verdana" w:eastAsia="Times New Roman" w:hAnsi="Verdana"/>
                <w:sz w:val="16"/>
                <w:szCs w:val="16"/>
                <w:lang w:val="it-IT"/>
              </w:rPr>
            </w:pPr>
            <w:r w:rsidRPr="00F352E9">
              <w:rPr>
                <w:rFonts w:ascii="Verdana" w:eastAsia="Times New Roman" w:hAnsi="Verdana"/>
                <w:sz w:val="16"/>
                <w:szCs w:val="16"/>
                <w:lang w:val="it-IT"/>
              </w:rPr>
              <w:t xml:space="preserve">10 </w:t>
            </w:r>
          </w:p>
        </w:tc>
        <w:tc>
          <w:tcPr>
            <w:tcW w:w="712" w:type="dxa"/>
            <w:tcBorders>
              <w:top w:val="nil"/>
              <w:left w:val="nil"/>
              <w:bottom w:val="single" w:sz="4" w:space="0" w:color="auto"/>
              <w:right w:val="single" w:sz="4" w:space="0" w:color="auto"/>
            </w:tcBorders>
            <w:shd w:val="clear" w:color="auto" w:fill="auto"/>
            <w:noWrap/>
            <w:vAlign w:val="center"/>
            <w:hideMark/>
          </w:tcPr>
          <w:p w14:paraId="6730819B" w14:textId="77777777" w:rsidR="00F352E9" w:rsidRPr="00F352E9" w:rsidRDefault="00F352E9" w:rsidP="00F352E9">
            <w:pPr>
              <w:spacing w:line="240" w:lineRule="auto"/>
              <w:jc w:val="center"/>
              <w:rPr>
                <w:rFonts w:ascii="Verdana" w:eastAsia="Times New Roman" w:hAnsi="Verdana"/>
                <w:sz w:val="16"/>
                <w:szCs w:val="16"/>
                <w:lang w:val="it-IT"/>
              </w:rPr>
            </w:pPr>
            <w:r w:rsidRPr="00F352E9">
              <w:rPr>
                <w:rFonts w:ascii="Verdana" w:eastAsia="Times New Roman" w:hAnsi="Verdana"/>
                <w:sz w:val="16"/>
                <w:szCs w:val="16"/>
                <w:lang w:val="it-IT"/>
              </w:rPr>
              <w:t> </w:t>
            </w:r>
          </w:p>
        </w:tc>
        <w:tc>
          <w:tcPr>
            <w:tcW w:w="1180" w:type="dxa"/>
            <w:tcBorders>
              <w:top w:val="nil"/>
              <w:left w:val="nil"/>
              <w:bottom w:val="single" w:sz="4" w:space="0" w:color="auto"/>
              <w:right w:val="single" w:sz="4" w:space="0" w:color="auto"/>
            </w:tcBorders>
            <w:shd w:val="clear" w:color="auto" w:fill="auto"/>
            <w:noWrap/>
            <w:vAlign w:val="center"/>
            <w:hideMark/>
          </w:tcPr>
          <w:p w14:paraId="4AE91796" w14:textId="77777777" w:rsidR="00F352E9" w:rsidRPr="00F352E9" w:rsidRDefault="00F352E9" w:rsidP="00F352E9">
            <w:pPr>
              <w:spacing w:line="240" w:lineRule="auto"/>
              <w:rPr>
                <w:rFonts w:ascii="Verdana" w:eastAsia="Times New Roman" w:hAnsi="Verdana"/>
                <w:sz w:val="16"/>
                <w:szCs w:val="16"/>
                <w:lang w:val="it-IT"/>
              </w:rPr>
            </w:pPr>
            <w:r w:rsidRPr="00F352E9">
              <w:rPr>
                <w:rFonts w:ascii="Verdana" w:eastAsia="Times New Roman" w:hAnsi="Verdana"/>
                <w:sz w:val="16"/>
                <w:szCs w:val="16"/>
                <w:lang w:val="it-IT"/>
              </w:rPr>
              <w:t xml:space="preserve">     175,00   </w:t>
            </w:r>
          </w:p>
        </w:tc>
        <w:tc>
          <w:tcPr>
            <w:tcW w:w="2420" w:type="dxa"/>
            <w:tcBorders>
              <w:top w:val="nil"/>
              <w:left w:val="nil"/>
              <w:bottom w:val="single" w:sz="4" w:space="0" w:color="auto"/>
              <w:right w:val="single" w:sz="4" w:space="0" w:color="auto"/>
            </w:tcBorders>
            <w:shd w:val="clear" w:color="auto" w:fill="auto"/>
            <w:noWrap/>
            <w:vAlign w:val="bottom"/>
            <w:hideMark/>
          </w:tcPr>
          <w:p w14:paraId="6B3AAE21" w14:textId="77777777" w:rsidR="00F352E9" w:rsidRPr="00F352E9" w:rsidRDefault="00F352E9" w:rsidP="00F352E9">
            <w:pPr>
              <w:spacing w:line="240" w:lineRule="auto"/>
              <w:rPr>
                <w:rFonts w:ascii="Calibri" w:eastAsia="Times New Roman" w:hAnsi="Calibri" w:cs="Calibri"/>
                <w:color w:val="000000"/>
                <w:lang w:val="it-IT"/>
              </w:rPr>
            </w:pPr>
            <w:r w:rsidRPr="00F352E9">
              <w:rPr>
                <w:rFonts w:ascii="Calibri" w:eastAsia="Times New Roman" w:hAnsi="Calibri" w:cs="Calibri"/>
                <w:color w:val="000000"/>
                <w:lang w:val="it-IT"/>
              </w:rPr>
              <w:t>CON ESPERTO</w:t>
            </w:r>
          </w:p>
        </w:tc>
      </w:tr>
      <w:tr w:rsidR="00F352E9" w:rsidRPr="00F352E9" w14:paraId="6FC621E6" w14:textId="77777777" w:rsidTr="00F352E9">
        <w:trPr>
          <w:trHeight w:val="300"/>
        </w:trPr>
        <w:tc>
          <w:tcPr>
            <w:tcW w:w="3440" w:type="dxa"/>
            <w:tcBorders>
              <w:top w:val="nil"/>
              <w:left w:val="single" w:sz="4" w:space="0" w:color="auto"/>
              <w:bottom w:val="single" w:sz="4" w:space="0" w:color="auto"/>
              <w:right w:val="single" w:sz="4" w:space="0" w:color="auto"/>
            </w:tcBorders>
            <w:shd w:val="clear" w:color="auto" w:fill="auto"/>
            <w:noWrap/>
            <w:vAlign w:val="bottom"/>
            <w:hideMark/>
          </w:tcPr>
          <w:p w14:paraId="6F5E5982" w14:textId="77777777" w:rsidR="00F352E9" w:rsidRPr="00F352E9" w:rsidRDefault="00F352E9" w:rsidP="00F352E9">
            <w:pPr>
              <w:spacing w:line="240" w:lineRule="auto"/>
              <w:rPr>
                <w:rFonts w:ascii="Verdana" w:eastAsia="Times New Roman" w:hAnsi="Verdana"/>
                <w:sz w:val="16"/>
                <w:szCs w:val="16"/>
                <w:lang w:val="it-IT"/>
              </w:rPr>
            </w:pPr>
            <w:r w:rsidRPr="00F352E9">
              <w:rPr>
                <w:rFonts w:ascii="Verdana" w:eastAsia="Times New Roman" w:hAnsi="Verdana"/>
                <w:sz w:val="16"/>
                <w:szCs w:val="16"/>
                <w:lang w:val="it-IT"/>
              </w:rPr>
              <w:t>EDUCAZIONE ALLA SESSUALITÀ</w:t>
            </w:r>
          </w:p>
        </w:tc>
        <w:tc>
          <w:tcPr>
            <w:tcW w:w="928" w:type="dxa"/>
            <w:tcBorders>
              <w:top w:val="nil"/>
              <w:left w:val="nil"/>
              <w:bottom w:val="single" w:sz="4" w:space="0" w:color="auto"/>
              <w:right w:val="single" w:sz="4" w:space="0" w:color="auto"/>
            </w:tcBorders>
            <w:shd w:val="clear" w:color="auto" w:fill="auto"/>
            <w:noWrap/>
            <w:vAlign w:val="center"/>
            <w:hideMark/>
          </w:tcPr>
          <w:p w14:paraId="119CCCC3" w14:textId="77777777" w:rsidR="00F352E9" w:rsidRPr="00F352E9" w:rsidRDefault="00F352E9" w:rsidP="00F352E9">
            <w:pPr>
              <w:spacing w:line="240" w:lineRule="auto"/>
              <w:jc w:val="center"/>
              <w:rPr>
                <w:rFonts w:ascii="Verdana" w:eastAsia="Times New Roman" w:hAnsi="Verdana"/>
                <w:sz w:val="16"/>
                <w:szCs w:val="16"/>
                <w:lang w:val="it-IT"/>
              </w:rPr>
            </w:pPr>
            <w:r w:rsidRPr="00F352E9">
              <w:rPr>
                <w:rFonts w:ascii="Verdana" w:eastAsia="Times New Roman" w:hAnsi="Verdana"/>
                <w:sz w:val="16"/>
                <w:szCs w:val="16"/>
                <w:lang w:val="it-IT"/>
              </w:rPr>
              <w:t xml:space="preserve">10 </w:t>
            </w:r>
          </w:p>
        </w:tc>
        <w:tc>
          <w:tcPr>
            <w:tcW w:w="712" w:type="dxa"/>
            <w:tcBorders>
              <w:top w:val="nil"/>
              <w:left w:val="nil"/>
              <w:bottom w:val="single" w:sz="4" w:space="0" w:color="auto"/>
              <w:right w:val="single" w:sz="4" w:space="0" w:color="auto"/>
            </w:tcBorders>
            <w:shd w:val="clear" w:color="auto" w:fill="auto"/>
            <w:noWrap/>
            <w:vAlign w:val="center"/>
            <w:hideMark/>
          </w:tcPr>
          <w:p w14:paraId="4768041F" w14:textId="77777777" w:rsidR="00F352E9" w:rsidRPr="00F352E9" w:rsidRDefault="00F352E9" w:rsidP="00F352E9">
            <w:pPr>
              <w:spacing w:line="240" w:lineRule="auto"/>
              <w:jc w:val="center"/>
              <w:rPr>
                <w:rFonts w:ascii="Verdana" w:eastAsia="Times New Roman" w:hAnsi="Verdana"/>
                <w:sz w:val="16"/>
                <w:szCs w:val="16"/>
                <w:lang w:val="it-IT"/>
              </w:rPr>
            </w:pPr>
            <w:r w:rsidRPr="00F352E9">
              <w:rPr>
                <w:rFonts w:ascii="Verdana" w:eastAsia="Times New Roman" w:hAnsi="Verdana"/>
                <w:sz w:val="16"/>
                <w:szCs w:val="16"/>
                <w:lang w:val="it-IT"/>
              </w:rPr>
              <w:t> </w:t>
            </w:r>
          </w:p>
        </w:tc>
        <w:tc>
          <w:tcPr>
            <w:tcW w:w="1180" w:type="dxa"/>
            <w:tcBorders>
              <w:top w:val="nil"/>
              <w:left w:val="nil"/>
              <w:bottom w:val="single" w:sz="4" w:space="0" w:color="auto"/>
              <w:right w:val="single" w:sz="4" w:space="0" w:color="auto"/>
            </w:tcBorders>
            <w:shd w:val="clear" w:color="auto" w:fill="auto"/>
            <w:noWrap/>
            <w:vAlign w:val="center"/>
            <w:hideMark/>
          </w:tcPr>
          <w:p w14:paraId="7C72E456" w14:textId="77777777" w:rsidR="00F352E9" w:rsidRPr="00F352E9" w:rsidRDefault="00F352E9" w:rsidP="00F352E9">
            <w:pPr>
              <w:spacing w:line="240" w:lineRule="auto"/>
              <w:rPr>
                <w:rFonts w:ascii="Verdana" w:eastAsia="Times New Roman" w:hAnsi="Verdana"/>
                <w:sz w:val="16"/>
                <w:szCs w:val="16"/>
                <w:lang w:val="it-IT"/>
              </w:rPr>
            </w:pPr>
            <w:r w:rsidRPr="00F352E9">
              <w:rPr>
                <w:rFonts w:ascii="Verdana" w:eastAsia="Times New Roman" w:hAnsi="Verdana"/>
                <w:sz w:val="16"/>
                <w:szCs w:val="16"/>
                <w:lang w:val="it-IT"/>
              </w:rPr>
              <w:t xml:space="preserve">     175,00   </w:t>
            </w:r>
          </w:p>
        </w:tc>
        <w:tc>
          <w:tcPr>
            <w:tcW w:w="2420" w:type="dxa"/>
            <w:tcBorders>
              <w:top w:val="nil"/>
              <w:left w:val="nil"/>
              <w:bottom w:val="single" w:sz="4" w:space="0" w:color="auto"/>
              <w:right w:val="single" w:sz="4" w:space="0" w:color="auto"/>
            </w:tcBorders>
            <w:shd w:val="clear" w:color="auto" w:fill="auto"/>
            <w:noWrap/>
            <w:vAlign w:val="bottom"/>
            <w:hideMark/>
          </w:tcPr>
          <w:p w14:paraId="5EAEB798" w14:textId="77777777" w:rsidR="00F352E9" w:rsidRPr="00F352E9" w:rsidRDefault="00F352E9" w:rsidP="00F352E9">
            <w:pPr>
              <w:spacing w:line="240" w:lineRule="auto"/>
              <w:rPr>
                <w:rFonts w:ascii="Calibri" w:eastAsia="Times New Roman" w:hAnsi="Calibri" w:cs="Calibri"/>
                <w:color w:val="000000"/>
                <w:lang w:val="it-IT"/>
              </w:rPr>
            </w:pPr>
            <w:r w:rsidRPr="00F352E9">
              <w:rPr>
                <w:rFonts w:ascii="Calibri" w:eastAsia="Times New Roman" w:hAnsi="Calibri" w:cs="Calibri"/>
                <w:color w:val="000000"/>
                <w:lang w:val="it-IT"/>
              </w:rPr>
              <w:t>CON ESPERTO</w:t>
            </w:r>
          </w:p>
        </w:tc>
      </w:tr>
      <w:tr w:rsidR="00F352E9" w:rsidRPr="00F352E9" w14:paraId="151581C3" w14:textId="77777777" w:rsidTr="00F352E9">
        <w:trPr>
          <w:trHeight w:val="300"/>
        </w:trPr>
        <w:tc>
          <w:tcPr>
            <w:tcW w:w="3440" w:type="dxa"/>
            <w:tcBorders>
              <w:top w:val="nil"/>
              <w:left w:val="single" w:sz="4" w:space="0" w:color="auto"/>
              <w:bottom w:val="single" w:sz="4" w:space="0" w:color="auto"/>
              <w:right w:val="single" w:sz="4" w:space="0" w:color="auto"/>
            </w:tcBorders>
            <w:shd w:val="clear" w:color="auto" w:fill="auto"/>
            <w:noWrap/>
            <w:vAlign w:val="bottom"/>
            <w:hideMark/>
          </w:tcPr>
          <w:p w14:paraId="1F0F7309" w14:textId="77777777" w:rsidR="00F352E9" w:rsidRPr="00F352E9" w:rsidRDefault="00F352E9" w:rsidP="00F352E9">
            <w:pPr>
              <w:spacing w:line="240" w:lineRule="auto"/>
              <w:rPr>
                <w:rFonts w:ascii="Verdana" w:eastAsia="Times New Roman" w:hAnsi="Verdana"/>
                <w:sz w:val="16"/>
                <w:szCs w:val="16"/>
                <w:lang w:val="it-IT"/>
              </w:rPr>
            </w:pPr>
            <w:r w:rsidRPr="00F352E9">
              <w:rPr>
                <w:rFonts w:ascii="Verdana" w:eastAsia="Times New Roman" w:hAnsi="Verdana"/>
                <w:sz w:val="16"/>
                <w:szCs w:val="16"/>
                <w:lang w:val="it-IT"/>
              </w:rPr>
              <w:t>PREPARAZIONE TRINITY</w:t>
            </w:r>
          </w:p>
        </w:tc>
        <w:tc>
          <w:tcPr>
            <w:tcW w:w="928" w:type="dxa"/>
            <w:tcBorders>
              <w:top w:val="nil"/>
              <w:left w:val="nil"/>
              <w:bottom w:val="single" w:sz="4" w:space="0" w:color="auto"/>
              <w:right w:val="single" w:sz="4" w:space="0" w:color="auto"/>
            </w:tcBorders>
            <w:shd w:val="clear" w:color="auto" w:fill="auto"/>
            <w:noWrap/>
            <w:vAlign w:val="center"/>
            <w:hideMark/>
          </w:tcPr>
          <w:p w14:paraId="2EBCEB20" w14:textId="77777777" w:rsidR="00F352E9" w:rsidRPr="00F352E9" w:rsidRDefault="00F352E9" w:rsidP="00F352E9">
            <w:pPr>
              <w:spacing w:line="240" w:lineRule="auto"/>
              <w:jc w:val="center"/>
              <w:rPr>
                <w:rFonts w:ascii="Verdana" w:eastAsia="Times New Roman" w:hAnsi="Verdana"/>
                <w:sz w:val="16"/>
                <w:szCs w:val="16"/>
                <w:lang w:val="it-IT"/>
              </w:rPr>
            </w:pPr>
            <w:r w:rsidRPr="00F352E9">
              <w:rPr>
                <w:rFonts w:ascii="Verdana" w:eastAsia="Times New Roman" w:hAnsi="Verdana"/>
                <w:sz w:val="16"/>
                <w:szCs w:val="16"/>
                <w:lang w:val="it-IT"/>
              </w:rPr>
              <w:t> </w:t>
            </w:r>
          </w:p>
        </w:tc>
        <w:tc>
          <w:tcPr>
            <w:tcW w:w="712" w:type="dxa"/>
            <w:tcBorders>
              <w:top w:val="nil"/>
              <w:left w:val="nil"/>
              <w:bottom w:val="single" w:sz="4" w:space="0" w:color="auto"/>
              <w:right w:val="single" w:sz="4" w:space="0" w:color="auto"/>
            </w:tcBorders>
            <w:shd w:val="clear" w:color="auto" w:fill="auto"/>
            <w:noWrap/>
            <w:vAlign w:val="center"/>
            <w:hideMark/>
          </w:tcPr>
          <w:p w14:paraId="2094EFB6" w14:textId="77777777" w:rsidR="00F352E9" w:rsidRPr="00F352E9" w:rsidRDefault="00F352E9" w:rsidP="00F352E9">
            <w:pPr>
              <w:spacing w:line="240" w:lineRule="auto"/>
              <w:jc w:val="center"/>
              <w:rPr>
                <w:rFonts w:ascii="Verdana" w:eastAsia="Times New Roman" w:hAnsi="Verdana"/>
                <w:sz w:val="16"/>
                <w:szCs w:val="16"/>
                <w:lang w:val="it-IT"/>
              </w:rPr>
            </w:pPr>
            <w:r w:rsidRPr="00F352E9">
              <w:rPr>
                <w:rFonts w:ascii="Verdana" w:eastAsia="Times New Roman" w:hAnsi="Verdana"/>
                <w:sz w:val="16"/>
                <w:szCs w:val="16"/>
                <w:lang w:val="it-IT"/>
              </w:rPr>
              <w:t>60</w:t>
            </w:r>
          </w:p>
        </w:tc>
        <w:tc>
          <w:tcPr>
            <w:tcW w:w="1180" w:type="dxa"/>
            <w:tcBorders>
              <w:top w:val="nil"/>
              <w:left w:val="nil"/>
              <w:bottom w:val="single" w:sz="4" w:space="0" w:color="auto"/>
              <w:right w:val="single" w:sz="4" w:space="0" w:color="auto"/>
            </w:tcBorders>
            <w:shd w:val="clear" w:color="auto" w:fill="auto"/>
            <w:noWrap/>
            <w:vAlign w:val="center"/>
            <w:hideMark/>
          </w:tcPr>
          <w:p w14:paraId="0CBCDEBB" w14:textId="77777777" w:rsidR="00F352E9" w:rsidRPr="00F352E9" w:rsidRDefault="00F352E9" w:rsidP="00F352E9">
            <w:pPr>
              <w:spacing w:line="240" w:lineRule="auto"/>
              <w:rPr>
                <w:rFonts w:ascii="Verdana" w:eastAsia="Times New Roman" w:hAnsi="Verdana"/>
                <w:sz w:val="16"/>
                <w:szCs w:val="16"/>
                <w:lang w:val="it-IT"/>
              </w:rPr>
            </w:pPr>
            <w:r w:rsidRPr="00F352E9">
              <w:rPr>
                <w:rFonts w:ascii="Verdana" w:eastAsia="Times New Roman" w:hAnsi="Verdana"/>
                <w:sz w:val="16"/>
                <w:szCs w:val="16"/>
                <w:lang w:val="it-IT"/>
              </w:rPr>
              <w:t xml:space="preserve">  2.100,00   </w:t>
            </w:r>
          </w:p>
        </w:tc>
        <w:tc>
          <w:tcPr>
            <w:tcW w:w="2420" w:type="dxa"/>
            <w:tcBorders>
              <w:top w:val="nil"/>
              <w:left w:val="nil"/>
              <w:bottom w:val="single" w:sz="4" w:space="0" w:color="auto"/>
              <w:right w:val="single" w:sz="4" w:space="0" w:color="auto"/>
            </w:tcBorders>
            <w:shd w:val="clear" w:color="auto" w:fill="auto"/>
            <w:noWrap/>
            <w:vAlign w:val="bottom"/>
            <w:hideMark/>
          </w:tcPr>
          <w:p w14:paraId="44B95598" w14:textId="77777777" w:rsidR="00F352E9" w:rsidRPr="00F352E9" w:rsidRDefault="00F352E9" w:rsidP="00F352E9">
            <w:pPr>
              <w:spacing w:line="240" w:lineRule="auto"/>
              <w:rPr>
                <w:rFonts w:ascii="Calibri" w:eastAsia="Times New Roman" w:hAnsi="Calibri" w:cs="Calibri"/>
                <w:color w:val="000000"/>
                <w:lang w:val="it-IT"/>
              </w:rPr>
            </w:pPr>
            <w:r w:rsidRPr="00F352E9">
              <w:rPr>
                <w:rFonts w:ascii="Calibri" w:eastAsia="Times New Roman" w:hAnsi="Calibri" w:cs="Calibri"/>
                <w:color w:val="000000"/>
                <w:lang w:val="it-IT"/>
              </w:rPr>
              <w:t>CON ESPERTO</w:t>
            </w:r>
          </w:p>
        </w:tc>
      </w:tr>
      <w:tr w:rsidR="00F352E9" w:rsidRPr="00F352E9" w14:paraId="515D3B4B" w14:textId="77777777" w:rsidTr="00F352E9">
        <w:trPr>
          <w:trHeight w:val="300"/>
        </w:trPr>
        <w:tc>
          <w:tcPr>
            <w:tcW w:w="3440" w:type="dxa"/>
            <w:tcBorders>
              <w:top w:val="nil"/>
              <w:left w:val="single" w:sz="4" w:space="0" w:color="auto"/>
              <w:bottom w:val="single" w:sz="4" w:space="0" w:color="auto"/>
              <w:right w:val="single" w:sz="4" w:space="0" w:color="auto"/>
            </w:tcBorders>
            <w:shd w:val="clear" w:color="auto" w:fill="auto"/>
            <w:noWrap/>
            <w:vAlign w:val="bottom"/>
            <w:hideMark/>
          </w:tcPr>
          <w:p w14:paraId="751FCBA3" w14:textId="77777777" w:rsidR="00F352E9" w:rsidRPr="00F352E9" w:rsidRDefault="00F352E9" w:rsidP="00F352E9">
            <w:pPr>
              <w:spacing w:line="240" w:lineRule="auto"/>
              <w:rPr>
                <w:rFonts w:ascii="Verdana" w:eastAsia="Times New Roman" w:hAnsi="Verdana"/>
                <w:sz w:val="16"/>
                <w:szCs w:val="16"/>
                <w:lang w:val="it-IT"/>
              </w:rPr>
            </w:pPr>
            <w:r w:rsidRPr="00F352E9">
              <w:rPr>
                <w:rFonts w:ascii="Verdana" w:eastAsia="Times New Roman" w:hAnsi="Verdana"/>
                <w:sz w:val="16"/>
                <w:szCs w:val="16"/>
                <w:lang w:val="it-IT"/>
              </w:rPr>
              <w:t>PRE-ORIENTAMENTO</w:t>
            </w:r>
          </w:p>
        </w:tc>
        <w:tc>
          <w:tcPr>
            <w:tcW w:w="928" w:type="dxa"/>
            <w:tcBorders>
              <w:top w:val="nil"/>
              <w:left w:val="nil"/>
              <w:bottom w:val="single" w:sz="4" w:space="0" w:color="auto"/>
              <w:right w:val="single" w:sz="4" w:space="0" w:color="auto"/>
            </w:tcBorders>
            <w:shd w:val="clear" w:color="auto" w:fill="auto"/>
            <w:noWrap/>
            <w:vAlign w:val="center"/>
            <w:hideMark/>
          </w:tcPr>
          <w:p w14:paraId="5FD41616" w14:textId="77777777" w:rsidR="00F352E9" w:rsidRPr="00F352E9" w:rsidRDefault="00F352E9" w:rsidP="00F352E9">
            <w:pPr>
              <w:spacing w:line="240" w:lineRule="auto"/>
              <w:jc w:val="center"/>
              <w:rPr>
                <w:rFonts w:ascii="Verdana" w:eastAsia="Times New Roman" w:hAnsi="Verdana"/>
                <w:sz w:val="16"/>
                <w:szCs w:val="16"/>
                <w:lang w:val="it-IT"/>
              </w:rPr>
            </w:pPr>
            <w:r w:rsidRPr="00F352E9">
              <w:rPr>
                <w:rFonts w:ascii="Verdana" w:eastAsia="Times New Roman" w:hAnsi="Verdana"/>
                <w:sz w:val="16"/>
                <w:szCs w:val="16"/>
                <w:lang w:val="it-IT"/>
              </w:rPr>
              <w:t xml:space="preserve">6 </w:t>
            </w:r>
          </w:p>
        </w:tc>
        <w:tc>
          <w:tcPr>
            <w:tcW w:w="712" w:type="dxa"/>
            <w:tcBorders>
              <w:top w:val="nil"/>
              <w:left w:val="nil"/>
              <w:bottom w:val="single" w:sz="4" w:space="0" w:color="auto"/>
              <w:right w:val="single" w:sz="4" w:space="0" w:color="auto"/>
            </w:tcBorders>
            <w:shd w:val="clear" w:color="auto" w:fill="auto"/>
            <w:noWrap/>
            <w:vAlign w:val="bottom"/>
            <w:hideMark/>
          </w:tcPr>
          <w:p w14:paraId="66603D28" w14:textId="77777777" w:rsidR="00F352E9" w:rsidRPr="00F352E9" w:rsidRDefault="00F352E9" w:rsidP="00F352E9">
            <w:pPr>
              <w:spacing w:line="240" w:lineRule="auto"/>
              <w:jc w:val="center"/>
              <w:rPr>
                <w:rFonts w:ascii="Verdana" w:eastAsia="Times New Roman" w:hAnsi="Verdana"/>
                <w:sz w:val="16"/>
                <w:szCs w:val="16"/>
                <w:lang w:val="it-IT"/>
              </w:rPr>
            </w:pPr>
            <w:r w:rsidRPr="00F352E9">
              <w:rPr>
                <w:rFonts w:ascii="Verdana" w:eastAsia="Times New Roman" w:hAnsi="Verdana"/>
                <w:sz w:val="16"/>
                <w:szCs w:val="16"/>
                <w:lang w:val="it-IT"/>
              </w:rPr>
              <w:t> </w:t>
            </w:r>
          </w:p>
        </w:tc>
        <w:tc>
          <w:tcPr>
            <w:tcW w:w="1180" w:type="dxa"/>
            <w:tcBorders>
              <w:top w:val="nil"/>
              <w:left w:val="nil"/>
              <w:bottom w:val="single" w:sz="4" w:space="0" w:color="auto"/>
              <w:right w:val="single" w:sz="4" w:space="0" w:color="auto"/>
            </w:tcBorders>
            <w:shd w:val="clear" w:color="auto" w:fill="auto"/>
            <w:noWrap/>
            <w:vAlign w:val="center"/>
            <w:hideMark/>
          </w:tcPr>
          <w:p w14:paraId="15170857" w14:textId="77777777" w:rsidR="00F352E9" w:rsidRPr="00F352E9" w:rsidRDefault="00F352E9" w:rsidP="00F352E9">
            <w:pPr>
              <w:spacing w:line="240" w:lineRule="auto"/>
              <w:rPr>
                <w:rFonts w:ascii="Verdana" w:eastAsia="Times New Roman" w:hAnsi="Verdana"/>
                <w:sz w:val="16"/>
                <w:szCs w:val="16"/>
                <w:lang w:val="it-IT"/>
              </w:rPr>
            </w:pPr>
            <w:r w:rsidRPr="00F352E9">
              <w:rPr>
                <w:rFonts w:ascii="Verdana" w:eastAsia="Times New Roman" w:hAnsi="Verdana"/>
                <w:sz w:val="16"/>
                <w:szCs w:val="16"/>
                <w:lang w:val="it-IT"/>
              </w:rPr>
              <w:t xml:space="preserve">     105,00   </w:t>
            </w:r>
          </w:p>
        </w:tc>
        <w:tc>
          <w:tcPr>
            <w:tcW w:w="2420" w:type="dxa"/>
            <w:tcBorders>
              <w:top w:val="nil"/>
              <w:left w:val="nil"/>
              <w:bottom w:val="single" w:sz="4" w:space="0" w:color="auto"/>
              <w:right w:val="single" w:sz="4" w:space="0" w:color="auto"/>
            </w:tcBorders>
            <w:shd w:val="clear" w:color="auto" w:fill="auto"/>
            <w:noWrap/>
            <w:vAlign w:val="bottom"/>
            <w:hideMark/>
          </w:tcPr>
          <w:p w14:paraId="2FA7BF28" w14:textId="77777777" w:rsidR="00F352E9" w:rsidRPr="00F352E9" w:rsidRDefault="00F352E9" w:rsidP="00F352E9">
            <w:pPr>
              <w:spacing w:line="240" w:lineRule="auto"/>
              <w:rPr>
                <w:rFonts w:ascii="Calibri" w:eastAsia="Times New Roman" w:hAnsi="Calibri" w:cs="Calibri"/>
                <w:color w:val="000000"/>
                <w:lang w:val="it-IT"/>
              </w:rPr>
            </w:pPr>
            <w:r w:rsidRPr="00F352E9">
              <w:rPr>
                <w:rFonts w:ascii="Calibri" w:eastAsia="Times New Roman" w:hAnsi="Calibri" w:cs="Calibri"/>
                <w:color w:val="000000"/>
                <w:lang w:val="it-IT"/>
              </w:rPr>
              <w:t>CON ESPERTO</w:t>
            </w:r>
          </w:p>
        </w:tc>
      </w:tr>
      <w:tr w:rsidR="00F352E9" w:rsidRPr="00F352E9" w14:paraId="57868DA4" w14:textId="77777777" w:rsidTr="00F352E9">
        <w:trPr>
          <w:trHeight w:val="300"/>
        </w:trPr>
        <w:tc>
          <w:tcPr>
            <w:tcW w:w="3440" w:type="dxa"/>
            <w:tcBorders>
              <w:top w:val="nil"/>
              <w:left w:val="single" w:sz="4" w:space="0" w:color="auto"/>
              <w:bottom w:val="single" w:sz="4" w:space="0" w:color="auto"/>
              <w:right w:val="single" w:sz="4" w:space="0" w:color="auto"/>
            </w:tcBorders>
            <w:shd w:val="clear" w:color="auto" w:fill="auto"/>
            <w:noWrap/>
            <w:vAlign w:val="bottom"/>
            <w:hideMark/>
          </w:tcPr>
          <w:p w14:paraId="00B89D51" w14:textId="77777777" w:rsidR="00F352E9" w:rsidRPr="00F352E9" w:rsidRDefault="00F352E9" w:rsidP="00F352E9">
            <w:pPr>
              <w:spacing w:line="240" w:lineRule="auto"/>
              <w:rPr>
                <w:rFonts w:ascii="Verdana" w:eastAsia="Times New Roman" w:hAnsi="Verdana"/>
                <w:sz w:val="16"/>
                <w:szCs w:val="16"/>
                <w:lang w:val="it-IT"/>
              </w:rPr>
            </w:pPr>
            <w:r w:rsidRPr="00F352E9">
              <w:rPr>
                <w:rFonts w:ascii="Verdana" w:eastAsia="Times New Roman" w:hAnsi="Verdana"/>
                <w:sz w:val="16"/>
                <w:szCs w:val="16"/>
                <w:lang w:val="it-IT"/>
              </w:rPr>
              <w:t>FAMILY RUN</w:t>
            </w:r>
          </w:p>
        </w:tc>
        <w:tc>
          <w:tcPr>
            <w:tcW w:w="928" w:type="dxa"/>
            <w:tcBorders>
              <w:top w:val="nil"/>
              <w:left w:val="nil"/>
              <w:bottom w:val="single" w:sz="4" w:space="0" w:color="auto"/>
              <w:right w:val="single" w:sz="4" w:space="0" w:color="auto"/>
            </w:tcBorders>
            <w:shd w:val="clear" w:color="auto" w:fill="auto"/>
            <w:noWrap/>
            <w:vAlign w:val="center"/>
            <w:hideMark/>
          </w:tcPr>
          <w:p w14:paraId="4577E393" w14:textId="77777777" w:rsidR="00F352E9" w:rsidRPr="00F352E9" w:rsidRDefault="00F352E9" w:rsidP="00F352E9">
            <w:pPr>
              <w:spacing w:line="240" w:lineRule="auto"/>
              <w:jc w:val="center"/>
              <w:rPr>
                <w:rFonts w:ascii="Verdana" w:eastAsia="Times New Roman" w:hAnsi="Verdana"/>
                <w:sz w:val="16"/>
                <w:szCs w:val="16"/>
                <w:lang w:val="it-IT"/>
              </w:rPr>
            </w:pPr>
            <w:r w:rsidRPr="00F352E9">
              <w:rPr>
                <w:rFonts w:ascii="Verdana" w:eastAsia="Times New Roman" w:hAnsi="Verdana"/>
                <w:sz w:val="16"/>
                <w:szCs w:val="16"/>
                <w:lang w:val="it-IT"/>
              </w:rPr>
              <w:t xml:space="preserve">16 </w:t>
            </w:r>
          </w:p>
        </w:tc>
        <w:tc>
          <w:tcPr>
            <w:tcW w:w="712" w:type="dxa"/>
            <w:tcBorders>
              <w:top w:val="nil"/>
              <w:left w:val="nil"/>
              <w:bottom w:val="single" w:sz="4" w:space="0" w:color="auto"/>
              <w:right w:val="single" w:sz="4" w:space="0" w:color="auto"/>
            </w:tcBorders>
            <w:shd w:val="clear" w:color="auto" w:fill="auto"/>
            <w:noWrap/>
            <w:vAlign w:val="bottom"/>
            <w:hideMark/>
          </w:tcPr>
          <w:p w14:paraId="23624C42" w14:textId="77777777" w:rsidR="00F352E9" w:rsidRPr="00F352E9" w:rsidRDefault="00F352E9" w:rsidP="00F352E9">
            <w:pPr>
              <w:spacing w:line="240" w:lineRule="auto"/>
              <w:jc w:val="center"/>
              <w:rPr>
                <w:rFonts w:ascii="Verdana" w:eastAsia="Times New Roman" w:hAnsi="Verdana"/>
                <w:sz w:val="16"/>
                <w:szCs w:val="16"/>
                <w:lang w:val="it-IT"/>
              </w:rPr>
            </w:pPr>
            <w:r w:rsidRPr="00F352E9">
              <w:rPr>
                <w:rFonts w:ascii="Verdana" w:eastAsia="Times New Roman" w:hAnsi="Verdana"/>
                <w:sz w:val="16"/>
                <w:szCs w:val="16"/>
                <w:lang w:val="it-IT"/>
              </w:rPr>
              <w:t> </w:t>
            </w:r>
          </w:p>
        </w:tc>
        <w:tc>
          <w:tcPr>
            <w:tcW w:w="1180" w:type="dxa"/>
            <w:tcBorders>
              <w:top w:val="nil"/>
              <w:left w:val="nil"/>
              <w:bottom w:val="single" w:sz="4" w:space="0" w:color="auto"/>
              <w:right w:val="single" w:sz="4" w:space="0" w:color="auto"/>
            </w:tcBorders>
            <w:shd w:val="clear" w:color="auto" w:fill="auto"/>
            <w:noWrap/>
            <w:vAlign w:val="center"/>
            <w:hideMark/>
          </w:tcPr>
          <w:p w14:paraId="0D14345B" w14:textId="77777777" w:rsidR="00F352E9" w:rsidRPr="00F352E9" w:rsidRDefault="00F352E9" w:rsidP="00F352E9">
            <w:pPr>
              <w:spacing w:line="240" w:lineRule="auto"/>
              <w:rPr>
                <w:rFonts w:ascii="Verdana" w:eastAsia="Times New Roman" w:hAnsi="Verdana"/>
                <w:sz w:val="16"/>
                <w:szCs w:val="16"/>
                <w:lang w:val="it-IT"/>
              </w:rPr>
            </w:pPr>
            <w:r w:rsidRPr="00F352E9">
              <w:rPr>
                <w:rFonts w:ascii="Verdana" w:eastAsia="Times New Roman" w:hAnsi="Verdana"/>
                <w:sz w:val="16"/>
                <w:szCs w:val="16"/>
                <w:lang w:val="it-IT"/>
              </w:rPr>
              <w:t xml:space="preserve">     280,00   </w:t>
            </w:r>
          </w:p>
        </w:tc>
        <w:tc>
          <w:tcPr>
            <w:tcW w:w="2420" w:type="dxa"/>
            <w:tcBorders>
              <w:top w:val="nil"/>
              <w:left w:val="nil"/>
              <w:bottom w:val="single" w:sz="4" w:space="0" w:color="auto"/>
              <w:right w:val="single" w:sz="4" w:space="0" w:color="auto"/>
            </w:tcBorders>
            <w:shd w:val="clear" w:color="auto" w:fill="auto"/>
            <w:noWrap/>
            <w:vAlign w:val="bottom"/>
            <w:hideMark/>
          </w:tcPr>
          <w:p w14:paraId="5B293942" w14:textId="77777777" w:rsidR="00F352E9" w:rsidRPr="00F352E9" w:rsidRDefault="00F352E9" w:rsidP="00F352E9">
            <w:pPr>
              <w:spacing w:line="240" w:lineRule="auto"/>
              <w:rPr>
                <w:rFonts w:ascii="Calibri" w:eastAsia="Times New Roman" w:hAnsi="Calibri" w:cs="Calibri"/>
                <w:color w:val="000000"/>
                <w:lang w:val="it-IT"/>
              </w:rPr>
            </w:pPr>
            <w:r w:rsidRPr="00F352E9">
              <w:rPr>
                <w:rFonts w:ascii="Calibri" w:eastAsia="Times New Roman" w:hAnsi="Calibri" w:cs="Calibri"/>
                <w:color w:val="000000"/>
                <w:lang w:val="it-IT"/>
              </w:rPr>
              <w:t> </w:t>
            </w:r>
          </w:p>
        </w:tc>
      </w:tr>
      <w:tr w:rsidR="00F352E9" w:rsidRPr="00F352E9" w14:paraId="46D7C5F4" w14:textId="77777777" w:rsidTr="00F352E9">
        <w:trPr>
          <w:trHeight w:val="300"/>
        </w:trPr>
        <w:tc>
          <w:tcPr>
            <w:tcW w:w="3440" w:type="dxa"/>
            <w:tcBorders>
              <w:top w:val="nil"/>
              <w:left w:val="single" w:sz="4" w:space="0" w:color="auto"/>
              <w:bottom w:val="single" w:sz="4" w:space="0" w:color="auto"/>
              <w:right w:val="single" w:sz="4" w:space="0" w:color="auto"/>
            </w:tcBorders>
            <w:shd w:val="clear" w:color="auto" w:fill="auto"/>
            <w:noWrap/>
            <w:vAlign w:val="bottom"/>
            <w:hideMark/>
          </w:tcPr>
          <w:p w14:paraId="5FF49F4C" w14:textId="77777777" w:rsidR="00F352E9" w:rsidRPr="00F352E9" w:rsidRDefault="00F352E9" w:rsidP="00F352E9">
            <w:pPr>
              <w:spacing w:line="240" w:lineRule="auto"/>
              <w:rPr>
                <w:rFonts w:ascii="Verdana" w:eastAsia="Times New Roman" w:hAnsi="Verdana"/>
                <w:sz w:val="16"/>
                <w:szCs w:val="16"/>
                <w:lang w:val="it-IT"/>
              </w:rPr>
            </w:pPr>
            <w:r w:rsidRPr="00F352E9">
              <w:rPr>
                <w:rFonts w:ascii="Verdana" w:eastAsia="Times New Roman" w:hAnsi="Verdana"/>
                <w:sz w:val="16"/>
                <w:szCs w:val="16"/>
                <w:lang w:val="it-IT"/>
              </w:rPr>
              <w:t>UN, DEUX, TROIS…FRANÇAIS</w:t>
            </w:r>
          </w:p>
        </w:tc>
        <w:tc>
          <w:tcPr>
            <w:tcW w:w="928" w:type="dxa"/>
            <w:tcBorders>
              <w:top w:val="nil"/>
              <w:left w:val="nil"/>
              <w:bottom w:val="single" w:sz="4" w:space="0" w:color="auto"/>
              <w:right w:val="single" w:sz="4" w:space="0" w:color="auto"/>
            </w:tcBorders>
            <w:shd w:val="clear" w:color="auto" w:fill="auto"/>
            <w:noWrap/>
            <w:vAlign w:val="center"/>
            <w:hideMark/>
          </w:tcPr>
          <w:p w14:paraId="469014D4" w14:textId="77777777" w:rsidR="00F352E9" w:rsidRPr="00F352E9" w:rsidRDefault="00F352E9" w:rsidP="00F352E9">
            <w:pPr>
              <w:spacing w:line="240" w:lineRule="auto"/>
              <w:jc w:val="center"/>
              <w:rPr>
                <w:rFonts w:ascii="Verdana" w:eastAsia="Times New Roman" w:hAnsi="Verdana"/>
                <w:sz w:val="16"/>
                <w:szCs w:val="16"/>
                <w:lang w:val="it-IT"/>
              </w:rPr>
            </w:pPr>
            <w:r w:rsidRPr="00F352E9">
              <w:rPr>
                <w:rFonts w:ascii="Verdana" w:eastAsia="Times New Roman" w:hAnsi="Verdana"/>
                <w:sz w:val="16"/>
                <w:szCs w:val="16"/>
                <w:lang w:val="it-IT"/>
              </w:rPr>
              <w:t> </w:t>
            </w:r>
          </w:p>
        </w:tc>
        <w:tc>
          <w:tcPr>
            <w:tcW w:w="712" w:type="dxa"/>
            <w:tcBorders>
              <w:top w:val="nil"/>
              <w:left w:val="nil"/>
              <w:bottom w:val="single" w:sz="4" w:space="0" w:color="auto"/>
              <w:right w:val="single" w:sz="4" w:space="0" w:color="auto"/>
            </w:tcBorders>
            <w:shd w:val="clear" w:color="auto" w:fill="auto"/>
            <w:noWrap/>
            <w:vAlign w:val="center"/>
            <w:hideMark/>
          </w:tcPr>
          <w:p w14:paraId="207BEA46" w14:textId="77777777" w:rsidR="00F352E9" w:rsidRPr="00F352E9" w:rsidRDefault="00F352E9" w:rsidP="00F352E9">
            <w:pPr>
              <w:spacing w:line="240" w:lineRule="auto"/>
              <w:jc w:val="center"/>
              <w:rPr>
                <w:rFonts w:ascii="Verdana" w:eastAsia="Times New Roman" w:hAnsi="Verdana"/>
                <w:sz w:val="16"/>
                <w:szCs w:val="16"/>
                <w:lang w:val="it-IT"/>
              </w:rPr>
            </w:pPr>
            <w:r w:rsidRPr="00F352E9">
              <w:rPr>
                <w:rFonts w:ascii="Verdana" w:eastAsia="Times New Roman" w:hAnsi="Verdana"/>
                <w:sz w:val="16"/>
                <w:szCs w:val="16"/>
                <w:lang w:val="it-IT"/>
              </w:rPr>
              <w:t>48</w:t>
            </w:r>
          </w:p>
        </w:tc>
        <w:tc>
          <w:tcPr>
            <w:tcW w:w="1180" w:type="dxa"/>
            <w:tcBorders>
              <w:top w:val="nil"/>
              <w:left w:val="nil"/>
              <w:bottom w:val="single" w:sz="4" w:space="0" w:color="auto"/>
              <w:right w:val="single" w:sz="4" w:space="0" w:color="auto"/>
            </w:tcBorders>
            <w:shd w:val="clear" w:color="auto" w:fill="auto"/>
            <w:noWrap/>
            <w:vAlign w:val="center"/>
            <w:hideMark/>
          </w:tcPr>
          <w:p w14:paraId="4CD7506D" w14:textId="77777777" w:rsidR="00F352E9" w:rsidRPr="00F352E9" w:rsidRDefault="00F352E9" w:rsidP="00F352E9">
            <w:pPr>
              <w:spacing w:line="240" w:lineRule="auto"/>
              <w:rPr>
                <w:rFonts w:ascii="Verdana" w:eastAsia="Times New Roman" w:hAnsi="Verdana"/>
                <w:sz w:val="16"/>
                <w:szCs w:val="16"/>
                <w:lang w:val="it-IT"/>
              </w:rPr>
            </w:pPr>
            <w:r w:rsidRPr="00F352E9">
              <w:rPr>
                <w:rFonts w:ascii="Verdana" w:eastAsia="Times New Roman" w:hAnsi="Verdana"/>
                <w:sz w:val="16"/>
                <w:szCs w:val="16"/>
                <w:lang w:val="it-IT"/>
              </w:rPr>
              <w:t xml:space="preserve">  1.680,00   </w:t>
            </w:r>
          </w:p>
        </w:tc>
        <w:tc>
          <w:tcPr>
            <w:tcW w:w="2420" w:type="dxa"/>
            <w:tcBorders>
              <w:top w:val="nil"/>
              <w:left w:val="nil"/>
              <w:bottom w:val="single" w:sz="4" w:space="0" w:color="auto"/>
              <w:right w:val="single" w:sz="4" w:space="0" w:color="auto"/>
            </w:tcBorders>
            <w:shd w:val="clear" w:color="auto" w:fill="auto"/>
            <w:noWrap/>
            <w:vAlign w:val="bottom"/>
            <w:hideMark/>
          </w:tcPr>
          <w:p w14:paraId="7B354CFF" w14:textId="77777777" w:rsidR="00F352E9" w:rsidRPr="00F352E9" w:rsidRDefault="00F352E9" w:rsidP="00F352E9">
            <w:pPr>
              <w:spacing w:line="240" w:lineRule="auto"/>
              <w:rPr>
                <w:rFonts w:ascii="Calibri" w:eastAsia="Times New Roman" w:hAnsi="Calibri" w:cs="Calibri"/>
                <w:color w:val="000000"/>
                <w:lang w:val="it-IT"/>
              </w:rPr>
            </w:pPr>
            <w:r w:rsidRPr="00F352E9">
              <w:rPr>
                <w:rFonts w:ascii="Calibri" w:eastAsia="Times New Roman" w:hAnsi="Calibri" w:cs="Calibri"/>
                <w:color w:val="000000"/>
                <w:lang w:val="it-IT"/>
              </w:rPr>
              <w:t> </w:t>
            </w:r>
          </w:p>
        </w:tc>
      </w:tr>
      <w:tr w:rsidR="00F352E9" w:rsidRPr="00F352E9" w14:paraId="665D7794" w14:textId="77777777" w:rsidTr="00F352E9">
        <w:trPr>
          <w:trHeight w:val="300"/>
        </w:trPr>
        <w:tc>
          <w:tcPr>
            <w:tcW w:w="3440" w:type="dxa"/>
            <w:tcBorders>
              <w:top w:val="nil"/>
              <w:left w:val="single" w:sz="4" w:space="0" w:color="auto"/>
              <w:bottom w:val="single" w:sz="4" w:space="0" w:color="auto"/>
              <w:right w:val="single" w:sz="4" w:space="0" w:color="auto"/>
            </w:tcBorders>
            <w:shd w:val="clear" w:color="auto" w:fill="auto"/>
            <w:noWrap/>
            <w:vAlign w:val="bottom"/>
            <w:hideMark/>
          </w:tcPr>
          <w:p w14:paraId="5ED1EA18" w14:textId="77777777" w:rsidR="00F352E9" w:rsidRPr="00F352E9" w:rsidRDefault="00F352E9" w:rsidP="00F352E9">
            <w:pPr>
              <w:spacing w:line="240" w:lineRule="auto"/>
              <w:rPr>
                <w:rFonts w:ascii="Verdana" w:eastAsia="Times New Roman" w:hAnsi="Verdana"/>
                <w:sz w:val="16"/>
                <w:szCs w:val="16"/>
                <w:lang w:val="it-IT"/>
              </w:rPr>
            </w:pPr>
            <w:r w:rsidRPr="00F352E9">
              <w:rPr>
                <w:rFonts w:ascii="Verdana" w:eastAsia="Times New Roman" w:hAnsi="Verdana"/>
                <w:sz w:val="16"/>
                <w:szCs w:val="16"/>
                <w:lang w:val="it-IT"/>
              </w:rPr>
              <w:t>ORCHESTRA JUNIOR</w:t>
            </w:r>
          </w:p>
        </w:tc>
        <w:tc>
          <w:tcPr>
            <w:tcW w:w="928" w:type="dxa"/>
            <w:tcBorders>
              <w:top w:val="nil"/>
              <w:left w:val="nil"/>
              <w:bottom w:val="single" w:sz="4" w:space="0" w:color="auto"/>
              <w:right w:val="single" w:sz="4" w:space="0" w:color="auto"/>
            </w:tcBorders>
            <w:shd w:val="clear" w:color="auto" w:fill="auto"/>
            <w:noWrap/>
            <w:vAlign w:val="center"/>
            <w:hideMark/>
          </w:tcPr>
          <w:p w14:paraId="360E8D5C" w14:textId="77777777" w:rsidR="00F352E9" w:rsidRPr="00F352E9" w:rsidRDefault="00F352E9" w:rsidP="00F352E9">
            <w:pPr>
              <w:spacing w:line="240" w:lineRule="auto"/>
              <w:jc w:val="center"/>
              <w:rPr>
                <w:rFonts w:ascii="Verdana" w:eastAsia="Times New Roman" w:hAnsi="Verdana"/>
                <w:sz w:val="16"/>
                <w:szCs w:val="16"/>
                <w:lang w:val="it-IT"/>
              </w:rPr>
            </w:pPr>
            <w:r w:rsidRPr="00F352E9">
              <w:rPr>
                <w:rFonts w:ascii="Verdana" w:eastAsia="Times New Roman" w:hAnsi="Verdana"/>
                <w:sz w:val="16"/>
                <w:szCs w:val="16"/>
                <w:lang w:val="it-IT"/>
              </w:rPr>
              <w:t> </w:t>
            </w:r>
          </w:p>
        </w:tc>
        <w:tc>
          <w:tcPr>
            <w:tcW w:w="712" w:type="dxa"/>
            <w:tcBorders>
              <w:top w:val="nil"/>
              <w:left w:val="nil"/>
              <w:bottom w:val="single" w:sz="4" w:space="0" w:color="auto"/>
              <w:right w:val="single" w:sz="4" w:space="0" w:color="auto"/>
            </w:tcBorders>
            <w:shd w:val="clear" w:color="auto" w:fill="auto"/>
            <w:noWrap/>
            <w:vAlign w:val="center"/>
            <w:hideMark/>
          </w:tcPr>
          <w:p w14:paraId="6751D8D0" w14:textId="77777777" w:rsidR="00F352E9" w:rsidRPr="00F352E9" w:rsidRDefault="00F352E9" w:rsidP="00F352E9">
            <w:pPr>
              <w:spacing w:line="240" w:lineRule="auto"/>
              <w:jc w:val="center"/>
              <w:rPr>
                <w:rFonts w:ascii="Verdana" w:eastAsia="Times New Roman" w:hAnsi="Verdana"/>
                <w:sz w:val="16"/>
                <w:szCs w:val="16"/>
                <w:lang w:val="it-IT"/>
              </w:rPr>
            </w:pPr>
            <w:r w:rsidRPr="00F352E9">
              <w:rPr>
                <w:rFonts w:ascii="Verdana" w:eastAsia="Times New Roman" w:hAnsi="Verdana"/>
                <w:sz w:val="16"/>
                <w:szCs w:val="16"/>
                <w:lang w:val="it-IT"/>
              </w:rPr>
              <w:t>60</w:t>
            </w:r>
          </w:p>
        </w:tc>
        <w:tc>
          <w:tcPr>
            <w:tcW w:w="1180" w:type="dxa"/>
            <w:tcBorders>
              <w:top w:val="nil"/>
              <w:left w:val="nil"/>
              <w:bottom w:val="single" w:sz="4" w:space="0" w:color="auto"/>
              <w:right w:val="single" w:sz="4" w:space="0" w:color="auto"/>
            </w:tcBorders>
            <w:shd w:val="clear" w:color="auto" w:fill="auto"/>
            <w:noWrap/>
            <w:vAlign w:val="center"/>
            <w:hideMark/>
          </w:tcPr>
          <w:p w14:paraId="49F78DF6" w14:textId="77777777" w:rsidR="00F352E9" w:rsidRPr="00F352E9" w:rsidRDefault="00F352E9" w:rsidP="00F352E9">
            <w:pPr>
              <w:spacing w:line="240" w:lineRule="auto"/>
              <w:rPr>
                <w:rFonts w:ascii="Verdana" w:eastAsia="Times New Roman" w:hAnsi="Verdana"/>
                <w:sz w:val="16"/>
                <w:szCs w:val="16"/>
                <w:lang w:val="it-IT"/>
              </w:rPr>
            </w:pPr>
            <w:r w:rsidRPr="00F352E9">
              <w:rPr>
                <w:rFonts w:ascii="Verdana" w:eastAsia="Times New Roman" w:hAnsi="Verdana"/>
                <w:sz w:val="16"/>
                <w:szCs w:val="16"/>
                <w:lang w:val="it-IT"/>
              </w:rPr>
              <w:t xml:space="preserve">  2.100,00   </w:t>
            </w:r>
          </w:p>
        </w:tc>
        <w:tc>
          <w:tcPr>
            <w:tcW w:w="2420" w:type="dxa"/>
            <w:tcBorders>
              <w:top w:val="nil"/>
              <w:left w:val="nil"/>
              <w:bottom w:val="single" w:sz="4" w:space="0" w:color="auto"/>
              <w:right w:val="single" w:sz="4" w:space="0" w:color="auto"/>
            </w:tcBorders>
            <w:shd w:val="clear" w:color="000000" w:fill="FFFFFF"/>
            <w:noWrap/>
            <w:vAlign w:val="bottom"/>
            <w:hideMark/>
          </w:tcPr>
          <w:p w14:paraId="390DED82" w14:textId="77777777" w:rsidR="00F352E9" w:rsidRPr="00F352E9" w:rsidRDefault="00F352E9" w:rsidP="00F352E9">
            <w:pPr>
              <w:spacing w:line="240" w:lineRule="auto"/>
              <w:rPr>
                <w:rFonts w:ascii="Calibri" w:eastAsia="Times New Roman" w:hAnsi="Calibri" w:cs="Calibri"/>
                <w:color w:val="000000"/>
                <w:lang w:val="it-IT"/>
              </w:rPr>
            </w:pPr>
            <w:r w:rsidRPr="00F352E9">
              <w:rPr>
                <w:rFonts w:ascii="Calibri" w:eastAsia="Times New Roman" w:hAnsi="Calibri" w:cs="Calibri"/>
                <w:color w:val="000000"/>
                <w:lang w:val="it-IT"/>
              </w:rPr>
              <w:t>CON ESPERTO</w:t>
            </w:r>
          </w:p>
        </w:tc>
      </w:tr>
      <w:tr w:rsidR="00F352E9" w:rsidRPr="00F352E9" w14:paraId="5E86AB56" w14:textId="77777777" w:rsidTr="00F352E9">
        <w:trPr>
          <w:trHeight w:val="300"/>
        </w:trPr>
        <w:tc>
          <w:tcPr>
            <w:tcW w:w="3440" w:type="dxa"/>
            <w:tcBorders>
              <w:top w:val="nil"/>
              <w:left w:val="single" w:sz="4" w:space="0" w:color="auto"/>
              <w:bottom w:val="single" w:sz="4" w:space="0" w:color="auto"/>
              <w:right w:val="single" w:sz="4" w:space="0" w:color="auto"/>
            </w:tcBorders>
            <w:shd w:val="clear" w:color="auto" w:fill="auto"/>
            <w:noWrap/>
            <w:vAlign w:val="bottom"/>
            <w:hideMark/>
          </w:tcPr>
          <w:p w14:paraId="2AC1636D" w14:textId="77777777" w:rsidR="00F352E9" w:rsidRPr="00F352E9" w:rsidRDefault="00F352E9" w:rsidP="00F352E9">
            <w:pPr>
              <w:spacing w:line="240" w:lineRule="auto"/>
              <w:rPr>
                <w:rFonts w:ascii="Verdana" w:eastAsia="Times New Roman" w:hAnsi="Verdana"/>
                <w:sz w:val="16"/>
                <w:szCs w:val="16"/>
                <w:lang w:val="it-IT"/>
              </w:rPr>
            </w:pPr>
            <w:r w:rsidRPr="00F352E9">
              <w:rPr>
                <w:rFonts w:ascii="Verdana" w:eastAsia="Times New Roman" w:hAnsi="Verdana"/>
                <w:sz w:val="16"/>
                <w:szCs w:val="16"/>
                <w:lang w:val="it-IT"/>
              </w:rPr>
              <w:t>GIOCHI MATEMATICI</w:t>
            </w:r>
          </w:p>
        </w:tc>
        <w:tc>
          <w:tcPr>
            <w:tcW w:w="928" w:type="dxa"/>
            <w:tcBorders>
              <w:top w:val="nil"/>
              <w:left w:val="nil"/>
              <w:bottom w:val="single" w:sz="4" w:space="0" w:color="auto"/>
              <w:right w:val="single" w:sz="4" w:space="0" w:color="auto"/>
            </w:tcBorders>
            <w:shd w:val="clear" w:color="auto" w:fill="auto"/>
            <w:noWrap/>
            <w:vAlign w:val="center"/>
            <w:hideMark/>
          </w:tcPr>
          <w:p w14:paraId="58100D56" w14:textId="77777777" w:rsidR="00F352E9" w:rsidRPr="00F352E9" w:rsidRDefault="00F352E9" w:rsidP="00F352E9">
            <w:pPr>
              <w:spacing w:line="240" w:lineRule="auto"/>
              <w:jc w:val="center"/>
              <w:rPr>
                <w:rFonts w:ascii="Verdana" w:eastAsia="Times New Roman" w:hAnsi="Verdana"/>
                <w:sz w:val="16"/>
                <w:szCs w:val="16"/>
                <w:lang w:val="it-IT"/>
              </w:rPr>
            </w:pPr>
            <w:r w:rsidRPr="00F352E9">
              <w:rPr>
                <w:rFonts w:ascii="Verdana" w:eastAsia="Times New Roman" w:hAnsi="Verdana"/>
                <w:sz w:val="16"/>
                <w:szCs w:val="16"/>
                <w:lang w:val="it-IT"/>
              </w:rPr>
              <w:t xml:space="preserve">28 </w:t>
            </w:r>
          </w:p>
        </w:tc>
        <w:tc>
          <w:tcPr>
            <w:tcW w:w="712" w:type="dxa"/>
            <w:tcBorders>
              <w:top w:val="nil"/>
              <w:left w:val="nil"/>
              <w:bottom w:val="single" w:sz="4" w:space="0" w:color="auto"/>
              <w:right w:val="single" w:sz="4" w:space="0" w:color="auto"/>
            </w:tcBorders>
            <w:shd w:val="clear" w:color="auto" w:fill="auto"/>
            <w:noWrap/>
            <w:vAlign w:val="center"/>
            <w:hideMark/>
          </w:tcPr>
          <w:p w14:paraId="7ADC73AE" w14:textId="77777777" w:rsidR="00F352E9" w:rsidRPr="00F352E9" w:rsidRDefault="00F352E9" w:rsidP="00F352E9">
            <w:pPr>
              <w:spacing w:line="240" w:lineRule="auto"/>
              <w:jc w:val="center"/>
              <w:rPr>
                <w:rFonts w:ascii="Verdana" w:eastAsia="Times New Roman" w:hAnsi="Verdana"/>
                <w:sz w:val="16"/>
                <w:szCs w:val="16"/>
                <w:lang w:val="it-IT"/>
              </w:rPr>
            </w:pPr>
            <w:r w:rsidRPr="00F352E9">
              <w:rPr>
                <w:rFonts w:ascii="Verdana" w:eastAsia="Times New Roman" w:hAnsi="Verdana"/>
                <w:sz w:val="16"/>
                <w:szCs w:val="16"/>
                <w:lang w:val="it-IT"/>
              </w:rPr>
              <w:t> </w:t>
            </w:r>
          </w:p>
        </w:tc>
        <w:tc>
          <w:tcPr>
            <w:tcW w:w="1180" w:type="dxa"/>
            <w:tcBorders>
              <w:top w:val="nil"/>
              <w:left w:val="nil"/>
              <w:bottom w:val="single" w:sz="4" w:space="0" w:color="auto"/>
              <w:right w:val="single" w:sz="4" w:space="0" w:color="auto"/>
            </w:tcBorders>
            <w:shd w:val="clear" w:color="auto" w:fill="auto"/>
            <w:noWrap/>
            <w:vAlign w:val="center"/>
            <w:hideMark/>
          </w:tcPr>
          <w:p w14:paraId="764ED970" w14:textId="77777777" w:rsidR="00F352E9" w:rsidRPr="00F352E9" w:rsidRDefault="00F352E9" w:rsidP="00F352E9">
            <w:pPr>
              <w:spacing w:line="240" w:lineRule="auto"/>
              <w:rPr>
                <w:rFonts w:ascii="Verdana" w:eastAsia="Times New Roman" w:hAnsi="Verdana"/>
                <w:sz w:val="16"/>
                <w:szCs w:val="16"/>
                <w:lang w:val="it-IT"/>
              </w:rPr>
            </w:pPr>
            <w:r w:rsidRPr="00F352E9">
              <w:rPr>
                <w:rFonts w:ascii="Verdana" w:eastAsia="Times New Roman" w:hAnsi="Verdana"/>
                <w:sz w:val="16"/>
                <w:szCs w:val="16"/>
                <w:lang w:val="it-IT"/>
              </w:rPr>
              <w:t xml:space="preserve">     490,00   </w:t>
            </w:r>
          </w:p>
        </w:tc>
        <w:tc>
          <w:tcPr>
            <w:tcW w:w="2420" w:type="dxa"/>
            <w:tcBorders>
              <w:top w:val="nil"/>
              <w:left w:val="nil"/>
              <w:bottom w:val="single" w:sz="4" w:space="0" w:color="auto"/>
              <w:right w:val="single" w:sz="4" w:space="0" w:color="auto"/>
            </w:tcBorders>
            <w:shd w:val="clear" w:color="auto" w:fill="auto"/>
            <w:noWrap/>
            <w:vAlign w:val="bottom"/>
            <w:hideMark/>
          </w:tcPr>
          <w:p w14:paraId="49F88803" w14:textId="77777777" w:rsidR="00F352E9" w:rsidRPr="00F352E9" w:rsidRDefault="00F352E9" w:rsidP="00F352E9">
            <w:pPr>
              <w:spacing w:line="240" w:lineRule="auto"/>
              <w:rPr>
                <w:rFonts w:ascii="Calibri" w:eastAsia="Times New Roman" w:hAnsi="Calibri" w:cs="Calibri"/>
                <w:color w:val="000000"/>
                <w:lang w:val="it-IT"/>
              </w:rPr>
            </w:pPr>
            <w:r w:rsidRPr="00F352E9">
              <w:rPr>
                <w:rFonts w:ascii="Calibri" w:eastAsia="Times New Roman" w:hAnsi="Calibri" w:cs="Calibri"/>
                <w:color w:val="000000"/>
                <w:lang w:val="it-IT"/>
              </w:rPr>
              <w:t> </w:t>
            </w:r>
          </w:p>
        </w:tc>
      </w:tr>
      <w:tr w:rsidR="00F352E9" w:rsidRPr="00F352E9" w14:paraId="7C478C11" w14:textId="77777777" w:rsidTr="00F352E9">
        <w:trPr>
          <w:trHeight w:val="300"/>
        </w:trPr>
        <w:tc>
          <w:tcPr>
            <w:tcW w:w="3440" w:type="dxa"/>
            <w:tcBorders>
              <w:top w:val="nil"/>
              <w:left w:val="single" w:sz="4" w:space="0" w:color="auto"/>
              <w:bottom w:val="single" w:sz="4" w:space="0" w:color="auto"/>
              <w:right w:val="single" w:sz="4" w:space="0" w:color="auto"/>
            </w:tcBorders>
            <w:shd w:val="clear" w:color="auto" w:fill="auto"/>
            <w:noWrap/>
            <w:vAlign w:val="bottom"/>
            <w:hideMark/>
          </w:tcPr>
          <w:p w14:paraId="6F67F0AF" w14:textId="77777777" w:rsidR="00F352E9" w:rsidRPr="00F352E9" w:rsidRDefault="00F352E9" w:rsidP="00F352E9">
            <w:pPr>
              <w:spacing w:line="240" w:lineRule="auto"/>
              <w:rPr>
                <w:rFonts w:ascii="Verdana" w:eastAsia="Times New Roman" w:hAnsi="Verdana"/>
                <w:sz w:val="16"/>
                <w:szCs w:val="16"/>
                <w:lang w:val="it-IT"/>
              </w:rPr>
            </w:pPr>
            <w:r w:rsidRPr="00F352E9">
              <w:rPr>
                <w:rFonts w:ascii="Verdana" w:eastAsia="Times New Roman" w:hAnsi="Verdana"/>
                <w:sz w:val="16"/>
                <w:szCs w:val="16"/>
                <w:lang w:val="it-IT"/>
              </w:rPr>
              <w:t>PONTE</w:t>
            </w:r>
          </w:p>
        </w:tc>
        <w:tc>
          <w:tcPr>
            <w:tcW w:w="928" w:type="dxa"/>
            <w:tcBorders>
              <w:top w:val="nil"/>
              <w:left w:val="nil"/>
              <w:bottom w:val="single" w:sz="4" w:space="0" w:color="auto"/>
              <w:right w:val="single" w:sz="4" w:space="0" w:color="auto"/>
            </w:tcBorders>
            <w:shd w:val="clear" w:color="auto" w:fill="auto"/>
            <w:noWrap/>
            <w:vAlign w:val="center"/>
            <w:hideMark/>
          </w:tcPr>
          <w:p w14:paraId="01895FBE" w14:textId="77777777" w:rsidR="00F352E9" w:rsidRPr="00F352E9" w:rsidRDefault="00F352E9" w:rsidP="00F352E9">
            <w:pPr>
              <w:spacing w:line="240" w:lineRule="auto"/>
              <w:jc w:val="center"/>
              <w:rPr>
                <w:rFonts w:ascii="Verdana" w:eastAsia="Times New Roman" w:hAnsi="Verdana"/>
                <w:sz w:val="16"/>
                <w:szCs w:val="16"/>
                <w:lang w:val="it-IT"/>
              </w:rPr>
            </w:pPr>
            <w:r w:rsidRPr="00F352E9">
              <w:rPr>
                <w:rFonts w:ascii="Verdana" w:eastAsia="Times New Roman" w:hAnsi="Verdana"/>
                <w:sz w:val="16"/>
                <w:szCs w:val="16"/>
                <w:lang w:val="it-IT"/>
              </w:rPr>
              <w:t> </w:t>
            </w:r>
          </w:p>
        </w:tc>
        <w:tc>
          <w:tcPr>
            <w:tcW w:w="712" w:type="dxa"/>
            <w:tcBorders>
              <w:top w:val="nil"/>
              <w:left w:val="nil"/>
              <w:bottom w:val="single" w:sz="4" w:space="0" w:color="auto"/>
              <w:right w:val="single" w:sz="4" w:space="0" w:color="auto"/>
            </w:tcBorders>
            <w:shd w:val="clear" w:color="auto" w:fill="auto"/>
            <w:noWrap/>
            <w:vAlign w:val="center"/>
            <w:hideMark/>
          </w:tcPr>
          <w:p w14:paraId="0E2A9A5F" w14:textId="77777777" w:rsidR="00F352E9" w:rsidRPr="00F352E9" w:rsidRDefault="00F352E9" w:rsidP="00F352E9">
            <w:pPr>
              <w:spacing w:line="240" w:lineRule="auto"/>
              <w:jc w:val="center"/>
              <w:rPr>
                <w:rFonts w:ascii="Verdana" w:eastAsia="Times New Roman" w:hAnsi="Verdana"/>
                <w:sz w:val="16"/>
                <w:szCs w:val="16"/>
                <w:lang w:val="it-IT"/>
              </w:rPr>
            </w:pPr>
            <w:r w:rsidRPr="00F352E9">
              <w:rPr>
                <w:rFonts w:ascii="Verdana" w:eastAsia="Times New Roman" w:hAnsi="Verdana"/>
                <w:sz w:val="16"/>
                <w:szCs w:val="16"/>
                <w:lang w:val="it-IT"/>
              </w:rPr>
              <w:t xml:space="preserve">57 </w:t>
            </w:r>
          </w:p>
        </w:tc>
        <w:tc>
          <w:tcPr>
            <w:tcW w:w="1180" w:type="dxa"/>
            <w:tcBorders>
              <w:top w:val="nil"/>
              <w:left w:val="nil"/>
              <w:bottom w:val="single" w:sz="4" w:space="0" w:color="auto"/>
              <w:right w:val="single" w:sz="4" w:space="0" w:color="auto"/>
            </w:tcBorders>
            <w:shd w:val="clear" w:color="auto" w:fill="auto"/>
            <w:noWrap/>
            <w:vAlign w:val="center"/>
            <w:hideMark/>
          </w:tcPr>
          <w:p w14:paraId="1370F7A5" w14:textId="77777777" w:rsidR="00F352E9" w:rsidRPr="00F352E9" w:rsidRDefault="00F352E9" w:rsidP="00F352E9">
            <w:pPr>
              <w:spacing w:line="240" w:lineRule="auto"/>
              <w:rPr>
                <w:rFonts w:ascii="Verdana" w:eastAsia="Times New Roman" w:hAnsi="Verdana"/>
                <w:sz w:val="16"/>
                <w:szCs w:val="16"/>
                <w:lang w:val="it-IT"/>
              </w:rPr>
            </w:pPr>
            <w:r w:rsidRPr="00F352E9">
              <w:rPr>
                <w:rFonts w:ascii="Verdana" w:eastAsia="Times New Roman" w:hAnsi="Verdana"/>
                <w:sz w:val="16"/>
                <w:szCs w:val="16"/>
                <w:lang w:val="it-IT"/>
              </w:rPr>
              <w:t xml:space="preserve">  1.995,00   </w:t>
            </w:r>
          </w:p>
        </w:tc>
        <w:tc>
          <w:tcPr>
            <w:tcW w:w="2420" w:type="dxa"/>
            <w:tcBorders>
              <w:top w:val="nil"/>
              <w:left w:val="nil"/>
              <w:bottom w:val="single" w:sz="4" w:space="0" w:color="auto"/>
              <w:right w:val="single" w:sz="4" w:space="0" w:color="auto"/>
            </w:tcBorders>
            <w:shd w:val="clear" w:color="auto" w:fill="auto"/>
            <w:noWrap/>
            <w:vAlign w:val="bottom"/>
            <w:hideMark/>
          </w:tcPr>
          <w:p w14:paraId="6FD93EB5" w14:textId="77777777" w:rsidR="00F352E9" w:rsidRPr="00F352E9" w:rsidRDefault="00F352E9" w:rsidP="00F352E9">
            <w:pPr>
              <w:spacing w:line="240" w:lineRule="auto"/>
              <w:rPr>
                <w:rFonts w:ascii="Calibri" w:eastAsia="Times New Roman" w:hAnsi="Calibri" w:cs="Calibri"/>
                <w:color w:val="000000"/>
                <w:lang w:val="it-IT"/>
              </w:rPr>
            </w:pPr>
            <w:r w:rsidRPr="00F352E9">
              <w:rPr>
                <w:rFonts w:ascii="Calibri" w:eastAsia="Times New Roman" w:hAnsi="Calibri" w:cs="Calibri"/>
                <w:color w:val="000000"/>
                <w:lang w:val="it-IT"/>
              </w:rPr>
              <w:t> </w:t>
            </w:r>
          </w:p>
        </w:tc>
      </w:tr>
      <w:tr w:rsidR="00F352E9" w:rsidRPr="00F352E9" w14:paraId="0844F0A2" w14:textId="77777777" w:rsidTr="00F352E9">
        <w:trPr>
          <w:trHeight w:val="300"/>
        </w:trPr>
        <w:tc>
          <w:tcPr>
            <w:tcW w:w="3440" w:type="dxa"/>
            <w:tcBorders>
              <w:top w:val="nil"/>
              <w:left w:val="single" w:sz="4" w:space="0" w:color="auto"/>
              <w:bottom w:val="single" w:sz="4" w:space="0" w:color="auto"/>
              <w:right w:val="single" w:sz="4" w:space="0" w:color="auto"/>
            </w:tcBorders>
            <w:shd w:val="clear" w:color="auto" w:fill="auto"/>
            <w:noWrap/>
            <w:vAlign w:val="bottom"/>
            <w:hideMark/>
          </w:tcPr>
          <w:p w14:paraId="5FD55665" w14:textId="77777777" w:rsidR="00F352E9" w:rsidRPr="00F352E9" w:rsidRDefault="00F352E9" w:rsidP="00F352E9">
            <w:pPr>
              <w:spacing w:line="240" w:lineRule="auto"/>
              <w:rPr>
                <w:rFonts w:ascii="Verdana" w:eastAsia="Times New Roman" w:hAnsi="Verdana"/>
                <w:sz w:val="16"/>
                <w:szCs w:val="16"/>
                <w:lang w:val="it-IT"/>
              </w:rPr>
            </w:pPr>
            <w:r w:rsidRPr="00F352E9">
              <w:rPr>
                <w:rFonts w:ascii="Verdana" w:eastAsia="Times New Roman" w:hAnsi="Verdana"/>
                <w:sz w:val="16"/>
                <w:szCs w:val="16"/>
                <w:lang w:val="it-IT"/>
              </w:rPr>
              <w:t>totali</w:t>
            </w:r>
          </w:p>
        </w:tc>
        <w:tc>
          <w:tcPr>
            <w:tcW w:w="928" w:type="dxa"/>
            <w:tcBorders>
              <w:top w:val="nil"/>
              <w:left w:val="nil"/>
              <w:bottom w:val="single" w:sz="4" w:space="0" w:color="auto"/>
              <w:right w:val="single" w:sz="4" w:space="0" w:color="auto"/>
            </w:tcBorders>
            <w:shd w:val="clear" w:color="auto" w:fill="auto"/>
            <w:noWrap/>
            <w:vAlign w:val="bottom"/>
            <w:hideMark/>
          </w:tcPr>
          <w:p w14:paraId="16604207" w14:textId="77777777" w:rsidR="00F352E9" w:rsidRPr="00F352E9" w:rsidRDefault="00F352E9" w:rsidP="00F352E9">
            <w:pPr>
              <w:spacing w:line="240" w:lineRule="auto"/>
              <w:rPr>
                <w:rFonts w:ascii="Verdana" w:eastAsia="Times New Roman" w:hAnsi="Verdana"/>
                <w:b/>
                <w:bCs/>
                <w:sz w:val="16"/>
                <w:szCs w:val="16"/>
                <w:lang w:val="it-IT"/>
              </w:rPr>
            </w:pPr>
            <w:r w:rsidRPr="00F352E9">
              <w:rPr>
                <w:rFonts w:ascii="Verdana" w:eastAsia="Times New Roman" w:hAnsi="Verdana"/>
                <w:b/>
                <w:bCs/>
                <w:sz w:val="16"/>
                <w:szCs w:val="16"/>
                <w:lang w:val="it-IT"/>
              </w:rPr>
              <w:t> </w:t>
            </w:r>
          </w:p>
        </w:tc>
        <w:tc>
          <w:tcPr>
            <w:tcW w:w="712" w:type="dxa"/>
            <w:tcBorders>
              <w:top w:val="nil"/>
              <w:left w:val="nil"/>
              <w:bottom w:val="single" w:sz="4" w:space="0" w:color="auto"/>
              <w:right w:val="single" w:sz="4" w:space="0" w:color="auto"/>
            </w:tcBorders>
            <w:shd w:val="clear" w:color="auto" w:fill="auto"/>
            <w:noWrap/>
            <w:vAlign w:val="bottom"/>
            <w:hideMark/>
          </w:tcPr>
          <w:p w14:paraId="05D1B826" w14:textId="77777777" w:rsidR="00F352E9" w:rsidRPr="00F352E9" w:rsidRDefault="00F352E9" w:rsidP="00F352E9">
            <w:pPr>
              <w:spacing w:line="240" w:lineRule="auto"/>
              <w:rPr>
                <w:rFonts w:ascii="Verdana" w:eastAsia="Times New Roman" w:hAnsi="Verdana"/>
                <w:sz w:val="16"/>
                <w:szCs w:val="16"/>
                <w:lang w:val="it-IT"/>
              </w:rPr>
            </w:pPr>
            <w:r w:rsidRPr="00F352E9">
              <w:rPr>
                <w:rFonts w:ascii="Verdana" w:eastAsia="Times New Roman" w:hAnsi="Verdana"/>
                <w:sz w:val="16"/>
                <w:szCs w:val="16"/>
                <w:lang w:val="it-IT"/>
              </w:rPr>
              <w:t> </w:t>
            </w:r>
          </w:p>
        </w:tc>
        <w:tc>
          <w:tcPr>
            <w:tcW w:w="1180" w:type="dxa"/>
            <w:tcBorders>
              <w:top w:val="nil"/>
              <w:left w:val="nil"/>
              <w:bottom w:val="single" w:sz="4" w:space="0" w:color="auto"/>
              <w:right w:val="single" w:sz="4" w:space="0" w:color="auto"/>
            </w:tcBorders>
            <w:shd w:val="clear" w:color="auto" w:fill="auto"/>
            <w:noWrap/>
            <w:vAlign w:val="bottom"/>
            <w:hideMark/>
          </w:tcPr>
          <w:p w14:paraId="599246B8" w14:textId="77777777" w:rsidR="00F352E9" w:rsidRPr="00F352E9" w:rsidRDefault="00F352E9" w:rsidP="00F352E9">
            <w:pPr>
              <w:spacing w:line="240" w:lineRule="auto"/>
              <w:jc w:val="right"/>
              <w:rPr>
                <w:rFonts w:ascii="Verdana" w:eastAsia="Times New Roman" w:hAnsi="Verdana"/>
                <w:sz w:val="16"/>
                <w:szCs w:val="16"/>
                <w:lang w:val="it-IT"/>
              </w:rPr>
            </w:pPr>
            <w:r w:rsidRPr="00F352E9">
              <w:rPr>
                <w:rFonts w:ascii="Verdana" w:eastAsia="Times New Roman" w:hAnsi="Verdana"/>
                <w:sz w:val="16"/>
                <w:szCs w:val="16"/>
                <w:lang w:val="it-IT"/>
              </w:rPr>
              <w:t xml:space="preserve">14.367,50  </w:t>
            </w:r>
          </w:p>
        </w:tc>
        <w:tc>
          <w:tcPr>
            <w:tcW w:w="2420" w:type="dxa"/>
            <w:tcBorders>
              <w:top w:val="nil"/>
              <w:left w:val="nil"/>
              <w:bottom w:val="single" w:sz="4" w:space="0" w:color="auto"/>
              <w:right w:val="single" w:sz="4" w:space="0" w:color="auto"/>
            </w:tcBorders>
            <w:shd w:val="clear" w:color="auto" w:fill="auto"/>
            <w:noWrap/>
            <w:vAlign w:val="bottom"/>
            <w:hideMark/>
          </w:tcPr>
          <w:p w14:paraId="5BAFF488" w14:textId="77777777" w:rsidR="00F352E9" w:rsidRPr="00F352E9" w:rsidRDefault="00F352E9" w:rsidP="00F352E9">
            <w:pPr>
              <w:spacing w:line="240" w:lineRule="auto"/>
              <w:rPr>
                <w:rFonts w:ascii="Calibri" w:eastAsia="Times New Roman" w:hAnsi="Calibri" w:cs="Calibri"/>
                <w:color w:val="000000"/>
                <w:lang w:val="it-IT"/>
              </w:rPr>
            </w:pPr>
            <w:r w:rsidRPr="00F352E9">
              <w:rPr>
                <w:rFonts w:ascii="Calibri" w:eastAsia="Times New Roman" w:hAnsi="Calibri" w:cs="Calibri"/>
                <w:color w:val="000000"/>
                <w:lang w:val="it-IT"/>
              </w:rPr>
              <w:t> </w:t>
            </w:r>
          </w:p>
        </w:tc>
      </w:tr>
      <w:tr w:rsidR="00F352E9" w:rsidRPr="00F352E9" w14:paraId="2A79293C" w14:textId="77777777" w:rsidTr="00F352E9">
        <w:trPr>
          <w:trHeight w:val="300"/>
        </w:trPr>
        <w:tc>
          <w:tcPr>
            <w:tcW w:w="3440" w:type="dxa"/>
            <w:tcBorders>
              <w:top w:val="nil"/>
              <w:left w:val="nil"/>
              <w:bottom w:val="nil"/>
              <w:right w:val="nil"/>
            </w:tcBorders>
            <w:shd w:val="clear" w:color="auto" w:fill="auto"/>
            <w:noWrap/>
            <w:vAlign w:val="bottom"/>
            <w:hideMark/>
          </w:tcPr>
          <w:p w14:paraId="57D0278E" w14:textId="77777777" w:rsidR="00F352E9" w:rsidRPr="00F352E9" w:rsidRDefault="00F352E9" w:rsidP="00F352E9">
            <w:pPr>
              <w:spacing w:line="240" w:lineRule="auto"/>
              <w:rPr>
                <w:rFonts w:ascii="Calibri" w:eastAsia="Times New Roman" w:hAnsi="Calibri" w:cs="Calibri"/>
                <w:color w:val="000000"/>
                <w:lang w:val="it-IT"/>
              </w:rPr>
            </w:pPr>
          </w:p>
        </w:tc>
        <w:tc>
          <w:tcPr>
            <w:tcW w:w="928" w:type="dxa"/>
            <w:tcBorders>
              <w:top w:val="nil"/>
              <w:left w:val="nil"/>
              <w:bottom w:val="nil"/>
              <w:right w:val="nil"/>
            </w:tcBorders>
            <w:shd w:val="clear" w:color="auto" w:fill="auto"/>
            <w:noWrap/>
            <w:vAlign w:val="bottom"/>
            <w:hideMark/>
          </w:tcPr>
          <w:p w14:paraId="678A4EF8" w14:textId="77777777" w:rsidR="00F352E9" w:rsidRPr="00F352E9" w:rsidRDefault="00F352E9" w:rsidP="00F352E9">
            <w:pPr>
              <w:spacing w:line="240" w:lineRule="auto"/>
              <w:rPr>
                <w:rFonts w:ascii="Times New Roman" w:eastAsia="Times New Roman" w:hAnsi="Times New Roman" w:cs="Times New Roman"/>
                <w:sz w:val="20"/>
                <w:szCs w:val="20"/>
                <w:lang w:val="it-IT"/>
              </w:rPr>
            </w:pPr>
          </w:p>
        </w:tc>
        <w:tc>
          <w:tcPr>
            <w:tcW w:w="712" w:type="dxa"/>
            <w:tcBorders>
              <w:top w:val="nil"/>
              <w:left w:val="nil"/>
              <w:bottom w:val="nil"/>
              <w:right w:val="nil"/>
            </w:tcBorders>
            <w:shd w:val="clear" w:color="auto" w:fill="auto"/>
            <w:noWrap/>
            <w:vAlign w:val="bottom"/>
            <w:hideMark/>
          </w:tcPr>
          <w:p w14:paraId="40047EDF" w14:textId="77777777" w:rsidR="00F352E9" w:rsidRPr="00F352E9" w:rsidRDefault="00F352E9" w:rsidP="00F352E9">
            <w:pPr>
              <w:spacing w:line="240" w:lineRule="auto"/>
              <w:rPr>
                <w:rFonts w:ascii="Times New Roman" w:eastAsia="Times New Roman" w:hAnsi="Times New Roman" w:cs="Times New Roman"/>
                <w:sz w:val="20"/>
                <w:szCs w:val="20"/>
                <w:lang w:val="it-IT"/>
              </w:rPr>
            </w:pPr>
          </w:p>
        </w:tc>
        <w:tc>
          <w:tcPr>
            <w:tcW w:w="1180" w:type="dxa"/>
            <w:tcBorders>
              <w:top w:val="nil"/>
              <w:left w:val="nil"/>
              <w:bottom w:val="nil"/>
              <w:right w:val="nil"/>
            </w:tcBorders>
            <w:shd w:val="clear" w:color="auto" w:fill="auto"/>
            <w:noWrap/>
            <w:vAlign w:val="bottom"/>
            <w:hideMark/>
          </w:tcPr>
          <w:p w14:paraId="078417BE" w14:textId="77777777" w:rsidR="00F352E9" w:rsidRPr="00F352E9" w:rsidRDefault="00F352E9" w:rsidP="00F352E9">
            <w:pPr>
              <w:spacing w:line="240" w:lineRule="auto"/>
              <w:rPr>
                <w:rFonts w:ascii="Times New Roman" w:eastAsia="Times New Roman" w:hAnsi="Times New Roman" w:cs="Times New Roman"/>
                <w:sz w:val="20"/>
                <w:szCs w:val="20"/>
                <w:lang w:val="it-IT"/>
              </w:rPr>
            </w:pPr>
          </w:p>
        </w:tc>
        <w:tc>
          <w:tcPr>
            <w:tcW w:w="2420" w:type="dxa"/>
            <w:tcBorders>
              <w:top w:val="nil"/>
              <w:left w:val="nil"/>
              <w:bottom w:val="nil"/>
              <w:right w:val="nil"/>
            </w:tcBorders>
            <w:shd w:val="clear" w:color="auto" w:fill="auto"/>
            <w:noWrap/>
            <w:vAlign w:val="bottom"/>
            <w:hideMark/>
          </w:tcPr>
          <w:p w14:paraId="718F889F" w14:textId="77777777" w:rsidR="00F352E9" w:rsidRPr="00F352E9" w:rsidRDefault="00F352E9" w:rsidP="00F352E9">
            <w:pPr>
              <w:spacing w:line="240" w:lineRule="auto"/>
              <w:rPr>
                <w:rFonts w:ascii="Times New Roman" w:eastAsia="Times New Roman" w:hAnsi="Times New Roman" w:cs="Times New Roman"/>
                <w:sz w:val="20"/>
                <w:szCs w:val="20"/>
                <w:lang w:val="it-IT"/>
              </w:rPr>
            </w:pPr>
          </w:p>
        </w:tc>
      </w:tr>
      <w:tr w:rsidR="00F352E9" w:rsidRPr="00F352E9" w14:paraId="63D82FA8" w14:textId="77777777" w:rsidTr="00F352E9">
        <w:trPr>
          <w:trHeight w:val="300"/>
        </w:trPr>
        <w:tc>
          <w:tcPr>
            <w:tcW w:w="3440" w:type="dxa"/>
            <w:tcBorders>
              <w:top w:val="nil"/>
              <w:left w:val="nil"/>
              <w:bottom w:val="nil"/>
              <w:right w:val="nil"/>
            </w:tcBorders>
            <w:shd w:val="clear" w:color="auto" w:fill="auto"/>
            <w:noWrap/>
            <w:vAlign w:val="bottom"/>
            <w:hideMark/>
          </w:tcPr>
          <w:p w14:paraId="052FA4D0" w14:textId="77777777" w:rsidR="00F352E9" w:rsidRPr="00F352E9" w:rsidRDefault="00F352E9" w:rsidP="00F352E9">
            <w:pPr>
              <w:spacing w:line="240" w:lineRule="auto"/>
              <w:jc w:val="right"/>
              <w:rPr>
                <w:rFonts w:ascii="Calibri" w:eastAsia="Times New Roman" w:hAnsi="Calibri" w:cs="Calibri"/>
                <w:b/>
                <w:bCs/>
                <w:color w:val="000000"/>
                <w:lang w:val="it-IT"/>
              </w:rPr>
            </w:pPr>
            <w:r w:rsidRPr="00F352E9">
              <w:rPr>
                <w:rFonts w:ascii="Calibri" w:eastAsia="Times New Roman" w:hAnsi="Calibri" w:cs="Calibri"/>
                <w:b/>
                <w:bCs/>
                <w:color w:val="000000"/>
                <w:lang w:val="it-IT"/>
              </w:rPr>
              <w:t xml:space="preserve">ECONOMIA </w:t>
            </w:r>
          </w:p>
        </w:tc>
        <w:tc>
          <w:tcPr>
            <w:tcW w:w="928" w:type="dxa"/>
            <w:tcBorders>
              <w:top w:val="nil"/>
              <w:left w:val="nil"/>
              <w:bottom w:val="nil"/>
              <w:right w:val="nil"/>
            </w:tcBorders>
            <w:shd w:val="clear" w:color="auto" w:fill="auto"/>
            <w:noWrap/>
            <w:vAlign w:val="bottom"/>
            <w:hideMark/>
          </w:tcPr>
          <w:p w14:paraId="0FD27404" w14:textId="77777777" w:rsidR="00F352E9" w:rsidRPr="00F352E9" w:rsidRDefault="00F352E9" w:rsidP="00F352E9">
            <w:pPr>
              <w:spacing w:line="240" w:lineRule="auto"/>
              <w:jc w:val="right"/>
              <w:rPr>
                <w:rFonts w:ascii="Calibri" w:eastAsia="Times New Roman" w:hAnsi="Calibri" w:cs="Calibri"/>
                <w:b/>
                <w:bCs/>
                <w:color w:val="000000"/>
                <w:lang w:val="it-IT"/>
              </w:rPr>
            </w:pPr>
          </w:p>
        </w:tc>
        <w:tc>
          <w:tcPr>
            <w:tcW w:w="712" w:type="dxa"/>
            <w:tcBorders>
              <w:top w:val="nil"/>
              <w:left w:val="nil"/>
              <w:bottom w:val="nil"/>
              <w:right w:val="nil"/>
            </w:tcBorders>
            <w:shd w:val="clear" w:color="auto" w:fill="auto"/>
            <w:noWrap/>
            <w:vAlign w:val="bottom"/>
            <w:hideMark/>
          </w:tcPr>
          <w:p w14:paraId="17B976A0" w14:textId="77777777" w:rsidR="00F352E9" w:rsidRPr="00F352E9" w:rsidRDefault="00F352E9" w:rsidP="00F352E9">
            <w:pPr>
              <w:spacing w:line="240" w:lineRule="auto"/>
              <w:rPr>
                <w:rFonts w:ascii="Times New Roman" w:eastAsia="Times New Roman" w:hAnsi="Times New Roman" w:cs="Times New Roman"/>
                <w:sz w:val="20"/>
                <w:szCs w:val="20"/>
                <w:lang w:val="it-IT"/>
              </w:rPr>
            </w:pPr>
          </w:p>
        </w:tc>
        <w:tc>
          <w:tcPr>
            <w:tcW w:w="1180" w:type="dxa"/>
            <w:tcBorders>
              <w:top w:val="nil"/>
              <w:left w:val="nil"/>
              <w:bottom w:val="nil"/>
              <w:right w:val="nil"/>
            </w:tcBorders>
            <w:shd w:val="clear" w:color="auto" w:fill="auto"/>
            <w:noWrap/>
            <w:vAlign w:val="center"/>
            <w:hideMark/>
          </w:tcPr>
          <w:p w14:paraId="4108A24E" w14:textId="77777777" w:rsidR="00F352E9" w:rsidRPr="00F352E9" w:rsidRDefault="00F352E9" w:rsidP="00F352E9">
            <w:pPr>
              <w:spacing w:line="240" w:lineRule="auto"/>
              <w:rPr>
                <w:rFonts w:ascii="Verdana" w:eastAsia="Times New Roman" w:hAnsi="Verdana"/>
                <w:b/>
                <w:bCs/>
                <w:sz w:val="16"/>
                <w:szCs w:val="16"/>
                <w:lang w:val="it-IT"/>
              </w:rPr>
            </w:pPr>
            <w:r w:rsidRPr="00F352E9">
              <w:rPr>
                <w:rFonts w:ascii="Verdana" w:eastAsia="Times New Roman" w:hAnsi="Verdana"/>
                <w:b/>
                <w:bCs/>
                <w:sz w:val="16"/>
                <w:szCs w:val="16"/>
                <w:lang w:val="it-IT"/>
              </w:rPr>
              <w:t xml:space="preserve">        11,85 </w:t>
            </w:r>
          </w:p>
        </w:tc>
        <w:tc>
          <w:tcPr>
            <w:tcW w:w="2420" w:type="dxa"/>
            <w:tcBorders>
              <w:top w:val="nil"/>
              <w:left w:val="nil"/>
              <w:bottom w:val="nil"/>
              <w:right w:val="nil"/>
            </w:tcBorders>
            <w:shd w:val="clear" w:color="auto" w:fill="auto"/>
            <w:noWrap/>
            <w:vAlign w:val="bottom"/>
            <w:hideMark/>
          </w:tcPr>
          <w:p w14:paraId="03475D6F" w14:textId="77777777" w:rsidR="00F352E9" w:rsidRPr="00F352E9" w:rsidRDefault="00F352E9" w:rsidP="00F352E9">
            <w:pPr>
              <w:spacing w:line="240" w:lineRule="auto"/>
              <w:rPr>
                <w:rFonts w:ascii="Verdana" w:eastAsia="Times New Roman" w:hAnsi="Verdana"/>
                <w:b/>
                <w:bCs/>
                <w:sz w:val="16"/>
                <w:szCs w:val="16"/>
                <w:lang w:val="it-IT"/>
              </w:rPr>
            </w:pPr>
          </w:p>
        </w:tc>
      </w:tr>
    </w:tbl>
    <w:p w14:paraId="2CE6531C" w14:textId="77777777" w:rsidR="00F352E9" w:rsidRPr="00FB3C46" w:rsidRDefault="00F352E9" w:rsidP="00FB3C46">
      <w:pPr>
        <w:tabs>
          <w:tab w:val="left" w:pos="2835"/>
        </w:tabs>
        <w:spacing w:after="200" w:line="360" w:lineRule="auto"/>
        <w:rPr>
          <w:rFonts w:ascii="Verdana" w:eastAsia="Calibri" w:hAnsi="Verdana"/>
          <w:color w:val="00000A"/>
          <w:sz w:val="24"/>
          <w:szCs w:val="24"/>
          <w:lang w:val="it-IT" w:eastAsia="en-US"/>
        </w:rPr>
      </w:pPr>
    </w:p>
    <w:sectPr w:rsidR="00F352E9" w:rsidRPr="00FB3C46" w:rsidSect="00312E4A">
      <w:headerReference w:type="even" r:id="rId7"/>
      <w:headerReference w:type="default" r:id="rId8"/>
      <w:footerReference w:type="even" r:id="rId9"/>
      <w:footerReference w:type="default" r:id="rId10"/>
      <w:headerReference w:type="first" r:id="rId11"/>
      <w:footerReference w:type="first" r:id="rId12"/>
      <w:pgSz w:w="11909" w:h="16834"/>
      <w:pgMar w:top="1440" w:right="994" w:bottom="851" w:left="1440" w:header="720" w:footer="36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4CED1" w14:textId="77777777" w:rsidR="00127056" w:rsidRDefault="00127056" w:rsidP="00636A0A">
      <w:pPr>
        <w:spacing w:line="240" w:lineRule="auto"/>
      </w:pPr>
      <w:r>
        <w:separator/>
      </w:r>
    </w:p>
  </w:endnote>
  <w:endnote w:type="continuationSeparator" w:id="0">
    <w:p w14:paraId="24A39A2E" w14:textId="77777777" w:rsidR="00127056" w:rsidRDefault="00127056" w:rsidP="00636A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Symbol">
    <w:altName w:val="Calibri"/>
    <w:charset w:val="00"/>
    <w:family w:val="auto"/>
    <w:pitch w:val="variable"/>
    <w:sig w:usb0="800000AF" w:usb1="1001ECEA"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5E1D8" w14:textId="77777777" w:rsidR="00826F16" w:rsidRDefault="00826F1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8276376"/>
      <w:docPartObj>
        <w:docPartGallery w:val="Page Numbers (Bottom of Page)"/>
        <w:docPartUnique/>
      </w:docPartObj>
    </w:sdtPr>
    <w:sdtEndPr>
      <w:rPr>
        <w:rFonts w:ascii="Verdana" w:hAnsi="Verdana"/>
        <w:sz w:val="16"/>
        <w:szCs w:val="16"/>
      </w:rPr>
    </w:sdtEndPr>
    <w:sdtContent>
      <w:p w14:paraId="371A778B" w14:textId="7806C6C5" w:rsidR="00AF221F" w:rsidRDefault="00AF221F" w:rsidP="009661C9">
        <w:pPr>
          <w:pStyle w:val="Pidipagina"/>
          <w:jc w:val="right"/>
          <w:rPr>
            <w:rFonts w:ascii="Verdana" w:hAnsi="Verdana"/>
            <w:sz w:val="16"/>
            <w:szCs w:val="16"/>
          </w:rPr>
        </w:pPr>
        <w:r w:rsidRPr="00AF221F">
          <w:rPr>
            <w:rFonts w:ascii="Verdana" w:hAnsi="Verdana"/>
            <w:sz w:val="16"/>
            <w:szCs w:val="16"/>
          </w:rPr>
          <w:fldChar w:fldCharType="begin"/>
        </w:r>
        <w:r w:rsidRPr="00AF221F">
          <w:rPr>
            <w:rFonts w:ascii="Verdana" w:hAnsi="Verdana"/>
            <w:sz w:val="16"/>
            <w:szCs w:val="16"/>
          </w:rPr>
          <w:instrText>PAGE   \* MERGEFORMAT</w:instrText>
        </w:r>
        <w:r w:rsidRPr="00AF221F">
          <w:rPr>
            <w:rFonts w:ascii="Verdana" w:hAnsi="Verdana"/>
            <w:sz w:val="16"/>
            <w:szCs w:val="16"/>
          </w:rPr>
          <w:fldChar w:fldCharType="separate"/>
        </w:r>
        <w:r w:rsidRPr="00AF221F">
          <w:rPr>
            <w:rFonts w:ascii="Verdana" w:hAnsi="Verdana"/>
            <w:sz w:val="16"/>
            <w:szCs w:val="16"/>
            <w:lang w:val="it-IT"/>
          </w:rPr>
          <w:t>2</w:t>
        </w:r>
        <w:r w:rsidRPr="00AF221F">
          <w:rPr>
            <w:rFonts w:ascii="Verdana" w:hAnsi="Verdana"/>
            <w:sz w:val="16"/>
            <w:szCs w:val="16"/>
          </w:rPr>
          <w:fldChar w:fldCharType="end"/>
        </w:r>
      </w:p>
      <w:p w14:paraId="2895402F" w14:textId="6F0B7C9D" w:rsidR="00AF221F" w:rsidRPr="00AF221F" w:rsidRDefault="003D495C" w:rsidP="00AF221F">
        <w:pPr>
          <w:pStyle w:val="Pidipagina"/>
          <w:rPr>
            <w:rFonts w:ascii="Verdana" w:hAnsi="Verdana"/>
            <w:sz w:val="16"/>
            <w:szCs w:val="16"/>
          </w:rPr>
        </w:pPr>
        <w:r>
          <w:rPr>
            <w:rFonts w:ascii="Verdana" w:hAnsi="Verdana"/>
            <w:sz w:val="16"/>
            <w:szCs w:val="16"/>
          </w:rPr>
          <w:t>GG/</w:t>
        </w:r>
        <w:r w:rsidR="009661C9">
          <w:rPr>
            <w:rFonts w:ascii="Verdana" w:hAnsi="Verdana"/>
            <w:sz w:val="16"/>
            <w:szCs w:val="16"/>
          </w:rPr>
          <w:fldChar w:fldCharType="begin"/>
        </w:r>
        <w:r w:rsidR="009661C9">
          <w:rPr>
            <w:rFonts w:ascii="Verdana" w:hAnsi="Verdana"/>
            <w:sz w:val="16"/>
            <w:szCs w:val="16"/>
          </w:rPr>
          <w:instrText xml:space="preserve"> FILENAME \* MERGEFORMAT </w:instrText>
        </w:r>
        <w:r w:rsidR="009661C9">
          <w:rPr>
            <w:rFonts w:ascii="Verdana" w:hAnsi="Verdana"/>
            <w:sz w:val="16"/>
            <w:szCs w:val="16"/>
          </w:rPr>
          <w:fldChar w:fldCharType="separate"/>
        </w:r>
        <w:r w:rsidR="00826F16">
          <w:rPr>
            <w:rFonts w:ascii="Verdana" w:hAnsi="Verdana"/>
            <w:noProof/>
            <w:sz w:val="16"/>
            <w:szCs w:val="16"/>
          </w:rPr>
          <w:t>CONTRATTO D'ISTITUTO a.s. 2022-2023</w:t>
        </w:r>
        <w:r w:rsidR="009661C9">
          <w:rPr>
            <w:rFonts w:ascii="Verdana" w:hAnsi="Verdana"/>
            <w:sz w:val="16"/>
            <w:szCs w:val="16"/>
          </w:rPr>
          <w:fldChar w:fldCharType="end"/>
        </w:r>
      </w:p>
    </w:sdtContent>
  </w:sdt>
  <w:p w14:paraId="62C6001B" w14:textId="0BC5C80D" w:rsidR="00084480" w:rsidRDefault="00084480">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1288A" w14:textId="77777777" w:rsidR="00826F16" w:rsidRDefault="00826F1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EE404" w14:textId="77777777" w:rsidR="00127056" w:rsidRDefault="00127056" w:rsidP="00636A0A">
      <w:pPr>
        <w:spacing w:line="240" w:lineRule="auto"/>
      </w:pPr>
      <w:r>
        <w:separator/>
      </w:r>
    </w:p>
  </w:footnote>
  <w:footnote w:type="continuationSeparator" w:id="0">
    <w:p w14:paraId="5DB9F700" w14:textId="77777777" w:rsidR="00127056" w:rsidRDefault="00127056" w:rsidP="00636A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9E664" w14:textId="77777777" w:rsidR="00826F16" w:rsidRDefault="00826F16">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F7075" w14:textId="656282D6" w:rsidR="00636A0A" w:rsidRDefault="004E27D3" w:rsidP="00636A0A">
    <w:pPr>
      <w:pStyle w:val="Intestazione"/>
    </w:pPr>
    <w:r w:rsidRPr="00DA20E1">
      <w:rPr>
        <w:rFonts w:ascii="Verdana" w:hAnsi="Verdana"/>
        <w:noProof/>
        <w:sz w:val="24"/>
        <w:szCs w:val="24"/>
      </w:rPr>
      <w:drawing>
        <wp:anchor distT="0" distB="0" distL="114300" distR="114300" simplePos="0" relativeHeight="251656704" behindDoc="0" locked="0" layoutInCell="1" allowOverlap="1" wp14:anchorId="499AF1A8" wp14:editId="61B680E0">
          <wp:simplePos x="0" y="0"/>
          <wp:positionH relativeFrom="column">
            <wp:posOffset>5345430</wp:posOffset>
          </wp:positionH>
          <wp:positionV relativeFrom="paragraph">
            <wp:posOffset>164465</wp:posOffset>
          </wp:positionV>
          <wp:extent cx="640080" cy="750790"/>
          <wp:effectExtent l="0" t="0" r="762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0080" cy="7507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A20E1">
      <w:rPr>
        <w:rFonts w:ascii="Verdana" w:hAnsi="Verdana"/>
        <w:noProof/>
        <w:sz w:val="24"/>
        <w:szCs w:val="24"/>
      </w:rPr>
      <w:drawing>
        <wp:anchor distT="0" distB="0" distL="0" distR="0" simplePos="0" relativeHeight="251657728" behindDoc="0" locked="0" layoutInCell="1" allowOverlap="1" wp14:anchorId="0A7D6524" wp14:editId="167490CD">
          <wp:simplePos x="0" y="0"/>
          <wp:positionH relativeFrom="column">
            <wp:posOffset>-59055</wp:posOffset>
          </wp:positionH>
          <wp:positionV relativeFrom="paragraph">
            <wp:posOffset>160655</wp:posOffset>
          </wp:positionV>
          <wp:extent cx="613410" cy="641985"/>
          <wp:effectExtent l="0" t="0" r="0" b="5715"/>
          <wp:wrapNone/>
          <wp:docPr id="2" name="Immagin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2"/>
                  <pic:cNvPicPr>
                    <a:picLocks noChangeAspect="1" noChangeArrowheads="1"/>
                  </pic:cNvPicPr>
                </pic:nvPicPr>
                <pic:blipFill>
                  <a:blip r:embed="rId2" cstate="print"/>
                  <a:stretch>
                    <a:fillRect/>
                  </a:stretch>
                </pic:blipFill>
                <pic:spPr bwMode="auto">
                  <a:xfrm>
                    <a:off x="0" y="0"/>
                    <a:ext cx="613410" cy="641985"/>
                  </a:xfrm>
                  <a:prstGeom prst="rect">
                    <a:avLst/>
                  </a:prstGeom>
                </pic:spPr>
              </pic:pic>
            </a:graphicData>
          </a:graphic>
        </wp:anchor>
      </w:drawing>
    </w:r>
  </w:p>
  <w:p w14:paraId="66DA138A" w14:textId="797FEBD8" w:rsidR="00636A0A" w:rsidRPr="00DA20E1" w:rsidRDefault="00636A0A" w:rsidP="00636A0A">
    <w:pPr>
      <w:spacing w:line="240" w:lineRule="auto"/>
      <w:jc w:val="center"/>
      <w:rPr>
        <w:rFonts w:ascii="Verdana" w:eastAsia="Times New Roman" w:hAnsi="Verdana" w:cs="Times New Roman"/>
        <w:sz w:val="24"/>
        <w:szCs w:val="24"/>
      </w:rPr>
    </w:pPr>
    <w:r w:rsidRPr="00DA20E1">
      <w:rPr>
        <w:rFonts w:ascii="Verdana" w:eastAsia="Times New Roman" w:hAnsi="Verdana" w:cs="Times New Roman"/>
        <w:sz w:val="24"/>
        <w:szCs w:val="24"/>
      </w:rPr>
      <w:t>ISTITUTO COMPRENSIVO STATALE</w:t>
    </w:r>
  </w:p>
  <w:p w14:paraId="572C8992" w14:textId="77777777" w:rsidR="00636A0A" w:rsidRPr="00DA20E1" w:rsidRDefault="00636A0A" w:rsidP="00636A0A">
    <w:pPr>
      <w:spacing w:line="240" w:lineRule="auto"/>
      <w:jc w:val="center"/>
      <w:rPr>
        <w:rFonts w:ascii="Verdana" w:eastAsia="Times New Roman" w:hAnsi="Verdana" w:cs="Times New Roman"/>
        <w:sz w:val="24"/>
        <w:szCs w:val="24"/>
      </w:rPr>
    </w:pPr>
    <w:r w:rsidRPr="00DA20E1">
      <w:rPr>
        <w:rFonts w:ascii="Verdana" w:eastAsia="Times New Roman" w:hAnsi="Verdana" w:cs="Times New Roman"/>
        <w:b/>
        <w:bCs/>
        <w:sz w:val="28"/>
        <w:szCs w:val="28"/>
      </w:rPr>
      <w:t xml:space="preserve"> “</w:t>
    </w:r>
    <w:r w:rsidRPr="00DA20E1">
      <w:rPr>
        <w:rFonts w:ascii="Verdana" w:eastAsia="Times New Roman" w:hAnsi="Verdana" w:cs="Times New Roman"/>
        <w:b/>
        <w:bCs/>
        <w:sz w:val="32"/>
        <w:szCs w:val="32"/>
      </w:rPr>
      <w:t>DIEGO VALERI</w:t>
    </w:r>
    <w:r w:rsidRPr="00DA20E1">
      <w:rPr>
        <w:rFonts w:ascii="Verdana" w:eastAsia="Times New Roman" w:hAnsi="Verdana" w:cs="Times New Roman"/>
        <w:b/>
        <w:bCs/>
        <w:sz w:val="28"/>
        <w:szCs w:val="28"/>
      </w:rPr>
      <w:t>”</w:t>
    </w:r>
    <w:r w:rsidRPr="00DA20E1">
      <w:rPr>
        <w:rFonts w:ascii="Verdana" w:hAnsi="Verdana"/>
        <w:noProof/>
      </w:rPr>
      <w:t xml:space="preserve"> </w:t>
    </w:r>
  </w:p>
  <w:p w14:paraId="62A68A37" w14:textId="77777777" w:rsidR="00636A0A" w:rsidRPr="00DA20E1" w:rsidRDefault="00636A0A" w:rsidP="00636A0A">
    <w:pPr>
      <w:spacing w:line="240" w:lineRule="auto"/>
      <w:jc w:val="center"/>
      <w:rPr>
        <w:rFonts w:ascii="Verdana" w:eastAsia="Times New Roman" w:hAnsi="Verdana" w:cs="Times New Roman"/>
        <w:sz w:val="20"/>
        <w:szCs w:val="20"/>
      </w:rPr>
    </w:pPr>
    <w:r w:rsidRPr="00DA20E1">
      <w:rPr>
        <w:rFonts w:ascii="Verdana" w:eastAsia="Times New Roman" w:hAnsi="Verdana" w:cs="Times New Roman"/>
        <w:sz w:val="20"/>
        <w:szCs w:val="20"/>
      </w:rPr>
      <w:t>Via ROMA, 47 30010 Campolongo Maggiore (VE)</w:t>
    </w:r>
  </w:p>
  <w:p w14:paraId="2A115A91" w14:textId="77777777" w:rsidR="00636A0A" w:rsidRPr="00DA20E1" w:rsidRDefault="00636A0A" w:rsidP="00636A0A">
    <w:pPr>
      <w:spacing w:line="240" w:lineRule="auto"/>
      <w:jc w:val="center"/>
      <w:rPr>
        <w:rFonts w:ascii="Verdana" w:eastAsia="Times New Roman" w:hAnsi="Verdana" w:cs="Times New Roman"/>
        <w:sz w:val="20"/>
        <w:szCs w:val="20"/>
      </w:rPr>
    </w:pPr>
    <w:r w:rsidRPr="00DA20E1">
      <w:rPr>
        <w:rFonts w:ascii="Verdana" w:eastAsia="Times New Roman" w:hAnsi="Verdana" w:cs="Times New Roman"/>
        <w:sz w:val="20"/>
        <w:szCs w:val="20"/>
      </w:rPr>
      <w:t>Tel: 0495848146 - Fax: 0499744126</w:t>
    </w:r>
  </w:p>
  <w:p w14:paraId="76CC2671" w14:textId="77777777" w:rsidR="00636A0A" w:rsidRPr="00DA20E1" w:rsidRDefault="00636A0A" w:rsidP="00636A0A">
    <w:pPr>
      <w:spacing w:line="240" w:lineRule="auto"/>
      <w:jc w:val="center"/>
      <w:rPr>
        <w:rFonts w:ascii="Verdana" w:eastAsia="Times New Roman" w:hAnsi="Verdana" w:cs="Times New Roman"/>
        <w:sz w:val="18"/>
        <w:szCs w:val="18"/>
      </w:rPr>
    </w:pPr>
    <w:r w:rsidRPr="00DA20E1">
      <w:rPr>
        <w:rFonts w:ascii="Verdana" w:eastAsia="Times New Roman" w:hAnsi="Verdana" w:cs="Times New Roman"/>
        <w:sz w:val="18"/>
        <w:szCs w:val="18"/>
      </w:rPr>
      <w:t xml:space="preserve">Cod. </w:t>
    </w:r>
    <w:proofErr w:type="spellStart"/>
    <w:r w:rsidRPr="00DA20E1">
      <w:rPr>
        <w:rFonts w:ascii="Verdana" w:eastAsia="Times New Roman" w:hAnsi="Verdana" w:cs="Times New Roman"/>
        <w:sz w:val="18"/>
        <w:szCs w:val="18"/>
      </w:rPr>
      <w:t>Mecc</w:t>
    </w:r>
    <w:proofErr w:type="spellEnd"/>
    <w:r w:rsidRPr="00DA20E1">
      <w:rPr>
        <w:rFonts w:ascii="Verdana" w:eastAsia="Times New Roman" w:hAnsi="Verdana" w:cs="Times New Roman"/>
        <w:sz w:val="18"/>
        <w:szCs w:val="18"/>
      </w:rPr>
      <w:t xml:space="preserve">.: VEIC80800A - C.F.: 82011520275 – CUF: UF5AM0  </w:t>
    </w:r>
  </w:p>
  <w:p w14:paraId="10EBBEFB" w14:textId="77777777" w:rsidR="00636A0A" w:rsidRPr="00DA20E1" w:rsidRDefault="00636A0A" w:rsidP="00636A0A">
    <w:pPr>
      <w:spacing w:line="240" w:lineRule="auto"/>
      <w:jc w:val="center"/>
      <w:rPr>
        <w:rFonts w:ascii="Verdana" w:eastAsia="Times New Roman" w:hAnsi="Verdana" w:cs="Times New Roman"/>
        <w:sz w:val="20"/>
        <w:szCs w:val="20"/>
      </w:rPr>
    </w:pPr>
    <w:r w:rsidRPr="00DA20E1">
      <w:rPr>
        <w:rFonts w:ascii="Verdana" w:eastAsia="Times New Roman" w:hAnsi="Verdana" w:cs="Times New Roman"/>
        <w:sz w:val="18"/>
        <w:szCs w:val="18"/>
      </w:rPr>
      <w:t>e-mail: veic80800a@istruzione.it - P.E.C.: veic80800a@pec.istruzione.it</w:t>
    </w:r>
  </w:p>
  <w:p w14:paraId="3F0A5576" w14:textId="77777777" w:rsidR="00636A0A" w:rsidRDefault="00636A0A" w:rsidP="00636A0A">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6B5BA" w14:textId="77777777" w:rsidR="00826F16" w:rsidRDefault="00826F1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9"/>
    <w:multiLevelType w:val="singleLevel"/>
    <w:tmpl w:val="00000009"/>
    <w:lvl w:ilvl="0">
      <w:start w:val="1"/>
      <w:numFmt w:val="decimal"/>
      <w:lvlText w:val="%1."/>
      <w:lvlJc w:val="left"/>
      <w:pPr>
        <w:tabs>
          <w:tab w:val="num" w:pos="360"/>
        </w:tabs>
        <w:ind w:left="360" w:hanging="360"/>
      </w:pPr>
    </w:lvl>
  </w:abstractNum>
  <w:abstractNum w:abstractNumId="2" w15:restartNumberingAfterBreak="0">
    <w:nsid w:val="0000000D"/>
    <w:multiLevelType w:val="multilevel"/>
    <w:tmpl w:val="80049CF8"/>
    <w:name w:val="WW8Num19"/>
    <w:lvl w:ilvl="0">
      <w:start w:val="1"/>
      <w:numFmt w:val="bullet"/>
      <w:lvlText w:val=""/>
      <w:lvlJc w:val="left"/>
      <w:pPr>
        <w:tabs>
          <w:tab w:val="num" w:pos="360"/>
        </w:tabs>
        <w:ind w:left="360" w:hanging="360"/>
      </w:pPr>
      <w:rPr>
        <w:rFonts w:ascii="Wingdings" w:hAnsi="Wingdings" w:hint="default"/>
        <w:b w:val="0"/>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0000010"/>
    <w:multiLevelType w:val="singleLevel"/>
    <w:tmpl w:val="00000010"/>
    <w:name w:val="WW8Num2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14"/>
    <w:multiLevelType w:val="multilevel"/>
    <w:tmpl w:val="99B437EE"/>
    <w:name w:val="WW8Num29"/>
    <w:lvl w:ilvl="0">
      <w:start w:val="1"/>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00561846"/>
    <w:multiLevelType w:val="hybridMultilevel"/>
    <w:tmpl w:val="3BE4E5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2F651BE"/>
    <w:multiLevelType w:val="multilevel"/>
    <w:tmpl w:val="E6FE36A6"/>
    <w:lvl w:ilvl="0">
      <w:start w:val="1"/>
      <w:numFmt w:val="decimal"/>
      <w:lvlText w:val="%1."/>
      <w:lvlJc w:val="left"/>
      <w:pPr>
        <w:tabs>
          <w:tab w:val="num" w:pos="432"/>
        </w:tabs>
        <w:ind w:left="432" w:hanging="432"/>
      </w:pPr>
      <w:rPr>
        <w:rFonts w:hint="default"/>
      </w:rPr>
    </w:lvl>
    <w:lvl w:ilvl="1">
      <w:start w:val="1"/>
      <w:numFmt w:val="none"/>
      <w:suff w:val="nothing"/>
      <w:lvlText w:val=""/>
      <w:lvlJc w:val="left"/>
      <w:pPr>
        <w:ind w:left="576" w:hanging="576"/>
      </w:pPr>
      <w:rPr>
        <w:rFonts w:hint="default"/>
      </w:rPr>
    </w:lvl>
    <w:lvl w:ilvl="2">
      <w:start w:val="1"/>
      <w:numFmt w:val="none"/>
      <w:suff w:val="nothing"/>
      <w:lvlText w:val=""/>
      <w:lvlJc w:val="left"/>
      <w:pPr>
        <w:ind w:left="720" w:hanging="720"/>
      </w:pPr>
      <w:rPr>
        <w:rFonts w:hint="default"/>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7" w15:restartNumberingAfterBreak="0">
    <w:nsid w:val="065E74C3"/>
    <w:multiLevelType w:val="hybridMultilevel"/>
    <w:tmpl w:val="D0586E7E"/>
    <w:lvl w:ilvl="0" w:tplc="485A23AA">
      <w:start w:val="1"/>
      <w:numFmt w:val="bullet"/>
      <w:lvlText w:val="-"/>
      <w:lvlJc w:val="left"/>
      <w:pPr>
        <w:ind w:left="720" w:hanging="360"/>
      </w:pPr>
      <w:rPr>
        <w:rFonts w:ascii="Bookman Old Style" w:eastAsia="Calibri" w:hAnsi="Bookman Old Style"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06A50FCD"/>
    <w:multiLevelType w:val="singleLevel"/>
    <w:tmpl w:val="0410000F"/>
    <w:lvl w:ilvl="0">
      <w:start w:val="1"/>
      <w:numFmt w:val="decimal"/>
      <w:lvlText w:val="%1."/>
      <w:lvlJc w:val="left"/>
      <w:pPr>
        <w:ind w:left="360" w:hanging="360"/>
      </w:pPr>
    </w:lvl>
  </w:abstractNum>
  <w:abstractNum w:abstractNumId="9" w15:restartNumberingAfterBreak="0">
    <w:nsid w:val="08986484"/>
    <w:multiLevelType w:val="singleLevel"/>
    <w:tmpl w:val="8618C364"/>
    <w:lvl w:ilvl="0">
      <w:start w:val="1"/>
      <w:numFmt w:val="decimal"/>
      <w:lvlText w:val="%1."/>
      <w:lvlJc w:val="left"/>
      <w:pPr>
        <w:tabs>
          <w:tab w:val="num" w:pos="360"/>
        </w:tabs>
        <w:ind w:left="360" w:hanging="360"/>
      </w:pPr>
      <w:rPr>
        <w:sz w:val="24"/>
        <w:szCs w:val="24"/>
      </w:rPr>
    </w:lvl>
  </w:abstractNum>
  <w:abstractNum w:abstractNumId="10" w15:restartNumberingAfterBreak="0">
    <w:nsid w:val="09664487"/>
    <w:multiLevelType w:val="hybridMultilevel"/>
    <w:tmpl w:val="205E105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0ABA3657"/>
    <w:multiLevelType w:val="hybridMultilevel"/>
    <w:tmpl w:val="3028F258"/>
    <w:lvl w:ilvl="0" w:tplc="485A23AA">
      <w:start w:val="1"/>
      <w:numFmt w:val="bullet"/>
      <w:lvlText w:val="-"/>
      <w:lvlJc w:val="left"/>
      <w:pPr>
        <w:ind w:left="720" w:hanging="360"/>
      </w:pPr>
      <w:rPr>
        <w:rFonts w:ascii="Bookman Old Style" w:eastAsia="Calibri" w:hAnsi="Bookman Old Style"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0C874FA1"/>
    <w:multiLevelType w:val="hybridMultilevel"/>
    <w:tmpl w:val="86FA9EC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0F166499"/>
    <w:multiLevelType w:val="singleLevel"/>
    <w:tmpl w:val="0410000F"/>
    <w:lvl w:ilvl="0">
      <w:start w:val="1"/>
      <w:numFmt w:val="decimal"/>
      <w:lvlText w:val="%1."/>
      <w:lvlJc w:val="left"/>
      <w:pPr>
        <w:ind w:left="360" w:hanging="360"/>
      </w:pPr>
    </w:lvl>
  </w:abstractNum>
  <w:abstractNum w:abstractNumId="14" w15:restartNumberingAfterBreak="0">
    <w:nsid w:val="13097A6D"/>
    <w:multiLevelType w:val="singleLevel"/>
    <w:tmpl w:val="0410000F"/>
    <w:lvl w:ilvl="0">
      <w:start w:val="1"/>
      <w:numFmt w:val="decimal"/>
      <w:lvlText w:val="%1."/>
      <w:lvlJc w:val="left"/>
      <w:pPr>
        <w:ind w:left="360" w:hanging="360"/>
      </w:pPr>
    </w:lvl>
  </w:abstractNum>
  <w:abstractNum w:abstractNumId="15" w15:restartNumberingAfterBreak="0">
    <w:nsid w:val="15051682"/>
    <w:multiLevelType w:val="singleLevel"/>
    <w:tmpl w:val="2390CA3E"/>
    <w:lvl w:ilvl="0">
      <w:start w:val="1"/>
      <w:numFmt w:val="decimal"/>
      <w:lvlText w:val="%1."/>
      <w:lvlJc w:val="left"/>
      <w:pPr>
        <w:tabs>
          <w:tab w:val="num" w:pos="357"/>
        </w:tabs>
        <w:ind w:left="360" w:hanging="360"/>
      </w:pPr>
      <w:rPr>
        <w:rFonts w:hint="default"/>
      </w:rPr>
    </w:lvl>
  </w:abstractNum>
  <w:abstractNum w:abstractNumId="16" w15:restartNumberingAfterBreak="0">
    <w:nsid w:val="15A63F9C"/>
    <w:multiLevelType w:val="singleLevel"/>
    <w:tmpl w:val="00000015"/>
    <w:lvl w:ilvl="0">
      <w:start w:val="1"/>
      <w:numFmt w:val="decimal"/>
      <w:lvlText w:val="%1."/>
      <w:lvlJc w:val="left"/>
      <w:pPr>
        <w:tabs>
          <w:tab w:val="num" w:pos="360"/>
        </w:tabs>
        <w:ind w:left="360" w:hanging="360"/>
      </w:pPr>
    </w:lvl>
  </w:abstractNum>
  <w:abstractNum w:abstractNumId="17" w15:restartNumberingAfterBreak="0">
    <w:nsid w:val="17972F2E"/>
    <w:multiLevelType w:val="multilevel"/>
    <w:tmpl w:val="99B437EE"/>
    <w:lvl w:ilvl="0">
      <w:start w:val="1"/>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2C9631FA"/>
    <w:multiLevelType w:val="hybridMultilevel"/>
    <w:tmpl w:val="BCE4016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CDE0E63"/>
    <w:multiLevelType w:val="singleLevel"/>
    <w:tmpl w:val="0410000F"/>
    <w:lvl w:ilvl="0">
      <w:start w:val="1"/>
      <w:numFmt w:val="decimal"/>
      <w:lvlText w:val="%1."/>
      <w:lvlJc w:val="left"/>
      <w:pPr>
        <w:ind w:left="360" w:hanging="360"/>
      </w:pPr>
    </w:lvl>
  </w:abstractNum>
  <w:abstractNum w:abstractNumId="20" w15:restartNumberingAfterBreak="0">
    <w:nsid w:val="360E7349"/>
    <w:multiLevelType w:val="multilevel"/>
    <w:tmpl w:val="99B437EE"/>
    <w:lvl w:ilvl="0">
      <w:start w:val="1"/>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395661CD"/>
    <w:multiLevelType w:val="hybridMultilevel"/>
    <w:tmpl w:val="27B24506"/>
    <w:lvl w:ilvl="0" w:tplc="43AEF636">
      <w:numFmt w:val="bullet"/>
      <w:lvlText w:val="-"/>
      <w:lvlJc w:val="left"/>
      <w:rPr>
        <w:rFonts w:ascii="Calibri" w:eastAsia="Calibri" w:hAnsi="Calibri" w:cs="Calibri" w:hint="default"/>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A383F86"/>
    <w:multiLevelType w:val="multilevel"/>
    <w:tmpl w:val="E6FE36A6"/>
    <w:lvl w:ilvl="0">
      <w:start w:val="1"/>
      <w:numFmt w:val="decimal"/>
      <w:lvlText w:val="%1."/>
      <w:lvlJc w:val="left"/>
      <w:pPr>
        <w:tabs>
          <w:tab w:val="num" w:pos="432"/>
        </w:tabs>
        <w:ind w:left="432" w:hanging="432"/>
      </w:pPr>
      <w:rPr>
        <w:rFonts w:hint="default"/>
      </w:rPr>
    </w:lvl>
    <w:lvl w:ilvl="1">
      <w:start w:val="1"/>
      <w:numFmt w:val="none"/>
      <w:suff w:val="nothing"/>
      <w:lvlText w:val=""/>
      <w:lvlJc w:val="left"/>
      <w:pPr>
        <w:ind w:left="576" w:hanging="576"/>
      </w:pPr>
      <w:rPr>
        <w:rFonts w:hint="default"/>
      </w:rPr>
    </w:lvl>
    <w:lvl w:ilvl="2">
      <w:start w:val="1"/>
      <w:numFmt w:val="none"/>
      <w:suff w:val="nothing"/>
      <w:lvlText w:val=""/>
      <w:lvlJc w:val="left"/>
      <w:pPr>
        <w:ind w:left="720" w:hanging="720"/>
      </w:pPr>
      <w:rPr>
        <w:rFonts w:hint="default"/>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23" w15:restartNumberingAfterBreak="0">
    <w:nsid w:val="44AF255C"/>
    <w:multiLevelType w:val="hybridMultilevel"/>
    <w:tmpl w:val="889EA712"/>
    <w:lvl w:ilvl="0" w:tplc="485A23AA">
      <w:start w:val="1"/>
      <w:numFmt w:val="bullet"/>
      <w:lvlText w:val="-"/>
      <w:lvlJc w:val="left"/>
      <w:pPr>
        <w:ind w:left="720" w:hanging="360"/>
      </w:pPr>
      <w:rPr>
        <w:rFonts w:ascii="Bookman Old Style" w:eastAsia="Calibri" w:hAnsi="Bookman Old Style"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6E76277"/>
    <w:multiLevelType w:val="multilevel"/>
    <w:tmpl w:val="E6FE36A6"/>
    <w:lvl w:ilvl="0">
      <w:start w:val="1"/>
      <w:numFmt w:val="decimal"/>
      <w:lvlText w:val="%1."/>
      <w:lvlJc w:val="left"/>
      <w:pPr>
        <w:tabs>
          <w:tab w:val="num" w:pos="432"/>
        </w:tabs>
        <w:ind w:left="432" w:hanging="432"/>
      </w:pPr>
      <w:rPr>
        <w:rFonts w:hint="default"/>
      </w:rPr>
    </w:lvl>
    <w:lvl w:ilvl="1">
      <w:start w:val="1"/>
      <w:numFmt w:val="none"/>
      <w:suff w:val="nothing"/>
      <w:lvlText w:val=""/>
      <w:lvlJc w:val="left"/>
      <w:pPr>
        <w:ind w:left="576" w:hanging="576"/>
      </w:pPr>
      <w:rPr>
        <w:rFonts w:hint="default"/>
      </w:rPr>
    </w:lvl>
    <w:lvl w:ilvl="2">
      <w:start w:val="1"/>
      <w:numFmt w:val="none"/>
      <w:suff w:val="nothing"/>
      <w:lvlText w:val=""/>
      <w:lvlJc w:val="left"/>
      <w:pPr>
        <w:ind w:left="720" w:hanging="720"/>
      </w:pPr>
      <w:rPr>
        <w:rFonts w:hint="default"/>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25" w15:restartNumberingAfterBreak="0">
    <w:nsid w:val="47F07B96"/>
    <w:multiLevelType w:val="multilevel"/>
    <w:tmpl w:val="E6FE36A6"/>
    <w:lvl w:ilvl="0">
      <w:start w:val="1"/>
      <w:numFmt w:val="decimal"/>
      <w:lvlText w:val="%1."/>
      <w:lvlJc w:val="left"/>
      <w:pPr>
        <w:tabs>
          <w:tab w:val="num" w:pos="432"/>
        </w:tabs>
        <w:ind w:left="432" w:hanging="432"/>
      </w:pPr>
      <w:rPr>
        <w:rFonts w:hint="default"/>
      </w:rPr>
    </w:lvl>
    <w:lvl w:ilvl="1">
      <w:start w:val="1"/>
      <w:numFmt w:val="none"/>
      <w:suff w:val="nothing"/>
      <w:lvlText w:val=""/>
      <w:lvlJc w:val="left"/>
      <w:pPr>
        <w:ind w:left="576" w:hanging="576"/>
      </w:pPr>
      <w:rPr>
        <w:rFonts w:hint="default"/>
      </w:rPr>
    </w:lvl>
    <w:lvl w:ilvl="2">
      <w:start w:val="1"/>
      <w:numFmt w:val="none"/>
      <w:suff w:val="nothing"/>
      <w:lvlText w:val=""/>
      <w:lvlJc w:val="left"/>
      <w:pPr>
        <w:ind w:left="720" w:hanging="720"/>
      </w:pPr>
      <w:rPr>
        <w:rFonts w:hint="default"/>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26" w15:restartNumberingAfterBreak="0">
    <w:nsid w:val="4978477B"/>
    <w:multiLevelType w:val="hybridMultilevel"/>
    <w:tmpl w:val="95101448"/>
    <w:lvl w:ilvl="0" w:tplc="485A23AA">
      <w:start w:val="1"/>
      <w:numFmt w:val="bullet"/>
      <w:lvlText w:val="-"/>
      <w:lvlJc w:val="left"/>
      <w:pPr>
        <w:ind w:left="720" w:hanging="360"/>
      </w:pPr>
      <w:rPr>
        <w:rFonts w:ascii="Bookman Old Style" w:eastAsia="Calibri" w:hAnsi="Bookman Old Style"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BCA4EA5"/>
    <w:multiLevelType w:val="singleLevel"/>
    <w:tmpl w:val="0410000F"/>
    <w:lvl w:ilvl="0">
      <w:start w:val="1"/>
      <w:numFmt w:val="decimal"/>
      <w:lvlText w:val="%1."/>
      <w:lvlJc w:val="left"/>
      <w:pPr>
        <w:ind w:left="360" w:hanging="360"/>
      </w:pPr>
    </w:lvl>
  </w:abstractNum>
  <w:abstractNum w:abstractNumId="28" w15:restartNumberingAfterBreak="0">
    <w:nsid w:val="4FAD64D9"/>
    <w:multiLevelType w:val="hybridMultilevel"/>
    <w:tmpl w:val="380EE7DA"/>
    <w:lvl w:ilvl="0" w:tplc="485A23AA">
      <w:start w:val="1"/>
      <w:numFmt w:val="bullet"/>
      <w:lvlText w:val="-"/>
      <w:lvlJc w:val="left"/>
      <w:pPr>
        <w:ind w:left="795" w:hanging="360"/>
      </w:pPr>
      <w:rPr>
        <w:rFonts w:ascii="Bookman Old Style" w:eastAsia="Calibri" w:hAnsi="Bookman Old Style" w:cstheme="minorBidi" w:hint="default"/>
      </w:rPr>
    </w:lvl>
    <w:lvl w:ilvl="1" w:tplc="04100003" w:tentative="1">
      <w:start w:val="1"/>
      <w:numFmt w:val="bullet"/>
      <w:lvlText w:val="o"/>
      <w:lvlJc w:val="left"/>
      <w:pPr>
        <w:ind w:left="1515" w:hanging="360"/>
      </w:pPr>
      <w:rPr>
        <w:rFonts w:ascii="Courier New" w:hAnsi="Courier New" w:cs="Courier New"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29" w15:restartNumberingAfterBreak="0">
    <w:nsid w:val="528F0088"/>
    <w:multiLevelType w:val="multilevel"/>
    <w:tmpl w:val="09A8DC84"/>
    <w:lvl w:ilvl="0">
      <w:start w:val="2"/>
      <w:numFmt w:val="decimal"/>
      <w:lvlText w:val="%1."/>
      <w:lvlJc w:val="left"/>
      <w:pPr>
        <w:tabs>
          <w:tab w:val="num" w:pos="432"/>
        </w:tabs>
        <w:ind w:left="432" w:hanging="432"/>
      </w:pPr>
      <w:rPr>
        <w:rFonts w:hint="default"/>
      </w:rPr>
    </w:lvl>
    <w:lvl w:ilvl="1">
      <w:start w:val="1"/>
      <w:numFmt w:val="none"/>
      <w:suff w:val="nothing"/>
      <w:lvlText w:val=""/>
      <w:lvlJc w:val="left"/>
      <w:pPr>
        <w:ind w:left="576" w:hanging="576"/>
      </w:pPr>
      <w:rPr>
        <w:rFonts w:hint="default"/>
      </w:rPr>
    </w:lvl>
    <w:lvl w:ilvl="2">
      <w:start w:val="1"/>
      <w:numFmt w:val="none"/>
      <w:suff w:val="nothing"/>
      <w:lvlText w:val=""/>
      <w:lvlJc w:val="left"/>
      <w:pPr>
        <w:ind w:left="720" w:hanging="720"/>
      </w:pPr>
      <w:rPr>
        <w:rFonts w:hint="default"/>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30" w15:restartNumberingAfterBreak="0">
    <w:nsid w:val="54C66553"/>
    <w:multiLevelType w:val="hybridMultilevel"/>
    <w:tmpl w:val="653630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6BF2DFF"/>
    <w:multiLevelType w:val="hybridMultilevel"/>
    <w:tmpl w:val="6F9AD02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B5A46A2"/>
    <w:multiLevelType w:val="singleLevel"/>
    <w:tmpl w:val="0410000F"/>
    <w:lvl w:ilvl="0">
      <w:start w:val="1"/>
      <w:numFmt w:val="decimal"/>
      <w:lvlText w:val="%1."/>
      <w:lvlJc w:val="left"/>
      <w:pPr>
        <w:ind w:left="360" w:hanging="360"/>
      </w:pPr>
    </w:lvl>
  </w:abstractNum>
  <w:abstractNum w:abstractNumId="33" w15:restartNumberingAfterBreak="0">
    <w:nsid w:val="609338CA"/>
    <w:multiLevelType w:val="singleLevel"/>
    <w:tmpl w:val="0410000F"/>
    <w:lvl w:ilvl="0">
      <w:start w:val="1"/>
      <w:numFmt w:val="decimal"/>
      <w:lvlText w:val="%1."/>
      <w:lvlJc w:val="left"/>
      <w:pPr>
        <w:ind w:left="360" w:hanging="360"/>
      </w:pPr>
    </w:lvl>
  </w:abstractNum>
  <w:abstractNum w:abstractNumId="34" w15:restartNumberingAfterBreak="0">
    <w:nsid w:val="633535AF"/>
    <w:multiLevelType w:val="hybridMultilevel"/>
    <w:tmpl w:val="48204416"/>
    <w:lvl w:ilvl="0" w:tplc="485A23AA">
      <w:start w:val="1"/>
      <w:numFmt w:val="bullet"/>
      <w:lvlText w:val="-"/>
      <w:lvlJc w:val="left"/>
      <w:pPr>
        <w:ind w:left="720" w:hanging="360"/>
      </w:pPr>
      <w:rPr>
        <w:rFonts w:ascii="Bookman Old Style" w:eastAsia="Calibri" w:hAnsi="Bookman Old Style"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4AA2850"/>
    <w:multiLevelType w:val="hybridMultilevel"/>
    <w:tmpl w:val="6F9AD02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65040FEA"/>
    <w:multiLevelType w:val="hybridMultilevel"/>
    <w:tmpl w:val="33A2381C"/>
    <w:lvl w:ilvl="0" w:tplc="0410000F">
      <w:start w:val="1"/>
      <w:numFmt w:val="decimal"/>
      <w:lvlText w:val="%1."/>
      <w:lvlJc w:val="left"/>
      <w:pPr>
        <w:ind w:left="360" w:hanging="360"/>
      </w:pPr>
      <w:rPr>
        <w:rFonts w:hint="default"/>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7" w15:restartNumberingAfterBreak="0">
    <w:nsid w:val="66CC6563"/>
    <w:multiLevelType w:val="multilevel"/>
    <w:tmpl w:val="E6FE36A6"/>
    <w:lvl w:ilvl="0">
      <w:start w:val="1"/>
      <w:numFmt w:val="decimal"/>
      <w:lvlText w:val="%1."/>
      <w:lvlJc w:val="left"/>
      <w:pPr>
        <w:tabs>
          <w:tab w:val="num" w:pos="432"/>
        </w:tabs>
        <w:ind w:left="432" w:hanging="432"/>
      </w:pPr>
      <w:rPr>
        <w:rFonts w:hint="default"/>
      </w:rPr>
    </w:lvl>
    <w:lvl w:ilvl="1">
      <w:start w:val="1"/>
      <w:numFmt w:val="none"/>
      <w:suff w:val="nothing"/>
      <w:lvlText w:val=""/>
      <w:lvlJc w:val="left"/>
      <w:pPr>
        <w:ind w:left="576" w:hanging="576"/>
      </w:pPr>
      <w:rPr>
        <w:rFonts w:hint="default"/>
      </w:rPr>
    </w:lvl>
    <w:lvl w:ilvl="2">
      <w:start w:val="1"/>
      <w:numFmt w:val="none"/>
      <w:suff w:val="nothing"/>
      <w:lvlText w:val=""/>
      <w:lvlJc w:val="left"/>
      <w:pPr>
        <w:ind w:left="720" w:hanging="720"/>
      </w:pPr>
      <w:rPr>
        <w:rFonts w:hint="default"/>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38" w15:restartNumberingAfterBreak="0">
    <w:nsid w:val="6C8D2026"/>
    <w:multiLevelType w:val="hybridMultilevel"/>
    <w:tmpl w:val="F07A2C4C"/>
    <w:lvl w:ilvl="0" w:tplc="0410000F">
      <w:start w:val="1"/>
      <w:numFmt w:val="decimal"/>
      <w:lvlText w:val="%1."/>
      <w:lvlJc w:val="left"/>
      <w:pPr>
        <w:ind w:left="1425" w:hanging="360"/>
      </w:pPr>
    </w:lvl>
    <w:lvl w:ilvl="1" w:tplc="04100019" w:tentative="1">
      <w:start w:val="1"/>
      <w:numFmt w:val="lowerLetter"/>
      <w:lvlText w:val="%2."/>
      <w:lvlJc w:val="left"/>
      <w:pPr>
        <w:ind w:left="2145" w:hanging="360"/>
      </w:pPr>
    </w:lvl>
    <w:lvl w:ilvl="2" w:tplc="0410001B" w:tentative="1">
      <w:start w:val="1"/>
      <w:numFmt w:val="lowerRoman"/>
      <w:lvlText w:val="%3."/>
      <w:lvlJc w:val="right"/>
      <w:pPr>
        <w:ind w:left="2865" w:hanging="180"/>
      </w:pPr>
    </w:lvl>
    <w:lvl w:ilvl="3" w:tplc="0410000F" w:tentative="1">
      <w:start w:val="1"/>
      <w:numFmt w:val="decimal"/>
      <w:lvlText w:val="%4."/>
      <w:lvlJc w:val="left"/>
      <w:pPr>
        <w:ind w:left="3585" w:hanging="360"/>
      </w:pPr>
    </w:lvl>
    <w:lvl w:ilvl="4" w:tplc="04100019" w:tentative="1">
      <w:start w:val="1"/>
      <w:numFmt w:val="lowerLetter"/>
      <w:lvlText w:val="%5."/>
      <w:lvlJc w:val="left"/>
      <w:pPr>
        <w:ind w:left="4305" w:hanging="360"/>
      </w:pPr>
    </w:lvl>
    <w:lvl w:ilvl="5" w:tplc="0410001B" w:tentative="1">
      <w:start w:val="1"/>
      <w:numFmt w:val="lowerRoman"/>
      <w:lvlText w:val="%6."/>
      <w:lvlJc w:val="right"/>
      <w:pPr>
        <w:ind w:left="5025" w:hanging="180"/>
      </w:pPr>
    </w:lvl>
    <w:lvl w:ilvl="6" w:tplc="0410000F" w:tentative="1">
      <w:start w:val="1"/>
      <w:numFmt w:val="decimal"/>
      <w:lvlText w:val="%7."/>
      <w:lvlJc w:val="left"/>
      <w:pPr>
        <w:ind w:left="5745" w:hanging="360"/>
      </w:pPr>
    </w:lvl>
    <w:lvl w:ilvl="7" w:tplc="04100019" w:tentative="1">
      <w:start w:val="1"/>
      <w:numFmt w:val="lowerLetter"/>
      <w:lvlText w:val="%8."/>
      <w:lvlJc w:val="left"/>
      <w:pPr>
        <w:ind w:left="6465" w:hanging="360"/>
      </w:pPr>
    </w:lvl>
    <w:lvl w:ilvl="8" w:tplc="0410001B" w:tentative="1">
      <w:start w:val="1"/>
      <w:numFmt w:val="lowerRoman"/>
      <w:lvlText w:val="%9."/>
      <w:lvlJc w:val="right"/>
      <w:pPr>
        <w:ind w:left="7185" w:hanging="180"/>
      </w:pPr>
    </w:lvl>
  </w:abstractNum>
  <w:abstractNum w:abstractNumId="39" w15:restartNumberingAfterBreak="0">
    <w:nsid w:val="6D080998"/>
    <w:multiLevelType w:val="hybridMultilevel"/>
    <w:tmpl w:val="EDC43CD0"/>
    <w:lvl w:ilvl="0" w:tplc="425E8034">
      <w:numFmt w:val="bullet"/>
      <w:lvlText w:val="-"/>
      <w:lvlJc w:val="left"/>
      <w:rPr>
        <w:rFonts w:ascii="Calibri" w:eastAsia="Calibri" w:hAnsi="Calibri" w:cs="Calibri" w:hint="default"/>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6DE41ED0"/>
    <w:multiLevelType w:val="singleLevel"/>
    <w:tmpl w:val="00000009"/>
    <w:lvl w:ilvl="0">
      <w:start w:val="1"/>
      <w:numFmt w:val="decimal"/>
      <w:lvlText w:val="%1."/>
      <w:lvlJc w:val="left"/>
      <w:pPr>
        <w:tabs>
          <w:tab w:val="num" w:pos="360"/>
        </w:tabs>
        <w:ind w:left="360" w:hanging="360"/>
      </w:pPr>
    </w:lvl>
  </w:abstractNum>
  <w:abstractNum w:abstractNumId="41" w15:restartNumberingAfterBreak="0">
    <w:nsid w:val="6E422C78"/>
    <w:multiLevelType w:val="multilevel"/>
    <w:tmpl w:val="E6FE36A6"/>
    <w:lvl w:ilvl="0">
      <w:start w:val="1"/>
      <w:numFmt w:val="decimal"/>
      <w:lvlText w:val="%1."/>
      <w:lvlJc w:val="left"/>
      <w:pPr>
        <w:tabs>
          <w:tab w:val="num" w:pos="432"/>
        </w:tabs>
        <w:ind w:left="432" w:hanging="432"/>
      </w:pPr>
      <w:rPr>
        <w:rFonts w:hint="default"/>
      </w:rPr>
    </w:lvl>
    <w:lvl w:ilvl="1">
      <w:start w:val="1"/>
      <w:numFmt w:val="none"/>
      <w:suff w:val="nothing"/>
      <w:lvlText w:val=""/>
      <w:lvlJc w:val="left"/>
      <w:pPr>
        <w:ind w:left="576" w:hanging="576"/>
      </w:pPr>
      <w:rPr>
        <w:rFonts w:hint="default"/>
      </w:rPr>
    </w:lvl>
    <w:lvl w:ilvl="2">
      <w:start w:val="1"/>
      <w:numFmt w:val="none"/>
      <w:suff w:val="nothing"/>
      <w:lvlText w:val=""/>
      <w:lvlJc w:val="left"/>
      <w:pPr>
        <w:ind w:left="720" w:hanging="720"/>
      </w:pPr>
      <w:rPr>
        <w:rFonts w:hint="default"/>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42" w15:restartNumberingAfterBreak="0">
    <w:nsid w:val="7144134B"/>
    <w:multiLevelType w:val="hybridMultilevel"/>
    <w:tmpl w:val="B4164B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71727302"/>
    <w:multiLevelType w:val="multilevel"/>
    <w:tmpl w:val="E6FE36A6"/>
    <w:lvl w:ilvl="0">
      <w:start w:val="1"/>
      <w:numFmt w:val="decimal"/>
      <w:lvlText w:val="%1."/>
      <w:lvlJc w:val="left"/>
      <w:pPr>
        <w:tabs>
          <w:tab w:val="num" w:pos="432"/>
        </w:tabs>
        <w:ind w:left="432" w:hanging="432"/>
      </w:pPr>
      <w:rPr>
        <w:rFonts w:hint="default"/>
      </w:rPr>
    </w:lvl>
    <w:lvl w:ilvl="1">
      <w:start w:val="1"/>
      <w:numFmt w:val="none"/>
      <w:suff w:val="nothing"/>
      <w:lvlText w:val=""/>
      <w:lvlJc w:val="left"/>
      <w:pPr>
        <w:ind w:left="576" w:hanging="576"/>
      </w:pPr>
      <w:rPr>
        <w:rFonts w:hint="default"/>
      </w:rPr>
    </w:lvl>
    <w:lvl w:ilvl="2">
      <w:start w:val="1"/>
      <w:numFmt w:val="none"/>
      <w:suff w:val="nothing"/>
      <w:lvlText w:val=""/>
      <w:lvlJc w:val="left"/>
      <w:pPr>
        <w:ind w:left="720" w:hanging="720"/>
      </w:pPr>
      <w:rPr>
        <w:rFonts w:hint="default"/>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44" w15:restartNumberingAfterBreak="0">
    <w:nsid w:val="72D35AA1"/>
    <w:multiLevelType w:val="multilevel"/>
    <w:tmpl w:val="E6FE36A6"/>
    <w:lvl w:ilvl="0">
      <w:start w:val="1"/>
      <w:numFmt w:val="decimal"/>
      <w:lvlText w:val="%1."/>
      <w:lvlJc w:val="left"/>
      <w:pPr>
        <w:tabs>
          <w:tab w:val="num" w:pos="432"/>
        </w:tabs>
        <w:ind w:left="432" w:hanging="432"/>
      </w:pPr>
      <w:rPr>
        <w:rFonts w:hint="default"/>
      </w:rPr>
    </w:lvl>
    <w:lvl w:ilvl="1">
      <w:start w:val="1"/>
      <w:numFmt w:val="none"/>
      <w:suff w:val="nothing"/>
      <w:lvlText w:val=""/>
      <w:lvlJc w:val="left"/>
      <w:pPr>
        <w:ind w:left="576" w:hanging="576"/>
      </w:pPr>
      <w:rPr>
        <w:rFonts w:hint="default"/>
      </w:rPr>
    </w:lvl>
    <w:lvl w:ilvl="2">
      <w:start w:val="1"/>
      <w:numFmt w:val="none"/>
      <w:suff w:val="nothing"/>
      <w:lvlText w:val=""/>
      <w:lvlJc w:val="left"/>
      <w:pPr>
        <w:ind w:left="720" w:hanging="720"/>
      </w:pPr>
      <w:rPr>
        <w:rFonts w:hint="default"/>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45" w15:restartNumberingAfterBreak="0">
    <w:nsid w:val="7C3673C9"/>
    <w:multiLevelType w:val="hybridMultilevel"/>
    <w:tmpl w:val="57245250"/>
    <w:lvl w:ilvl="0" w:tplc="485A23AA">
      <w:start w:val="1"/>
      <w:numFmt w:val="bullet"/>
      <w:lvlText w:val="-"/>
      <w:lvlJc w:val="left"/>
      <w:pPr>
        <w:ind w:left="720" w:hanging="360"/>
      </w:pPr>
      <w:rPr>
        <w:rFonts w:ascii="Bookman Old Style" w:eastAsia="Calibri" w:hAnsi="Bookman Old Style"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15:restartNumberingAfterBreak="0">
    <w:nsid w:val="7D7D6EA8"/>
    <w:multiLevelType w:val="multilevel"/>
    <w:tmpl w:val="E6FE36A6"/>
    <w:lvl w:ilvl="0">
      <w:start w:val="1"/>
      <w:numFmt w:val="decimal"/>
      <w:lvlText w:val="%1."/>
      <w:lvlJc w:val="left"/>
      <w:pPr>
        <w:tabs>
          <w:tab w:val="num" w:pos="432"/>
        </w:tabs>
        <w:ind w:left="432" w:hanging="432"/>
      </w:pPr>
      <w:rPr>
        <w:rFonts w:hint="default"/>
      </w:rPr>
    </w:lvl>
    <w:lvl w:ilvl="1">
      <w:start w:val="1"/>
      <w:numFmt w:val="none"/>
      <w:suff w:val="nothing"/>
      <w:lvlText w:val=""/>
      <w:lvlJc w:val="left"/>
      <w:pPr>
        <w:ind w:left="576" w:hanging="576"/>
      </w:pPr>
      <w:rPr>
        <w:rFonts w:hint="default"/>
      </w:rPr>
    </w:lvl>
    <w:lvl w:ilvl="2">
      <w:start w:val="1"/>
      <w:numFmt w:val="none"/>
      <w:suff w:val="nothing"/>
      <w:lvlText w:val=""/>
      <w:lvlJc w:val="left"/>
      <w:pPr>
        <w:ind w:left="720" w:hanging="720"/>
      </w:pPr>
      <w:rPr>
        <w:rFonts w:hint="default"/>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47" w15:restartNumberingAfterBreak="0">
    <w:nsid w:val="7E822241"/>
    <w:multiLevelType w:val="singleLevel"/>
    <w:tmpl w:val="0410000F"/>
    <w:lvl w:ilvl="0">
      <w:start w:val="1"/>
      <w:numFmt w:val="decimal"/>
      <w:lvlText w:val="%1."/>
      <w:lvlJc w:val="left"/>
      <w:pPr>
        <w:ind w:left="360" w:hanging="360"/>
      </w:pPr>
    </w:lvl>
  </w:abstractNum>
  <w:num w:numId="1" w16cid:durableId="1813987440">
    <w:abstractNumId w:val="0"/>
  </w:num>
  <w:num w:numId="2" w16cid:durableId="1228683375">
    <w:abstractNumId w:val="1"/>
  </w:num>
  <w:num w:numId="3" w16cid:durableId="736785724">
    <w:abstractNumId w:val="4"/>
  </w:num>
  <w:num w:numId="4" w16cid:durableId="1381126253">
    <w:abstractNumId w:val="2"/>
  </w:num>
  <w:num w:numId="5" w16cid:durableId="582184295">
    <w:abstractNumId w:val="3"/>
  </w:num>
  <w:num w:numId="6" w16cid:durableId="1275550882">
    <w:abstractNumId w:val="38"/>
  </w:num>
  <w:num w:numId="7" w16cid:durableId="1855219113">
    <w:abstractNumId w:val="5"/>
  </w:num>
  <w:num w:numId="8" w16cid:durableId="245918259">
    <w:abstractNumId w:val="16"/>
  </w:num>
  <w:num w:numId="9" w16cid:durableId="1703627720">
    <w:abstractNumId w:val="8"/>
  </w:num>
  <w:num w:numId="10" w16cid:durableId="2025587763">
    <w:abstractNumId w:val="42"/>
  </w:num>
  <w:num w:numId="11" w16cid:durableId="1438330510">
    <w:abstractNumId w:val="10"/>
  </w:num>
  <w:num w:numId="12" w16cid:durableId="1205144389">
    <w:abstractNumId w:val="23"/>
  </w:num>
  <w:num w:numId="13" w16cid:durableId="2081249878">
    <w:abstractNumId w:val="36"/>
  </w:num>
  <w:num w:numId="14" w16cid:durableId="1548451365">
    <w:abstractNumId w:val="28"/>
  </w:num>
  <w:num w:numId="15" w16cid:durableId="573006504">
    <w:abstractNumId w:val="45"/>
  </w:num>
  <w:num w:numId="16" w16cid:durableId="399603033">
    <w:abstractNumId w:val="35"/>
  </w:num>
  <w:num w:numId="17" w16cid:durableId="836506280">
    <w:abstractNumId w:val="31"/>
  </w:num>
  <w:num w:numId="18" w16cid:durableId="136342096">
    <w:abstractNumId w:val="30"/>
  </w:num>
  <w:num w:numId="19" w16cid:durableId="1431781476">
    <w:abstractNumId w:val="13"/>
  </w:num>
  <w:num w:numId="20" w16cid:durableId="2144422058">
    <w:abstractNumId w:val="47"/>
  </w:num>
  <w:num w:numId="21" w16cid:durableId="1621179502">
    <w:abstractNumId w:val="27"/>
  </w:num>
  <w:num w:numId="22" w16cid:durableId="200744">
    <w:abstractNumId w:val="19"/>
  </w:num>
  <w:num w:numId="23" w16cid:durableId="2082097051">
    <w:abstractNumId w:val="15"/>
  </w:num>
  <w:num w:numId="24" w16cid:durableId="905644591">
    <w:abstractNumId w:val="33"/>
  </w:num>
  <w:num w:numId="25" w16cid:durableId="1670907315">
    <w:abstractNumId w:val="14"/>
  </w:num>
  <w:num w:numId="26" w16cid:durableId="1325204297">
    <w:abstractNumId w:val="12"/>
  </w:num>
  <w:num w:numId="27" w16cid:durableId="946616211">
    <w:abstractNumId w:val="32"/>
  </w:num>
  <w:num w:numId="28" w16cid:durableId="1097284613">
    <w:abstractNumId w:val="20"/>
  </w:num>
  <w:num w:numId="29" w16cid:durableId="1442529487">
    <w:abstractNumId w:val="17"/>
  </w:num>
  <w:num w:numId="30" w16cid:durableId="257518461">
    <w:abstractNumId w:val="29"/>
  </w:num>
  <w:num w:numId="31" w16cid:durableId="1760905340">
    <w:abstractNumId w:val="46"/>
  </w:num>
  <w:num w:numId="32" w16cid:durableId="2027124359">
    <w:abstractNumId w:val="41"/>
  </w:num>
  <w:num w:numId="33" w16cid:durableId="1641228902">
    <w:abstractNumId w:val="43"/>
  </w:num>
  <w:num w:numId="34" w16cid:durableId="1482385204">
    <w:abstractNumId w:val="11"/>
  </w:num>
  <w:num w:numId="35" w16cid:durableId="224226678">
    <w:abstractNumId w:val="26"/>
  </w:num>
  <w:num w:numId="36" w16cid:durableId="264730837">
    <w:abstractNumId w:val="37"/>
  </w:num>
  <w:num w:numId="37" w16cid:durableId="1189955504">
    <w:abstractNumId w:val="6"/>
  </w:num>
  <w:num w:numId="38" w16cid:durableId="1953629357">
    <w:abstractNumId w:val="24"/>
  </w:num>
  <w:num w:numId="39" w16cid:durableId="128472810">
    <w:abstractNumId w:val="44"/>
  </w:num>
  <w:num w:numId="40" w16cid:durableId="239750638">
    <w:abstractNumId w:val="7"/>
  </w:num>
  <w:num w:numId="41" w16cid:durableId="1844468048">
    <w:abstractNumId w:val="25"/>
  </w:num>
  <w:num w:numId="42" w16cid:durableId="636032528">
    <w:abstractNumId w:val="22"/>
  </w:num>
  <w:num w:numId="43" w16cid:durableId="128784050">
    <w:abstractNumId w:val="34"/>
  </w:num>
  <w:num w:numId="44" w16cid:durableId="1392650875">
    <w:abstractNumId w:val="40"/>
  </w:num>
  <w:num w:numId="45" w16cid:durableId="2109964078">
    <w:abstractNumId w:val="9"/>
  </w:num>
  <w:num w:numId="46" w16cid:durableId="1459488042">
    <w:abstractNumId w:val="21"/>
  </w:num>
  <w:num w:numId="47" w16cid:durableId="1045636229">
    <w:abstractNumId w:val="39"/>
  </w:num>
  <w:num w:numId="48" w16cid:durableId="721907681">
    <w:abstractNumId w:val="18"/>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12D"/>
    <w:rsid w:val="00006B9D"/>
    <w:rsid w:val="00035D98"/>
    <w:rsid w:val="000539BF"/>
    <w:rsid w:val="000750DB"/>
    <w:rsid w:val="00081F50"/>
    <w:rsid w:val="00084480"/>
    <w:rsid w:val="000E1EA8"/>
    <w:rsid w:val="00127056"/>
    <w:rsid w:val="0015195B"/>
    <w:rsid w:val="00177265"/>
    <w:rsid w:val="0020231D"/>
    <w:rsid w:val="00227F98"/>
    <w:rsid w:val="002926CD"/>
    <w:rsid w:val="002D6EE4"/>
    <w:rsid w:val="002E4427"/>
    <w:rsid w:val="00304A5B"/>
    <w:rsid w:val="00312E4A"/>
    <w:rsid w:val="00327731"/>
    <w:rsid w:val="003D495C"/>
    <w:rsid w:val="003D58DA"/>
    <w:rsid w:val="003E0EA3"/>
    <w:rsid w:val="003E2B88"/>
    <w:rsid w:val="00405F1C"/>
    <w:rsid w:val="00416382"/>
    <w:rsid w:val="004328BC"/>
    <w:rsid w:val="00444818"/>
    <w:rsid w:val="0047683D"/>
    <w:rsid w:val="0048377F"/>
    <w:rsid w:val="004A71AB"/>
    <w:rsid w:val="004E27D3"/>
    <w:rsid w:val="004E588A"/>
    <w:rsid w:val="00543897"/>
    <w:rsid w:val="005B5FA3"/>
    <w:rsid w:val="005E7F74"/>
    <w:rsid w:val="0061768C"/>
    <w:rsid w:val="00626B66"/>
    <w:rsid w:val="00636A0A"/>
    <w:rsid w:val="00656E76"/>
    <w:rsid w:val="0068584F"/>
    <w:rsid w:val="006A612D"/>
    <w:rsid w:val="006B35F4"/>
    <w:rsid w:val="006D5219"/>
    <w:rsid w:val="00751906"/>
    <w:rsid w:val="0075767E"/>
    <w:rsid w:val="007855CF"/>
    <w:rsid w:val="007B5B2E"/>
    <w:rsid w:val="00826F16"/>
    <w:rsid w:val="00840F1A"/>
    <w:rsid w:val="00851914"/>
    <w:rsid w:val="00861BD4"/>
    <w:rsid w:val="008A01F9"/>
    <w:rsid w:val="008A4297"/>
    <w:rsid w:val="008A57F1"/>
    <w:rsid w:val="009661C9"/>
    <w:rsid w:val="009A17E6"/>
    <w:rsid w:val="009D2FB6"/>
    <w:rsid w:val="009D686B"/>
    <w:rsid w:val="00A06C9E"/>
    <w:rsid w:val="00A524FD"/>
    <w:rsid w:val="00A55994"/>
    <w:rsid w:val="00AD1E32"/>
    <w:rsid w:val="00AF221F"/>
    <w:rsid w:val="00B33116"/>
    <w:rsid w:val="00B91B90"/>
    <w:rsid w:val="00BA5DD1"/>
    <w:rsid w:val="00BC59C3"/>
    <w:rsid w:val="00BD4020"/>
    <w:rsid w:val="00BE0D79"/>
    <w:rsid w:val="00CC619E"/>
    <w:rsid w:val="00D120CA"/>
    <w:rsid w:val="00D224D8"/>
    <w:rsid w:val="00D246EA"/>
    <w:rsid w:val="00DC33CE"/>
    <w:rsid w:val="00E14B6D"/>
    <w:rsid w:val="00E23CDD"/>
    <w:rsid w:val="00E553BC"/>
    <w:rsid w:val="00E75180"/>
    <w:rsid w:val="00EE6C5C"/>
    <w:rsid w:val="00EF68CC"/>
    <w:rsid w:val="00F352E9"/>
    <w:rsid w:val="00F442B9"/>
    <w:rsid w:val="00FB3C46"/>
    <w:rsid w:val="00FC1B2D"/>
    <w:rsid w:val="00FE769C"/>
    <w:rsid w:val="00FF3334"/>
    <w:rsid w:val="00FF6D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F6319"/>
  <w15:docId w15:val="{F41338B6-ED6B-42DC-97EB-11E415B55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pPr>
      <w:keepNext/>
      <w:keepLines/>
      <w:spacing w:before="400" w:after="120"/>
      <w:outlineLvl w:val="0"/>
    </w:pPr>
    <w:rPr>
      <w:sz w:val="40"/>
      <w:szCs w:val="40"/>
    </w:rPr>
  </w:style>
  <w:style w:type="paragraph" w:styleId="Titolo2">
    <w:name w:val="heading 2"/>
    <w:basedOn w:val="Normale"/>
    <w:next w:val="Normale"/>
    <w:link w:val="Titolo2Carattere"/>
    <w:unhideWhenUsed/>
    <w:qFormat/>
    <w:pPr>
      <w:keepNext/>
      <w:keepLines/>
      <w:spacing w:before="360" w:after="120"/>
      <w:outlineLvl w:val="1"/>
    </w:pPr>
    <w:rPr>
      <w:sz w:val="32"/>
      <w:szCs w:val="32"/>
    </w:rPr>
  </w:style>
  <w:style w:type="paragraph" w:styleId="Titolo3">
    <w:name w:val="heading 3"/>
    <w:basedOn w:val="Normale"/>
    <w:next w:val="Normale"/>
    <w:uiPriority w:val="9"/>
    <w:semiHidden/>
    <w:unhideWhenUsed/>
    <w:qFormat/>
    <w:pPr>
      <w:keepNext/>
      <w:keepLines/>
      <w:spacing w:before="320" w:after="80"/>
      <w:outlineLvl w:val="2"/>
    </w:pPr>
    <w:rPr>
      <w:color w:val="434343"/>
      <w:sz w:val="28"/>
      <w:szCs w:val="28"/>
    </w:rPr>
  </w:style>
  <w:style w:type="paragraph" w:styleId="Titolo4">
    <w:name w:val="heading 4"/>
    <w:basedOn w:val="Normale"/>
    <w:next w:val="Normale"/>
    <w:link w:val="Titolo4Caratter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link w:val="Titolo5Carattere"/>
    <w:uiPriority w:val="9"/>
    <w:semiHidden/>
    <w:unhideWhenUsed/>
    <w:qFormat/>
    <w:pPr>
      <w:keepNext/>
      <w:keepLines/>
      <w:spacing w:before="240" w:after="80"/>
      <w:outlineLvl w:val="4"/>
    </w:pPr>
    <w:rPr>
      <w:color w:val="666666"/>
    </w:rPr>
  </w:style>
  <w:style w:type="paragraph" w:styleId="Titolo6">
    <w:name w:val="heading 6"/>
    <w:basedOn w:val="Normale"/>
    <w:next w:val="Normale"/>
    <w:link w:val="Titolo6Carattere"/>
    <w:unhideWhenUsed/>
    <w:qFormat/>
    <w:pPr>
      <w:keepNext/>
      <w:keepLines/>
      <w:spacing w:before="240" w:after="80"/>
      <w:outlineLvl w:val="5"/>
    </w:pPr>
    <w:rPr>
      <w:i/>
      <w:color w:val="666666"/>
    </w:rPr>
  </w:style>
  <w:style w:type="paragraph" w:styleId="Titolo7">
    <w:name w:val="heading 7"/>
    <w:basedOn w:val="Normale"/>
    <w:next w:val="Normale"/>
    <w:link w:val="Titolo7Carattere"/>
    <w:unhideWhenUsed/>
    <w:qFormat/>
    <w:rsid w:val="00FB3C46"/>
    <w:pPr>
      <w:keepNext/>
      <w:keepLines/>
      <w:spacing w:before="40"/>
      <w:outlineLvl w:val="6"/>
    </w:pPr>
    <w:rPr>
      <w:rFonts w:asciiTheme="majorHAnsi" w:eastAsiaTheme="majorEastAsia" w:hAnsiTheme="majorHAnsi" w:cstheme="majorBidi"/>
      <w:i/>
      <w:iCs/>
      <w:color w:val="243F60" w:themeColor="accent1" w:themeShade="7F"/>
    </w:rPr>
  </w:style>
  <w:style w:type="paragraph" w:styleId="Titolo8">
    <w:name w:val="heading 8"/>
    <w:basedOn w:val="Normale"/>
    <w:next w:val="Normale"/>
    <w:link w:val="Titolo8Carattere"/>
    <w:uiPriority w:val="9"/>
    <w:semiHidden/>
    <w:unhideWhenUsed/>
    <w:qFormat/>
    <w:rsid w:val="00FB3C46"/>
    <w:pPr>
      <w:keepNext/>
      <w:keepLines/>
      <w:spacing w:before="40"/>
      <w:outlineLvl w:val="7"/>
    </w:pPr>
    <w:rPr>
      <w:rFonts w:ascii="Cambria" w:eastAsia="Times New Roman" w:hAnsi="Cambria" w:cs="Times New Roman"/>
      <w:color w:val="40404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link w:val="TitoloCarattere"/>
    <w:qFormat/>
    <w:pPr>
      <w:keepNext/>
      <w:keepLines/>
      <w:spacing w:after="60"/>
    </w:pPr>
    <w:rPr>
      <w:sz w:val="52"/>
      <w:szCs w:val="52"/>
    </w:rPr>
  </w:style>
  <w:style w:type="paragraph" w:styleId="Sottotitolo">
    <w:name w:val="Subtitle"/>
    <w:basedOn w:val="Normale"/>
    <w:next w:val="Normale"/>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Intestazione">
    <w:name w:val="header"/>
    <w:basedOn w:val="Normale"/>
    <w:link w:val="IntestazioneCarattere"/>
    <w:uiPriority w:val="99"/>
    <w:unhideWhenUsed/>
    <w:rsid w:val="00636A0A"/>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636A0A"/>
  </w:style>
  <w:style w:type="paragraph" w:styleId="Pidipagina">
    <w:name w:val="footer"/>
    <w:basedOn w:val="Normale"/>
    <w:link w:val="PidipaginaCarattere"/>
    <w:uiPriority w:val="99"/>
    <w:unhideWhenUsed/>
    <w:rsid w:val="00636A0A"/>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636A0A"/>
  </w:style>
  <w:style w:type="character" w:styleId="Enfasidelicata">
    <w:name w:val="Subtle Emphasis"/>
    <w:basedOn w:val="Carpredefinitoparagrafo"/>
    <w:uiPriority w:val="19"/>
    <w:qFormat/>
    <w:rsid w:val="006D5219"/>
    <w:rPr>
      <w:i/>
      <w:iCs/>
      <w:color w:val="404040" w:themeColor="text1" w:themeTint="BF"/>
    </w:rPr>
  </w:style>
  <w:style w:type="paragraph" w:styleId="Nessunaspaziatura">
    <w:name w:val="No Spacing"/>
    <w:link w:val="NessunaspaziaturaCarattere"/>
    <w:uiPriority w:val="1"/>
    <w:qFormat/>
    <w:rsid w:val="004E27D3"/>
    <w:pPr>
      <w:spacing w:line="240" w:lineRule="auto"/>
    </w:pPr>
    <w:rPr>
      <w:rFonts w:asciiTheme="minorHAnsi" w:eastAsiaTheme="minorHAnsi" w:hAnsiTheme="minorHAnsi" w:cstheme="minorBidi"/>
      <w:lang w:val="it-IT" w:eastAsia="en-US"/>
    </w:rPr>
  </w:style>
  <w:style w:type="character" w:customStyle="1" w:styleId="NessunaspaziaturaCarattere">
    <w:name w:val="Nessuna spaziatura Carattere"/>
    <w:basedOn w:val="Carpredefinitoparagrafo"/>
    <w:link w:val="Nessunaspaziatura"/>
    <w:uiPriority w:val="1"/>
    <w:qFormat/>
    <w:rsid w:val="004E27D3"/>
    <w:rPr>
      <w:rFonts w:asciiTheme="minorHAnsi" w:eastAsiaTheme="minorHAnsi" w:hAnsiTheme="minorHAnsi" w:cstheme="minorBidi"/>
      <w:lang w:val="it-IT" w:eastAsia="en-US"/>
    </w:rPr>
  </w:style>
  <w:style w:type="character" w:styleId="Collegamentoipertestuale">
    <w:name w:val="Hyperlink"/>
    <w:unhideWhenUsed/>
    <w:rsid w:val="004E27D3"/>
    <w:rPr>
      <w:color w:val="0000FF"/>
      <w:u w:val="single"/>
    </w:rPr>
  </w:style>
  <w:style w:type="paragraph" w:styleId="Corpotesto">
    <w:name w:val="Body Text"/>
    <w:basedOn w:val="Normale"/>
    <w:link w:val="CorpotestoCarattere"/>
    <w:rsid w:val="00851914"/>
    <w:pPr>
      <w:widowControl w:val="0"/>
      <w:autoSpaceDE w:val="0"/>
      <w:autoSpaceDN w:val="0"/>
      <w:adjustRightInd w:val="0"/>
      <w:spacing w:line="240" w:lineRule="auto"/>
    </w:pPr>
    <w:rPr>
      <w:rFonts w:ascii="Times New Roman" w:eastAsia="Times New Roman" w:hAnsi="Times New Roman" w:cs="Times New Roman"/>
      <w:sz w:val="18"/>
      <w:szCs w:val="18"/>
      <w:lang w:val="it-IT"/>
    </w:rPr>
  </w:style>
  <w:style w:type="character" w:customStyle="1" w:styleId="CorpotestoCarattere">
    <w:name w:val="Corpo testo Carattere"/>
    <w:basedOn w:val="Carpredefinitoparagrafo"/>
    <w:link w:val="Corpotesto"/>
    <w:rsid w:val="00851914"/>
    <w:rPr>
      <w:rFonts w:ascii="Times New Roman" w:eastAsia="Times New Roman" w:hAnsi="Times New Roman" w:cs="Times New Roman"/>
      <w:sz w:val="18"/>
      <w:szCs w:val="18"/>
      <w:lang w:val="it-IT"/>
    </w:rPr>
  </w:style>
  <w:style w:type="table" w:styleId="Grigliatabella">
    <w:name w:val="Table Grid"/>
    <w:basedOn w:val="Tabellanormale"/>
    <w:uiPriority w:val="59"/>
    <w:rsid w:val="00D120CA"/>
    <w:pPr>
      <w:spacing w:line="240" w:lineRule="auto"/>
    </w:pPr>
    <w:rPr>
      <w:rFonts w:ascii="Times New Roman" w:eastAsia="Times New Roman" w:hAnsi="Times New Roman" w:cs="Times New Roman"/>
      <w:sz w:val="20"/>
      <w:szCs w:val="20"/>
      <w:lang w:val="it-I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Carpredefinitoparagrafo"/>
    <w:rsid w:val="00D120CA"/>
  </w:style>
  <w:style w:type="character" w:customStyle="1" w:styleId="Titolo7Carattere">
    <w:name w:val="Titolo 7 Carattere"/>
    <w:basedOn w:val="Carpredefinitoparagrafo"/>
    <w:link w:val="Titolo7"/>
    <w:rsid w:val="00FB3C46"/>
    <w:rPr>
      <w:rFonts w:asciiTheme="majorHAnsi" w:eastAsiaTheme="majorEastAsia" w:hAnsiTheme="majorHAnsi" w:cstheme="majorBidi"/>
      <w:i/>
      <w:iCs/>
      <w:color w:val="243F60" w:themeColor="accent1" w:themeShade="7F"/>
    </w:rPr>
  </w:style>
  <w:style w:type="paragraph" w:customStyle="1" w:styleId="Titolo81">
    <w:name w:val="Titolo 81"/>
    <w:basedOn w:val="Normale"/>
    <w:next w:val="Normale"/>
    <w:uiPriority w:val="9"/>
    <w:semiHidden/>
    <w:unhideWhenUsed/>
    <w:qFormat/>
    <w:rsid w:val="00FB3C46"/>
    <w:pPr>
      <w:keepNext/>
      <w:keepLines/>
      <w:spacing w:before="200"/>
      <w:outlineLvl w:val="7"/>
    </w:pPr>
    <w:rPr>
      <w:rFonts w:ascii="Cambria" w:eastAsia="Times New Roman" w:hAnsi="Cambria" w:cs="Times New Roman"/>
      <w:color w:val="404040"/>
      <w:sz w:val="20"/>
      <w:szCs w:val="20"/>
      <w:lang w:val="it-IT" w:eastAsia="en-US"/>
    </w:rPr>
  </w:style>
  <w:style w:type="numbering" w:customStyle="1" w:styleId="Nessunelenco1">
    <w:name w:val="Nessun elenco1"/>
    <w:next w:val="Nessunelenco"/>
    <w:uiPriority w:val="99"/>
    <w:semiHidden/>
    <w:unhideWhenUsed/>
    <w:rsid w:val="00FB3C46"/>
  </w:style>
  <w:style w:type="character" w:customStyle="1" w:styleId="Titolo1Carattere">
    <w:name w:val="Titolo 1 Carattere"/>
    <w:basedOn w:val="Carpredefinitoparagrafo"/>
    <w:link w:val="Titolo1"/>
    <w:uiPriority w:val="9"/>
    <w:rsid w:val="00FB3C46"/>
    <w:rPr>
      <w:sz w:val="40"/>
      <w:szCs w:val="40"/>
    </w:rPr>
  </w:style>
  <w:style w:type="character" w:customStyle="1" w:styleId="Titolo2Carattere">
    <w:name w:val="Titolo 2 Carattere"/>
    <w:basedOn w:val="Carpredefinitoparagrafo"/>
    <w:link w:val="Titolo2"/>
    <w:rsid w:val="00FB3C46"/>
    <w:rPr>
      <w:sz w:val="32"/>
      <w:szCs w:val="32"/>
    </w:rPr>
  </w:style>
  <w:style w:type="character" w:customStyle="1" w:styleId="Titolo4Carattere">
    <w:name w:val="Titolo 4 Carattere"/>
    <w:basedOn w:val="Carpredefinitoparagrafo"/>
    <w:link w:val="Titolo4"/>
    <w:uiPriority w:val="9"/>
    <w:semiHidden/>
    <w:rsid w:val="00FB3C46"/>
    <w:rPr>
      <w:color w:val="666666"/>
      <w:sz w:val="24"/>
      <w:szCs w:val="24"/>
    </w:rPr>
  </w:style>
  <w:style w:type="character" w:customStyle="1" w:styleId="Titolo5Carattere">
    <w:name w:val="Titolo 5 Carattere"/>
    <w:basedOn w:val="Carpredefinitoparagrafo"/>
    <w:link w:val="Titolo5"/>
    <w:uiPriority w:val="9"/>
    <w:semiHidden/>
    <w:rsid w:val="00FB3C46"/>
    <w:rPr>
      <w:color w:val="666666"/>
    </w:rPr>
  </w:style>
  <w:style w:type="character" w:customStyle="1" w:styleId="Titolo6Carattere">
    <w:name w:val="Titolo 6 Carattere"/>
    <w:basedOn w:val="Carpredefinitoparagrafo"/>
    <w:link w:val="Titolo6"/>
    <w:rsid w:val="00FB3C46"/>
    <w:rPr>
      <w:i/>
      <w:color w:val="666666"/>
    </w:rPr>
  </w:style>
  <w:style w:type="character" w:customStyle="1" w:styleId="Titolo8Carattere">
    <w:name w:val="Titolo 8 Carattere"/>
    <w:basedOn w:val="Carpredefinitoparagrafo"/>
    <w:link w:val="Titolo8"/>
    <w:uiPriority w:val="9"/>
    <w:semiHidden/>
    <w:rsid w:val="00FB3C46"/>
    <w:rPr>
      <w:rFonts w:ascii="Cambria" w:eastAsia="Times New Roman" w:hAnsi="Cambria" w:cs="Times New Roman"/>
      <w:color w:val="404040"/>
      <w:szCs w:val="20"/>
    </w:rPr>
  </w:style>
  <w:style w:type="character" w:customStyle="1" w:styleId="CollegamentoInternet">
    <w:name w:val="Collegamento Internet"/>
    <w:basedOn w:val="Carpredefinitoparagrafo"/>
    <w:rsid w:val="00FB3C46"/>
    <w:rPr>
      <w:color w:val="0000FF"/>
      <w:u w:val="single"/>
    </w:rPr>
  </w:style>
  <w:style w:type="character" w:customStyle="1" w:styleId="ListLabel1">
    <w:name w:val="ListLabel 1"/>
    <w:qFormat/>
    <w:rsid w:val="00FB3C46"/>
    <w:rPr>
      <w:rFonts w:cs="Courier New"/>
    </w:rPr>
  </w:style>
  <w:style w:type="character" w:customStyle="1" w:styleId="ListLabel2">
    <w:name w:val="ListLabel 2"/>
    <w:qFormat/>
    <w:rsid w:val="00FB3C46"/>
    <w:rPr>
      <w:rFonts w:cs="Courier New"/>
    </w:rPr>
  </w:style>
  <w:style w:type="character" w:customStyle="1" w:styleId="ListLabel3">
    <w:name w:val="ListLabel 3"/>
    <w:qFormat/>
    <w:rsid w:val="00FB3C46"/>
    <w:rPr>
      <w:rFonts w:cs="Courier New"/>
    </w:rPr>
  </w:style>
  <w:style w:type="character" w:customStyle="1" w:styleId="ListLabel4">
    <w:name w:val="ListLabel 4"/>
    <w:qFormat/>
    <w:rsid w:val="00FB3C46"/>
    <w:rPr>
      <w:rFonts w:cs="Courier New"/>
    </w:rPr>
  </w:style>
  <w:style w:type="character" w:customStyle="1" w:styleId="ListLabel5">
    <w:name w:val="ListLabel 5"/>
    <w:qFormat/>
    <w:rsid w:val="00FB3C46"/>
    <w:rPr>
      <w:rFonts w:cs="Courier New"/>
    </w:rPr>
  </w:style>
  <w:style w:type="character" w:customStyle="1" w:styleId="ListLabel6">
    <w:name w:val="ListLabel 6"/>
    <w:qFormat/>
    <w:rsid w:val="00FB3C46"/>
    <w:rPr>
      <w:rFonts w:cs="Courier New"/>
    </w:rPr>
  </w:style>
  <w:style w:type="character" w:customStyle="1" w:styleId="ListLabel7">
    <w:name w:val="ListLabel 7"/>
    <w:qFormat/>
    <w:rsid w:val="00FB3C46"/>
    <w:rPr>
      <w:rFonts w:cs="Courier New"/>
    </w:rPr>
  </w:style>
  <w:style w:type="character" w:customStyle="1" w:styleId="ListLabel8">
    <w:name w:val="ListLabel 8"/>
    <w:qFormat/>
    <w:rsid w:val="00FB3C46"/>
    <w:rPr>
      <w:rFonts w:cs="Courier New"/>
    </w:rPr>
  </w:style>
  <w:style w:type="character" w:customStyle="1" w:styleId="ListLabel9">
    <w:name w:val="ListLabel 9"/>
    <w:qFormat/>
    <w:rsid w:val="00FB3C46"/>
    <w:rPr>
      <w:rFonts w:cs="Courier New"/>
    </w:rPr>
  </w:style>
  <w:style w:type="character" w:customStyle="1" w:styleId="ListLabel10">
    <w:name w:val="ListLabel 10"/>
    <w:qFormat/>
    <w:rsid w:val="00FB3C46"/>
    <w:rPr>
      <w:rFonts w:cs="Courier New"/>
    </w:rPr>
  </w:style>
  <w:style w:type="character" w:customStyle="1" w:styleId="ListLabel11">
    <w:name w:val="ListLabel 11"/>
    <w:qFormat/>
    <w:rsid w:val="00FB3C46"/>
    <w:rPr>
      <w:rFonts w:cs="Courier New"/>
    </w:rPr>
  </w:style>
  <w:style w:type="character" w:customStyle="1" w:styleId="ListLabel12">
    <w:name w:val="ListLabel 12"/>
    <w:qFormat/>
    <w:rsid w:val="00FB3C46"/>
    <w:rPr>
      <w:rFonts w:cs="Courier New"/>
    </w:rPr>
  </w:style>
  <w:style w:type="character" w:customStyle="1" w:styleId="ListLabel13">
    <w:name w:val="ListLabel 13"/>
    <w:qFormat/>
    <w:rsid w:val="00FB3C46"/>
    <w:rPr>
      <w:rFonts w:cs="Courier New"/>
    </w:rPr>
  </w:style>
  <w:style w:type="character" w:customStyle="1" w:styleId="ListLabel14">
    <w:name w:val="ListLabel 14"/>
    <w:qFormat/>
    <w:rsid w:val="00FB3C46"/>
    <w:rPr>
      <w:rFonts w:cs="Courier New"/>
    </w:rPr>
  </w:style>
  <w:style w:type="character" w:customStyle="1" w:styleId="ListLabel15">
    <w:name w:val="ListLabel 15"/>
    <w:qFormat/>
    <w:rsid w:val="00FB3C46"/>
    <w:rPr>
      <w:rFonts w:cs="Courier New"/>
    </w:rPr>
  </w:style>
  <w:style w:type="character" w:customStyle="1" w:styleId="ListLabel16">
    <w:name w:val="ListLabel 16"/>
    <w:qFormat/>
    <w:rsid w:val="00FB3C46"/>
    <w:rPr>
      <w:rFonts w:cs="Courier New"/>
    </w:rPr>
  </w:style>
  <w:style w:type="character" w:customStyle="1" w:styleId="ListLabel17">
    <w:name w:val="ListLabel 17"/>
    <w:qFormat/>
    <w:rsid w:val="00FB3C46"/>
    <w:rPr>
      <w:rFonts w:cs="Courier New"/>
    </w:rPr>
  </w:style>
  <w:style w:type="character" w:customStyle="1" w:styleId="ListLabel18">
    <w:name w:val="ListLabel 18"/>
    <w:qFormat/>
    <w:rsid w:val="00FB3C46"/>
    <w:rPr>
      <w:rFonts w:cs="Courier New"/>
    </w:rPr>
  </w:style>
  <w:style w:type="character" w:customStyle="1" w:styleId="ListLabel19">
    <w:name w:val="ListLabel 19"/>
    <w:qFormat/>
    <w:rsid w:val="00FB3C46"/>
    <w:rPr>
      <w:rFonts w:cs="Courier New"/>
    </w:rPr>
  </w:style>
  <w:style w:type="character" w:customStyle="1" w:styleId="ListLabel20">
    <w:name w:val="ListLabel 20"/>
    <w:qFormat/>
    <w:rsid w:val="00FB3C46"/>
    <w:rPr>
      <w:rFonts w:cs="Courier New"/>
    </w:rPr>
  </w:style>
  <w:style w:type="character" w:customStyle="1" w:styleId="ListLabel21">
    <w:name w:val="ListLabel 21"/>
    <w:qFormat/>
    <w:rsid w:val="00FB3C46"/>
    <w:rPr>
      <w:rFonts w:cs="Courier New"/>
    </w:rPr>
  </w:style>
  <w:style w:type="character" w:customStyle="1" w:styleId="ListLabel22">
    <w:name w:val="ListLabel 22"/>
    <w:qFormat/>
    <w:rsid w:val="00FB3C46"/>
    <w:rPr>
      <w:rFonts w:cs="Courier New"/>
    </w:rPr>
  </w:style>
  <w:style w:type="character" w:customStyle="1" w:styleId="ListLabel23">
    <w:name w:val="ListLabel 23"/>
    <w:qFormat/>
    <w:rsid w:val="00FB3C46"/>
    <w:rPr>
      <w:rFonts w:cs="Courier New"/>
    </w:rPr>
  </w:style>
  <w:style w:type="character" w:customStyle="1" w:styleId="ListLabel24">
    <w:name w:val="ListLabel 24"/>
    <w:qFormat/>
    <w:rsid w:val="00FB3C46"/>
    <w:rPr>
      <w:rFonts w:cs="Courier New"/>
    </w:rPr>
  </w:style>
  <w:style w:type="character" w:customStyle="1" w:styleId="ListLabel25">
    <w:name w:val="ListLabel 25"/>
    <w:qFormat/>
    <w:rsid w:val="00FB3C46"/>
    <w:rPr>
      <w:rFonts w:cs="Courier New"/>
    </w:rPr>
  </w:style>
  <w:style w:type="character" w:customStyle="1" w:styleId="ListLabel26">
    <w:name w:val="ListLabel 26"/>
    <w:qFormat/>
    <w:rsid w:val="00FB3C46"/>
    <w:rPr>
      <w:rFonts w:cs="Courier New"/>
    </w:rPr>
  </w:style>
  <w:style w:type="character" w:customStyle="1" w:styleId="ListLabel27">
    <w:name w:val="ListLabel 27"/>
    <w:qFormat/>
    <w:rsid w:val="00FB3C46"/>
    <w:rPr>
      <w:rFonts w:cs="Courier New"/>
    </w:rPr>
  </w:style>
  <w:style w:type="character" w:customStyle="1" w:styleId="ListLabel28">
    <w:name w:val="ListLabel 28"/>
    <w:qFormat/>
    <w:rsid w:val="00FB3C46"/>
    <w:rPr>
      <w:rFonts w:eastAsia="Times New Roman"/>
      <w:b/>
      <w:u w:val="single"/>
    </w:rPr>
  </w:style>
  <w:style w:type="character" w:customStyle="1" w:styleId="ListLabel29">
    <w:name w:val="ListLabel 29"/>
    <w:qFormat/>
    <w:rsid w:val="00FB3C46"/>
    <w:rPr>
      <w:rFonts w:ascii="Times New Roman" w:eastAsia="Times New Roman" w:hAnsi="Times New Roman"/>
      <w:b/>
      <w:sz w:val="24"/>
      <w:u w:val="single"/>
    </w:rPr>
  </w:style>
  <w:style w:type="character" w:customStyle="1" w:styleId="ListLabel30">
    <w:name w:val="ListLabel 30"/>
    <w:qFormat/>
    <w:rsid w:val="00FB3C46"/>
    <w:rPr>
      <w:rFonts w:ascii="Times New Roman" w:eastAsia="Times New Roman" w:hAnsi="Times New Roman"/>
      <w:b/>
      <w:sz w:val="24"/>
      <w:u w:val="single"/>
    </w:rPr>
  </w:style>
  <w:style w:type="character" w:customStyle="1" w:styleId="ListLabel31">
    <w:name w:val="ListLabel 31"/>
    <w:qFormat/>
    <w:rsid w:val="00FB3C46"/>
    <w:rPr>
      <w:rFonts w:eastAsia="Times New Roman"/>
      <w:b/>
      <w:u w:val="single"/>
    </w:rPr>
  </w:style>
  <w:style w:type="character" w:customStyle="1" w:styleId="ListLabel32">
    <w:name w:val="ListLabel 32"/>
    <w:qFormat/>
    <w:rsid w:val="00FB3C46"/>
    <w:rPr>
      <w:rFonts w:ascii="Times New Roman" w:hAnsi="Times New Roman"/>
      <w:b/>
      <w:bCs w:val="0"/>
      <w:sz w:val="24"/>
    </w:rPr>
  </w:style>
  <w:style w:type="character" w:customStyle="1" w:styleId="Punti">
    <w:name w:val="Punti"/>
    <w:qFormat/>
    <w:rsid w:val="00FB3C46"/>
    <w:rPr>
      <w:rFonts w:ascii="OpenSymbol" w:eastAsia="OpenSymbol" w:hAnsi="OpenSymbol" w:cs="OpenSymbol"/>
    </w:rPr>
  </w:style>
  <w:style w:type="character" w:customStyle="1" w:styleId="ListLabel33">
    <w:name w:val="ListLabel 33"/>
    <w:qFormat/>
    <w:rsid w:val="00FB3C46"/>
    <w:rPr>
      <w:rFonts w:ascii="Times New Roman" w:hAnsi="Times New Roman" w:cs="Symbol"/>
      <w:sz w:val="24"/>
    </w:rPr>
  </w:style>
  <w:style w:type="character" w:customStyle="1" w:styleId="ListLabel34">
    <w:name w:val="ListLabel 34"/>
    <w:qFormat/>
    <w:rsid w:val="00FB3C46"/>
    <w:rPr>
      <w:rFonts w:cs="Courier New"/>
    </w:rPr>
  </w:style>
  <w:style w:type="character" w:customStyle="1" w:styleId="ListLabel35">
    <w:name w:val="ListLabel 35"/>
    <w:qFormat/>
    <w:rsid w:val="00FB3C46"/>
    <w:rPr>
      <w:rFonts w:cs="Wingdings"/>
    </w:rPr>
  </w:style>
  <w:style w:type="character" w:customStyle="1" w:styleId="ListLabel36">
    <w:name w:val="ListLabel 36"/>
    <w:qFormat/>
    <w:rsid w:val="00FB3C46"/>
    <w:rPr>
      <w:rFonts w:cs="Symbol"/>
    </w:rPr>
  </w:style>
  <w:style w:type="character" w:customStyle="1" w:styleId="ListLabel37">
    <w:name w:val="ListLabel 37"/>
    <w:qFormat/>
    <w:rsid w:val="00FB3C46"/>
    <w:rPr>
      <w:rFonts w:cs="Courier New"/>
    </w:rPr>
  </w:style>
  <w:style w:type="character" w:customStyle="1" w:styleId="ListLabel38">
    <w:name w:val="ListLabel 38"/>
    <w:qFormat/>
    <w:rsid w:val="00FB3C46"/>
    <w:rPr>
      <w:rFonts w:cs="Wingdings"/>
    </w:rPr>
  </w:style>
  <w:style w:type="character" w:customStyle="1" w:styleId="ListLabel39">
    <w:name w:val="ListLabel 39"/>
    <w:qFormat/>
    <w:rsid w:val="00FB3C46"/>
    <w:rPr>
      <w:rFonts w:cs="Symbol"/>
    </w:rPr>
  </w:style>
  <w:style w:type="character" w:customStyle="1" w:styleId="ListLabel40">
    <w:name w:val="ListLabel 40"/>
    <w:qFormat/>
    <w:rsid w:val="00FB3C46"/>
    <w:rPr>
      <w:rFonts w:cs="Courier New"/>
    </w:rPr>
  </w:style>
  <w:style w:type="character" w:customStyle="1" w:styleId="ListLabel41">
    <w:name w:val="ListLabel 41"/>
    <w:qFormat/>
    <w:rsid w:val="00FB3C46"/>
    <w:rPr>
      <w:rFonts w:cs="Wingdings"/>
    </w:rPr>
  </w:style>
  <w:style w:type="character" w:customStyle="1" w:styleId="ListLabel42">
    <w:name w:val="ListLabel 42"/>
    <w:qFormat/>
    <w:rsid w:val="00FB3C46"/>
    <w:rPr>
      <w:rFonts w:ascii="Times New Roman" w:hAnsi="Times New Roman" w:cs="Symbol"/>
      <w:sz w:val="24"/>
    </w:rPr>
  </w:style>
  <w:style w:type="character" w:customStyle="1" w:styleId="ListLabel43">
    <w:name w:val="ListLabel 43"/>
    <w:qFormat/>
    <w:rsid w:val="00FB3C46"/>
    <w:rPr>
      <w:rFonts w:cs="Courier New"/>
    </w:rPr>
  </w:style>
  <w:style w:type="character" w:customStyle="1" w:styleId="ListLabel44">
    <w:name w:val="ListLabel 44"/>
    <w:qFormat/>
    <w:rsid w:val="00FB3C46"/>
    <w:rPr>
      <w:rFonts w:cs="Wingdings"/>
    </w:rPr>
  </w:style>
  <w:style w:type="character" w:customStyle="1" w:styleId="ListLabel45">
    <w:name w:val="ListLabel 45"/>
    <w:qFormat/>
    <w:rsid w:val="00FB3C46"/>
    <w:rPr>
      <w:rFonts w:cs="Symbol"/>
    </w:rPr>
  </w:style>
  <w:style w:type="character" w:customStyle="1" w:styleId="ListLabel46">
    <w:name w:val="ListLabel 46"/>
    <w:qFormat/>
    <w:rsid w:val="00FB3C46"/>
    <w:rPr>
      <w:rFonts w:cs="Courier New"/>
    </w:rPr>
  </w:style>
  <w:style w:type="character" w:customStyle="1" w:styleId="ListLabel47">
    <w:name w:val="ListLabel 47"/>
    <w:qFormat/>
    <w:rsid w:val="00FB3C46"/>
    <w:rPr>
      <w:rFonts w:cs="Wingdings"/>
    </w:rPr>
  </w:style>
  <w:style w:type="character" w:customStyle="1" w:styleId="ListLabel48">
    <w:name w:val="ListLabel 48"/>
    <w:qFormat/>
    <w:rsid w:val="00FB3C46"/>
    <w:rPr>
      <w:rFonts w:cs="Symbol"/>
    </w:rPr>
  </w:style>
  <w:style w:type="character" w:customStyle="1" w:styleId="ListLabel49">
    <w:name w:val="ListLabel 49"/>
    <w:qFormat/>
    <w:rsid w:val="00FB3C46"/>
    <w:rPr>
      <w:rFonts w:cs="Courier New"/>
    </w:rPr>
  </w:style>
  <w:style w:type="character" w:customStyle="1" w:styleId="ListLabel50">
    <w:name w:val="ListLabel 50"/>
    <w:qFormat/>
    <w:rsid w:val="00FB3C46"/>
    <w:rPr>
      <w:rFonts w:cs="Wingdings"/>
    </w:rPr>
  </w:style>
  <w:style w:type="character" w:customStyle="1" w:styleId="ListLabel51">
    <w:name w:val="ListLabel 51"/>
    <w:qFormat/>
    <w:rsid w:val="00FB3C46"/>
    <w:rPr>
      <w:rFonts w:ascii="Times New Roman" w:hAnsi="Times New Roman" w:cs="Symbol"/>
      <w:sz w:val="24"/>
    </w:rPr>
  </w:style>
  <w:style w:type="character" w:customStyle="1" w:styleId="ListLabel52">
    <w:name w:val="ListLabel 52"/>
    <w:qFormat/>
    <w:rsid w:val="00FB3C46"/>
    <w:rPr>
      <w:rFonts w:cs="Courier New"/>
    </w:rPr>
  </w:style>
  <w:style w:type="character" w:customStyle="1" w:styleId="ListLabel53">
    <w:name w:val="ListLabel 53"/>
    <w:qFormat/>
    <w:rsid w:val="00FB3C46"/>
    <w:rPr>
      <w:rFonts w:cs="Wingdings"/>
    </w:rPr>
  </w:style>
  <w:style w:type="character" w:customStyle="1" w:styleId="ListLabel54">
    <w:name w:val="ListLabel 54"/>
    <w:qFormat/>
    <w:rsid w:val="00FB3C46"/>
    <w:rPr>
      <w:rFonts w:cs="Symbol"/>
    </w:rPr>
  </w:style>
  <w:style w:type="character" w:customStyle="1" w:styleId="ListLabel55">
    <w:name w:val="ListLabel 55"/>
    <w:qFormat/>
    <w:rsid w:val="00FB3C46"/>
    <w:rPr>
      <w:rFonts w:cs="Courier New"/>
    </w:rPr>
  </w:style>
  <w:style w:type="character" w:customStyle="1" w:styleId="ListLabel56">
    <w:name w:val="ListLabel 56"/>
    <w:qFormat/>
    <w:rsid w:val="00FB3C46"/>
    <w:rPr>
      <w:rFonts w:cs="Wingdings"/>
    </w:rPr>
  </w:style>
  <w:style w:type="character" w:customStyle="1" w:styleId="ListLabel57">
    <w:name w:val="ListLabel 57"/>
    <w:qFormat/>
    <w:rsid w:val="00FB3C46"/>
    <w:rPr>
      <w:rFonts w:cs="Symbol"/>
    </w:rPr>
  </w:style>
  <w:style w:type="character" w:customStyle="1" w:styleId="ListLabel58">
    <w:name w:val="ListLabel 58"/>
    <w:qFormat/>
    <w:rsid w:val="00FB3C46"/>
    <w:rPr>
      <w:rFonts w:cs="Courier New"/>
    </w:rPr>
  </w:style>
  <w:style w:type="character" w:customStyle="1" w:styleId="ListLabel59">
    <w:name w:val="ListLabel 59"/>
    <w:qFormat/>
    <w:rsid w:val="00FB3C46"/>
    <w:rPr>
      <w:rFonts w:cs="Wingdings"/>
    </w:rPr>
  </w:style>
  <w:style w:type="character" w:customStyle="1" w:styleId="ListLabel60">
    <w:name w:val="ListLabel 60"/>
    <w:qFormat/>
    <w:rsid w:val="00FB3C46"/>
    <w:rPr>
      <w:rFonts w:ascii="Times New Roman" w:hAnsi="Times New Roman" w:cs="Symbol"/>
      <w:sz w:val="24"/>
    </w:rPr>
  </w:style>
  <w:style w:type="character" w:customStyle="1" w:styleId="ListLabel61">
    <w:name w:val="ListLabel 61"/>
    <w:qFormat/>
    <w:rsid w:val="00FB3C46"/>
    <w:rPr>
      <w:rFonts w:cs="Courier New"/>
    </w:rPr>
  </w:style>
  <w:style w:type="character" w:customStyle="1" w:styleId="ListLabel62">
    <w:name w:val="ListLabel 62"/>
    <w:qFormat/>
    <w:rsid w:val="00FB3C46"/>
    <w:rPr>
      <w:rFonts w:cs="Wingdings"/>
    </w:rPr>
  </w:style>
  <w:style w:type="character" w:customStyle="1" w:styleId="ListLabel63">
    <w:name w:val="ListLabel 63"/>
    <w:qFormat/>
    <w:rsid w:val="00FB3C46"/>
    <w:rPr>
      <w:rFonts w:cs="Symbol"/>
    </w:rPr>
  </w:style>
  <w:style w:type="character" w:customStyle="1" w:styleId="ListLabel64">
    <w:name w:val="ListLabel 64"/>
    <w:qFormat/>
    <w:rsid w:val="00FB3C46"/>
    <w:rPr>
      <w:rFonts w:cs="Courier New"/>
    </w:rPr>
  </w:style>
  <w:style w:type="character" w:customStyle="1" w:styleId="ListLabel65">
    <w:name w:val="ListLabel 65"/>
    <w:qFormat/>
    <w:rsid w:val="00FB3C46"/>
    <w:rPr>
      <w:rFonts w:cs="Wingdings"/>
    </w:rPr>
  </w:style>
  <w:style w:type="character" w:customStyle="1" w:styleId="ListLabel66">
    <w:name w:val="ListLabel 66"/>
    <w:qFormat/>
    <w:rsid w:val="00FB3C46"/>
    <w:rPr>
      <w:rFonts w:cs="Symbol"/>
    </w:rPr>
  </w:style>
  <w:style w:type="character" w:customStyle="1" w:styleId="ListLabel67">
    <w:name w:val="ListLabel 67"/>
    <w:qFormat/>
    <w:rsid w:val="00FB3C46"/>
    <w:rPr>
      <w:rFonts w:cs="Courier New"/>
    </w:rPr>
  </w:style>
  <w:style w:type="character" w:customStyle="1" w:styleId="ListLabel68">
    <w:name w:val="ListLabel 68"/>
    <w:qFormat/>
    <w:rsid w:val="00FB3C46"/>
    <w:rPr>
      <w:rFonts w:cs="Wingdings"/>
    </w:rPr>
  </w:style>
  <w:style w:type="character" w:customStyle="1" w:styleId="ListLabel69">
    <w:name w:val="ListLabel 69"/>
    <w:qFormat/>
    <w:rsid w:val="00FB3C46"/>
    <w:rPr>
      <w:rFonts w:ascii="Times New Roman" w:hAnsi="Times New Roman" w:cs="Symbol"/>
      <w:sz w:val="24"/>
    </w:rPr>
  </w:style>
  <w:style w:type="character" w:customStyle="1" w:styleId="ListLabel70">
    <w:name w:val="ListLabel 70"/>
    <w:qFormat/>
    <w:rsid w:val="00FB3C46"/>
    <w:rPr>
      <w:rFonts w:cs="Courier New"/>
    </w:rPr>
  </w:style>
  <w:style w:type="character" w:customStyle="1" w:styleId="ListLabel71">
    <w:name w:val="ListLabel 71"/>
    <w:qFormat/>
    <w:rsid w:val="00FB3C46"/>
    <w:rPr>
      <w:rFonts w:cs="Wingdings"/>
    </w:rPr>
  </w:style>
  <w:style w:type="character" w:customStyle="1" w:styleId="ListLabel72">
    <w:name w:val="ListLabel 72"/>
    <w:qFormat/>
    <w:rsid w:val="00FB3C46"/>
    <w:rPr>
      <w:rFonts w:cs="Symbol"/>
    </w:rPr>
  </w:style>
  <w:style w:type="character" w:customStyle="1" w:styleId="ListLabel73">
    <w:name w:val="ListLabel 73"/>
    <w:qFormat/>
    <w:rsid w:val="00FB3C46"/>
    <w:rPr>
      <w:rFonts w:cs="Courier New"/>
    </w:rPr>
  </w:style>
  <w:style w:type="character" w:customStyle="1" w:styleId="ListLabel74">
    <w:name w:val="ListLabel 74"/>
    <w:qFormat/>
    <w:rsid w:val="00FB3C46"/>
    <w:rPr>
      <w:rFonts w:cs="Wingdings"/>
    </w:rPr>
  </w:style>
  <w:style w:type="character" w:customStyle="1" w:styleId="ListLabel75">
    <w:name w:val="ListLabel 75"/>
    <w:qFormat/>
    <w:rsid w:val="00FB3C46"/>
    <w:rPr>
      <w:rFonts w:cs="Symbol"/>
    </w:rPr>
  </w:style>
  <w:style w:type="character" w:customStyle="1" w:styleId="ListLabel76">
    <w:name w:val="ListLabel 76"/>
    <w:qFormat/>
    <w:rsid w:val="00FB3C46"/>
    <w:rPr>
      <w:rFonts w:cs="Courier New"/>
    </w:rPr>
  </w:style>
  <w:style w:type="character" w:customStyle="1" w:styleId="ListLabel77">
    <w:name w:val="ListLabel 77"/>
    <w:qFormat/>
    <w:rsid w:val="00FB3C46"/>
    <w:rPr>
      <w:rFonts w:cs="Wingdings"/>
    </w:rPr>
  </w:style>
  <w:style w:type="character" w:customStyle="1" w:styleId="ListLabel78">
    <w:name w:val="ListLabel 78"/>
    <w:qFormat/>
    <w:rsid w:val="00FB3C46"/>
    <w:rPr>
      <w:rFonts w:ascii="Times New Roman" w:hAnsi="Times New Roman" w:cs="Symbol"/>
      <w:sz w:val="24"/>
    </w:rPr>
  </w:style>
  <w:style w:type="character" w:customStyle="1" w:styleId="ListLabel79">
    <w:name w:val="ListLabel 79"/>
    <w:qFormat/>
    <w:rsid w:val="00FB3C46"/>
    <w:rPr>
      <w:rFonts w:cs="Courier New"/>
    </w:rPr>
  </w:style>
  <w:style w:type="character" w:customStyle="1" w:styleId="ListLabel80">
    <w:name w:val="ListLabel 80"/>
    <w:qFormat/>
    <w:rsid w:val="00FB3C46"/>
    <w:rPr>
      <w:rFonts w:cs="Wingdings"/>
    </w:rPr>
  </w:style>
  <w:style w:type="character" w:customStyle="1" w:styleId="ListLabel81">
    <w:name w:val="ListLabel 81"/>
    <w:qFormat/>
    <w:rsid w:val="00FB3C46"/>
    <w:rPr>
      <w:rFonts w:cs="Symbol"/>
    </w:rPr>
  </w:style>
  <w:style w:type="character" w:customStyle="1" w:styleId="ListLabel82">
    <w:name w:val="ListLabel 82"/>
    <w:qFormat/>
    <w:rsid w:val="00FB3C46"/>
    <w:rPr>
      <w:rFonts w:cs="Courier New"/>
    </w:rPr>
  </w:style>
  <w:style w:type="character" w:customStyle="1" w:styleId="ListLabel83">
    <w:name w:val="ListLabel 83"/>
    <w:qFormat/>
    <w:rsid w:val="00FB3C46"/>
    <w:rPr>
      <w:rFonts w:cs="Wingdings"/>
    </w:rPr>
  </w:style>
  <w:style w:type="character" w:customStyle="1" w:styleId="ListLabel84">
    <w:name w:val="ListLabel 84"/>
    <w:qFormat/>
    <w:rsid w:val="00FB3C46"/>
    <w:rPr>
      <w:rFonts w:cs="Symbol"/>
    </w:rPr>
  </w:style>
  <w:style w:type="character" w:customStyle="1" w:styleId="ListLabel85">
    <w:name w:val="ListLabel 85"/>
    <w:qFormat/>
    <w:rsid w:val="00FB3C46"/>
    <w:rPr>
      <w:rFonts w:cs="Courier New"/>
    </w:rPr>
  </w:style>
  <w:style w:type="character" w:customStyle="1" w:styleId="ListLabel86">
    <w:name w:val="ListLabel 86"/>
    <w:qFormat/>
    <w:rsid w:val="00FB3C46"/>
    <w:rPr>
      <w:rFonts w:cs="Wingdings"/>
    </w:rPr>
  </w:style>
  <w:style w:type="character" w:customStyle="1" w:styleId="ListLabel87">
    <w:name w:val="ListLabel 87"/>
    <w:qFormat/>
    <w:rsid w:val="00FB3C46"/>
    <w:rPr>
      <w:rFonts w:ascii="Times New Roman" w:hAnsi="Times New Roman" w:cs="Symbol"/>
      <w:sz w:val="24"/>
    </w:rPr>
  </w:style>
  <w:style w:type="character" w:customStyle="1" w:styleId="ListLabel88">
    <w:name w:val="ListLabel 88"/>
    <w:qFormat/>
    <w:rsid w:val="00FB3C46"/>
    <w:rPr>
      <w:rFonts w:cs="Courier New"/>
    </w:rPr>
  </w:style>
  <w:style w:type="character" w:customStyle="1" w:styleId="ListLabel89">
    <w:name w:val="ListLabel 89"/>
    <w:qFormat/>
    <w:rsid w:val="00FB3C46"/>
    <w:rPr>
      <w:rFonts w:cs="Wingdings"/>
    </w:rPr>
  </w:style>
  <w:style w:type="character" w:customStyle="1" w:styleId="ListLabel90">
    <w:name w:val="ListLabel 90"/>
    <w:qFormat/>
    <w:rsid w:val="00FB3C46"/>
    <w:rPr>
      <w:rFonts w:cs="Symbol"/>
    </w:rPr>
  </w:style>
  <w:style w:type="character" w:customStyle="1" w:styleId="ListLabel91">
    <w:name w:val="ListLabel 91"/>
    <w:qFormat/>
    <w:rsid w:val="00FB3C46"/>
    <w:rPr>
      <w:rFonts w:cs="Courier New"/>
    </w:rPr>
  </w:style>
  <w:style w:type="character" w:customStyle="1" w:styleId="ListLabel92">
    <w:name w:val="ListLabel 92"/>
    <w:qFormat/>
    <w:rsid w:val="00FB3C46"/>
    <w:rPr>
      <w:rFonts w:cs="Wingdings"/>
    </w:rPr>
  </w:style>
  <w:style w:type="character" w:customStyle="1" w:styleId="ListLabel93">
    <w:name w:val="ListLabel 93"/>
    <w:qFormat/>
    <w:rsid w:val="00FB3C46"/>
    <w:rPr>
      <w:rFonts w:cs="Symbol"/>
    </w:rPr>
  </w:style>
  <w:style w:type="character" w:customStyle="1" w:styleId="ListLabel94">
    <w:name w:val="ListLabel 94"/>
    <w:qFormat/>
    <w:rsid w:val="00FB3C46"/>
    <w:rPr>
      <w:rFonts w:cs="Courier New"/>
    </w:rPr>
  </w:style>
  <w:style w:type="character" w:customStyle="1" w:styleId="ListLabel95">
    <w:name w:val="ListLabel 95"/>
    <w:qFormat/>
    <w:rsid w:val="00FB3C46"/>
    <w:rPr>
      <w:rFonts w:cs="Wingdings"/>
    </w:rPr>
  </w:style>
  <w:style w:type="character" w:customStyle="1" w:styleId="ListLabel96">
    <w:name w:val="ListLabel 96"/>
    <w:qFormat/>
    <w:rsid w:val="00FB3C46"/>
    <w:rPr>
      <w:rFonts w:ascii="Times New Roman" w:hAnsi="Times New Roman" w:cs="Symbol"/>
      <w:sz w:val="24"/>
    </w:rPr>
  </w:style>
  <w:style w:type="character" w:customStyle="1" w:styleId="ListLabel97">
    <w:name w:val="ListLabel 97"/>
    <w:qFormat/>
    <w:rsid w:val="00FB3C46"/>
    <w:rPr>
      <w:rFonts w:cs="Courier New"/>
    </w:rPr>
  </w:style>
  <w:style w:type="character" w:customStyle="1" w:styleId="ListLabel98">
    <w:name w:val="ListLabel 98"/>
    <w:qFormat/>
    <w:rsid w:val="00FB3C46"/>
    <w:rPr>
      <w:rFonts w:cs="Wingdings"/>
    </w:rPr>
  </w:style>
  <w:style w:type="character" w:customStyle="1" w:styleId="ListLabel99">
    <w:name w:val="ListLabel 99"/>
    <w:qFormat/>
    <w:rsid w:val="00FB3C46"/>
    <w:rPr>
      <w:rFonts w:cs="Symbol"/>
    </w:rPr>
  </w:style>
  <w:style w:type="character" w:customStyle="1" w:styleId="ListLabel100">
    <w:name w:val="ListLabel 100"/>
    <w:qFormat/>
    <w:rsid w:val="00FB3C46"/>
    <w:rPr>
      <w:rFonts w:cs="Courier New"/>
    </w:rPr>
  </w:style>
  <w:style w:type="character" w:customStyle="1" w:styleId="ListLabel101">
    <w:name w:val="ListLabel 101"/>
    <w:qFormat/>
    <w:rsid w:val="00FB3C46"/>
    <w:rPr>
      <w:rFonts w:cs="Wingdings"/>
    </w:rPr>
  </w:style>
  <w:style w:type="character" w:customStyle="1" w:styleId="ListLabel102">
    <w:name w:val="ListLabel 102"/>
    <w:qFormat/>
    <w:rsid w:val="00FB3C46"/>
    <w:rPr>
      <w:rFonts w:cs="Symbol"/>
    </w:rPr>
  </w:style>
  <w:style w:type="character" w:customStyle="1" w:styleId="ListLabel103">
    <w:name w:val="ListLabel 103"/>
    <w:qFormat/>
    <w:rsid w:val="00FB3C46"/>
    <w:rPr>
      <w:rFonts w:cs="Courier New"/>
    </w:rPr>
  </w:style>
  <w:style w:type="character" w:customStyle="1" w:styleId="ListLabel104">
    <w:name w:val="ListLabel 104"/>
    <w:qFormat/>
    <w:rsid w:val="00FB3C46"/>
    <w:rPr>
      <w:rFonts w:cs="Wingdings"/>
    </w:rPr>
  </w:style>
  <w:style w:type="character" w:customStyle="1" w:styleId="ListLabel105">
    <w:name w:val="ListLabel 105"/>
    <w:qFormat/>
    <w:rsid w:val="00FB3C46"/>
    <w:rPr>
      <w:rFonts w:cs="OpenSymbol"/>
    </w:rPr>
  </w:style>
  <w:style w:type="character" w:customStyle="1" w:styleId="ListLabel106">
    <w:name w:val="ListLabel 106"/>
    <w:qFormat/>
    <w:rsid w:val="00FB3C46"/>
    <w:rPr>
      <w:rFonts w:cs="OpenSymbol"/>
    </w:rPr>
  </w:style>
  <w:style w:type="character" w:customStyle="1" w:styleId="ListLabel107">
    <w:name w:val="ListLabel 107"/>
    <w:qFormat/>
    <w:rsid w:val="00FB3C46"/>
    <w:rPr>
      <w:rFonts w:cs="OpenSymbol"/>
    </w:rPr>
  </w:style>
  <w:style w:type="character" w:customStyle="1" w:styleId="ListLabel108">
    <w:name w:val="ListLabel 108"/>
    <w:qFormat/>
    <w:rsid w:val="00FB3C46"/>
    <w:rPr>
      <w:rFonts w:cs="OpenSymbol"/>
    </w:rPr>
  </w:style>
  <w:style w:type="character" w:customStyle="1" w:styleId="ListLabel109">
    <w:name w:val="ListLabel 109"/>
    <w:qFormat/>
    <w:rsid w:val="00FB3C46"/>
    <w:rPr>
      <w:rFonts w:cs="OpenSymbol"/>
    </w:rPr>
  </w:style>
  <w:style w:type="character" w:customStyle="1" w:styleId="ListLabel110">
    <w:name w:val="ListLabel 110"/>
    <w:qFormat/>
    <w:rsid w:val="00FB3C46"/>
    <w:rPr>
      <w:rFonts w:cs="OpenSymbol"/>
    </w:rPr>
  </w:style>
  <w:style w:type="character" w:customStyle="1" w:styleId="ListLabel111">
    <w:name w:val="ListLabel 111"/>
    <w:qFormat/>
    <w:rsid w:val="00FB3C46"/>
    <w:rPr>
      <w:rFonts w:cs="OpenSymbol"/>
    </w:rPr>
  </w:style>
  <w:style w:type="character" w:customStyle="1" w:styleId="ListLabel112">
    <w:name w:val="ListLabel 112"/>
    <w:qFormat/>
    <w:rsid w:val="00FB3C46"/>
    <w:rPr>
      <w:rFonts w:cs="OpenSymbol"/>
    </w:rPr>
  </w:style>
  <w:style w:type="character" w:customStyle="1" w:styleId="ListLabel113">
    <w:name w:val="ListLabel 113"/>
    <w:qFormat/>
    <w:rsid w:val="00FB3C46"/>
    <w:rPr>
      <w:rFonts w:cs="OpenSymbol"/>
    </w:rPr>
  </w:style>
  <w:style w:type="character" w:customStyle="1" w:styleId="ListLabel114">
    <w:name w:val="ListLabel 114"/>
    <w:qFormat/>
    <w:rsid w:val="00FB3C46"/>
    <w:rPr>
      <w:rFonts w:cs="OpenSymbol"/>
    </w:rPr>
  </w:style>
  <w:style w:type="character" w:customStyle="1" w:styleId="ListLabel115">
    <w:name w:val="ListLabel 115"/>
    <w:qFormat/>
    <w:rsid w:val="00FB3C46"/>
    <w:rPr>
      <w:rFonts w:cs="OpenSymbol"/>
    </w:rPr>
  </w:style>
  <w:style w:type="character" w:customStyle="1" w:styleId="ListLabel116">
    <w:name w:val="ListLabel 116"/>
    <w:qFormat/>
    <w:rsid w:val="00FB3C46"/>
    <w:rPr>
      <w:rFonts w:cs="OpenSymbol"/>
    </w:rPr>
  </w:style>
  <w:style w:type="character" w:customStyle="1" w:styleId="ListLabel117">
    <w:name w:val="ListLabel 117"/>
    <w:qFormat/>
    <w:rsid w:val="00FB3C46"/>
    <w:rPr>
      <w:rFonts w:cs="OpenSymbol"/>
    </w:rPr>
  </w:style>
  <w:style w:type="character" w:customStyle="1" w:styleId="ListLabel118">
    <w:name w:val="ListLabel 118"/>
    <w:qFormat/>
    <w:rsid w:val="00FB3C46"/>
    <w:rPr>
      <w:rFonts w:cs="OpenSymbol"/>
    </w:rPr>
  </w:style>
  <w:style w:type="character" w:customStyle="1" w:styleId="ListLabel119">
    <w:name w:val="ListLabel 119"/>
    <w:qFormat/>
    <w:rsid w:val="00FB3C46"/>
    <w:rPr>
      <w:rFonts w:cs="OpenSymbol"/>
    </w:rPr>
  </w:style>
  <w:style w:type="character" w:customStyle="1" w:styleId="ListLabel120">
    <w:name w:val="ListLabel 120"/>
    <w:qFormat/>
    <w:rsid w:val="00FB3C46"/>
    <w:rPr>
      <w:rFonts w:cs="OpenSymbol"/>
    </w:rPr>
  </w:style>
  <w:style w:type="character" w:customStyle="1" w:styleId="ListLabel121">
    <w:name w:val="ListLabel 121"/>
    <w:qFormat/>
    <w:rsid w:val="00FB3C46"/>
    <w:rPr>
      <w:rFonts w:cs="OpenSymbol"/>
    </w:rPr>
  </w:style>
  <w:style w:type="character" w:customStyle="1" w:styleId="ListLabel122">
    <w:name w:val="ListLabel 122"/>
    <w:qFormat/>
    <w:rsid w:val="00FB3C46"/>
    <w:rPr>
      <w:rFonts w:cs="OpenSymbol"/>
    </w:rPr>
  </w:style>
  <w:style w:type="character" w:customStyle="1" w:styleId="ListLabel123">
    <w:name w:val="ListLabel 123"/>
    <w:qFormat/>
    <w:rsid w:val="00FB3C46"/>
    <w:rPr>
      <w:rFonts w:cs="OpenSymbol"/>
    </w:rPr>
  </w:style>
  <w:style w:type="character" w:customStyle="1" w:styleId="ListLabel124">
    <w:name w:val="ListLabel 124"/>
    <w:qFormat/>
    <w:rsid w:val="00FB3C46"/>
    <w:rPr>
      <w:rFonts w:cs="OpenSymbol"/>
    </w:rPr>
  </w:style>
  <w:style w:type="character" w:customStyle="1" w:styleId="ListLabel125">
    <w:name w:val="ListLabel 125"/>
    <w:qFormat/>
    <w:rsid w:val="00FB3C46"/>
    <w:rPr>
      <w:rFonts w:cs="OpenSymbol"/>
    </w:rPr>
  </w:style>
  <w:style w:type="character" w:customStyle="1" w:styleId="ListLabel126">
    <w:name w:val="ListLabel 126"/>
    <w:qFormat/>
    <w:rsid w:val="00FB3C46"/>
    <w:rPr>
      <w:rFonts w:cs="OpenSymbol"/>
    </w:rPr>
  </w:style>
  <w:style w:type="character" w:customStyle="1" w:styleId="ListLabel127">
    <w:name w:val="ListLabel 127"/>
    <w:qFormat/>
    <w:rsid w:val="00FB3C46"/>
    <w:rPr>
      <w:rFonts w:cs="OpenSymbol"/>
    </w:rPr>
  </w:style>
  <w:style w:type="character" w:customStyle="1" w:styleId="ListLabel128">
    <w:name w:val="ListLabel 128"/>
    <w:qFormat/>
    <w:rsid w:val="00FB3C46"/>
    <w:rPr>
      <w:rFonts w:cs="OpenSymbol"/>
    </w:rPr>
  </w:style>
  <w:style w:type="character" w:customStyle="1" w:styleId="ListLabel129">
    <w:name w:val="ListLabel 129"/>
    <w:qFormat/>
    <w:rsid w:val="00FB3C46"/>
    <w:rPr>
      <w:rFonts w:cs="OpenSymbol"/>
    </w:rPr>
  </w:style>
  <w:style w:type="character" w:customStyle="1" w:styleId="ListLabel130">
    <w:name w:val="ListLabel 130"/>
    <w:qFormat/>
    <w:rsid w:val="00FB3C46"/>
    <w:rPr>
      <w:rFonts w:cs="OpenSymbol"/>
    </w:rPr>
  </w:style>
  <w:style w:type="character" w:customStyle="1" w:styleId="ListLabel131">
    <w:name w:val="ListLabel 131"/>
    <w:qFormat/>
    <w:rsid w:val="00FB3C46"/>
    <w:rPr>
      <w:rFonts w:cs="OpenSymbol"/>
    </w:rPr>
  </w:style>
  <w:style w:type="character" w:customStyle="1" w:styleId="ListLabel132">
    <w:name w:val="ListLabel 132"/>
    <w:qFormat/>
    <w:rsid w:val="00FB3C46"/>
    <w:rPr>
      <w:rFonts w:cs="OpenSymbol"/>
    </w:rPr>
  </w:style>
  <w:style w:type="character" w:customStyle="1" w:styleId="ListLabel133">
    <w:name w:val="ListLabel 133"/>
    <w:qFormat/>
    <w:rsid w:val="00FB3C46"/>
    <w:rPr>
      <w:rFonts w:cs="OpenSymbol"/>
    </w:rPr>
  </w:style>
  <w:style w:type="character" w:customStyle="1" w:styleId="ListLabel134">
    <w:name w:val="ListLabel 134"/>
    <w:qFormat/>
    <w:rsid w:val="00FB3C46"/>
    <w:rPr>
      <w:rFonts w:cs="OpenSymbol"/>
    </w:rPr>
  </w:style>
  <w:style w:type="character" w:customStyle="1" w:styleId="ListLabel135">
    <w:name w:val="ListLabel 135"/>
    <w:qFormat/>
    <w:rsid w:val="00FB3C46"/>
    <w:rPr>
      <w:rFonts w:cs="OpenSymbol"/>
    </w:rPr>
  </w:style>
  <w:style w:type="character" w:customStyle="1" w:styleId="ListLabel136">
    <w:name w:val="ListLabel 136"/>
    <w:qFormat/>
    <w:rsid w:val="00FB3C46"/>
    <w:rPr>
      <w:rFonts w:cs="OpenSymbol"/>
    </w:rPr>
  </w:style>
  <w:style w:type="character" w:customStyle="1" w:styleId="ListLabel137">
    <w:name w:val="ListLabel 137"/>
    <w:qFormat/>
    <w:rsid w:val="00FB3C46"/>
    <w:rPr>
      <w:rFonts w:ascii="Times New Roman" w:hAnsi="Times New Roman" w:cs="OpenSymbol"/>
      <w:sz w:val="24"/>
    </w:rPr>
  </w:style>
  <w:style w:type="character" w:customStyle="1" w:styleId="ListLabel138">
    <w:name w:val="ListLabel 138"/>
    <w:qFormat/>
    <w:rsid w:val="00FB3C46"/>
    <w:rPr>
      <w:rFonts w:cs="OpenSymbol"/>
    </w:rPr>
  </w:style>
  <w:style w:type="character" w:customStyle="1" w:styleId="ListLabel139">
    <w:name w:val="ListLabel 139"/>
    <w:qFormat/>
    <w:rsid w:val="00FB3C46"/>
    <w:rPr>
      <w:rFonts w:cs="OpenSymbol"/>
    </w:rPr>
  </w:style>
  <w:style w:type="character" w:customStyle="1" w:styleId="ListLabel140">
    <w:name w:val="ListLabel 140"/>
    <w:qFormat/>
    <w:rsid w:val="00FB3C46"/>
    <w:rPr>
      <w:rFonts w:cs="OpenSymbol"/>
    </w:rPr>
  </w:style>
  <w:style w:type="character" w:customStyle="1" w:styleId="ListLabel141">
    <w:name w:val="ListLabel 141"/>
    <w:qFormat/>
    <w:rsid w:val="00FB3C46"/>
    <w:rPr>
      <w:rFonts w:cs="OpenSymbol"/>
    </w:rPr>
  </w:style>
  <w:style w:type="character" w:customStyle="1" w:styleId="ListLabel142">
    <w:name w:val="ListLabel 142"/>
    <w:qFormat/>
    <w:rsid w:val="00FB3C46"/>
    <w:rPr>
      <w:rFonts w:cs="OpenSymbol"/>
    </w:rPr>
  </w:style>
  <w:style w:type="character" w:customStyle="1" w:styleId="ListLabel143">
    <w:name w:val="ListLabel 143"/>
    <w:qFormat/>
    <w:rsid w:val="00FB3C46"/>
    <w:rPr>
      <w:rFonts w:cs="OpenSymbol"/>
    </w:rPr>
  </w:style>
  <w:style w:type="character" w:customStyle="1" w:styleId="ListLabel144">
    <w:name w:val="ListLabel 144"/>
    <w:qFormat/>
    <w:rsid w:val="00FB3C46"/>
    <w:rPr>
      <w:rFonts w:cs="OpenSymbol"/>
    </w:rPr>
  </w:style>
  <w:style w:type="character" w:customStyle="1" w:styleId="ListLabel145">
    <w:name w:val="ListLabel 145"/>
    <w:qFormat/>
    <w:rsid w:val="00FB3C46"/>
    <w:rPr>
      <w:rFonts w:cs="OpenSymbol"/>
    </w:rPr>
  </w:style>
  <w:style w:type="character" w:customStyle="1" w:styleId="ListLabel146">
    <w:name w:val="ListLabel 146"/>
    <w:qFormat/>
    <w:rsid w:val="00FB3C46"/>
    <w:rPr>
      <w:rFonts w:cs="OpenSymbol"/>
    </w:rPr>
  </w:style>
  <w:style w:type="character" w:customStyle="1" w:styleId="ListLabel147">
    <w:name w:val="ListLabel 147"/>
    <w:qFormat/>
    <w:rsid w:val="00FB3C46"/>
    <w:rPr>
      <w:rFonts w:cs="OpenSymbol"/>
    </w:rPr>
  </w:style>
  <w:style w:type="character" w:customStyle="1" w:styleId="ListLabel148">
    <w:name w:val="ListLabel 148"/>
    <w:qFormat/>
    <w:rsid w:val="00FB3C46"/>
    <w:rPr>
      <w:rFonts w:cs="OpenSymbol"/>
    </w:rPr>
  </w:style>
  <w:style w:type="character" w:customStyle="1" w:styleId="ListLabel149">
    <w:name w:val="ListLabel 149"/>
    <w:qFormat/>
    <w:rsid w:val="00FB3C46"/>
    <w:rPr>
      <w:rFonts w:cs="OpenSymbol"/>
    </w:rPr>
  </w:style>
  <w:style w:type="character" w:customStyle="1" w:styleId="ListLabel150">
    <w:name w:val="ListLabel 150"/>
    <w:qFormat/>
    <w:rsid w:val="00FB3C46"/>
    <w:rPr>
      <w:rFonts w:cs="OpenSymbol"/>
    </w:rPr>
  </w:style>
  <w:style w:type="character" w:customStyle="1" w:styleId="ListLabel151">
    <w:name w:val="ListLabel 151"/>
    <w:qFormat/>
    <w:rsid w:val="00FB3C46"/>
    <w:rPr>
      <w:rFonts w:cs="OpenSymbol"/>
    </w:rPr>
  </w:style>
  <w:style w:type="character" w:customStyle="1" w:styleId="ListLabel152">
    <w:name w:val="ListLabel 152"/>
    <w:qFormat/>
    <w:rsid w:val="00FB3C46"/>
    <w:rPr>
      <w:rFonts w:cs="OpenSymbol"/>
    </w:rPr>
  </w:style>
  <w:style w:type="character" w:customStyle="1" w:styleId="ListLabel153">
    <w:name w:val="ListLabel 153"/>
    <w:qFormat/>
    <w:rsid w:val="00FB3C46"/>
    <w:rPr>
      <w:rFonts w:cs="OpenSymbol"/>
    </w:rPr>
  </w:style>
  <w:style w:type="character" w:customStyle="1" w:styleId="ListLabel154">
    <w:name w:val="ListLabel 154"/>
    <w:qFormat/>
    <w:rsid w:val="00FB3C46"/>
    <w:rPr>
      <w:rFonts w:ascii="Times New Roman" w:eastAsia="Times New Roman" w:hAnsi="Times New Roman"/>
      <w:b/>
      <w:sz w:val="24"/>
      <w:u w:val="single"/>
    </w:rPr>
  </w:style>
  <w:style w:type="character" w:customStyle="1" w:styleId="ListLabel155">
    <w:name w:val="ListLabel 155"/>
    <w:qFormat/>
    <w:rsid w:val="00FB3C46"/>
    <w:rPr>
      <w:rFonts w:ascii="Times New Roman" w:eastAsia="Times New Roman" w:hAnsi="Times New Roman"/>
      <w:b/>
      <w:sz w:val="24"/>
      <w:u w:val="single"/>
    </w:rPr>
  </w:style>
  <w:style w:type="character" w:customStyle="1" w:styleId="ListLabel156">
    <w:name w:val="ListLabel 156"/>
    <w:qFormat/>
    <w:rsid w:val="00FB3C46"/>
    <w:rPr>
      <w:rFonts w:ascii="Times New Roman" w:hAnsi="Times New Roman"/>
      <w:b/>
      <w:bCs w:val="0"/>
      <w:sz w:val="24"/>
    </w:rPr>
  </w:style>
  <w:style w:type="character" w:customStyle="1" w:styleId="ListLabel157">
    <w:name w:val="ListLabel 157"/>
    <w:qFormat/>
    <w:rsid w:val="00FB3C46"/>
    <w:rPr>
      <w:rFonts w:cs="OpenSymbol"/>
    </w:rPr>
  </w:style>
  <w:style w:type="character" w:customStyle="1" w:styleId="ListLabel158">
    <w:name w:val="ListLabel 158"/>
    <w:qFormat/>
    <w:rsid w:val="00FB3C46"/>
    <w:rPr>
      <w:rFonts w:cs="OpenSymbol"/>
    </w:rPr>
  </w:style>
  <w:style w:type="character" w:customStyle="1" w:styleId="ListLabel159">
    <w:name w:val="ListLabel 159"/>
    <w:qFormat/>
    <w:rsid w:val="00FB3C46"/>
    <w:rPr>
      <w:rFonts w:cs="OpenSymbol"/>
    </w:rPr>
  </w:style>
  <w:style w:type="character" w:customStyle="1" w:styleId="ListLabel160">
    <w:name w:val="ListLabel 160"/>
    <w:qFormat/>
    <w:rsid w:val="00FB3C46"/>
    <w:rPr>
      <w:rFonts w:cs="OpenSymbol"/>
    </w:rPr>
  </w:style>
  <w:style w:type="character" w:customStyle="1" w:styleId="ListLabel161">
    <w:name w:val="ListLabel 161"/>
    <w:qFormat/>
    <w:rsid w:val="00FB3C46"/>
    <w:rPr>
      <w:rFonts w:cs="OpenSymbol"/>
    </w:rPr>
  </w:style>
  <w:style w:type="character" w:customStyle="1" w:styleId="ListLabel162">
    <w:name w:val="ListLabel 162"/>
    <w:qFormat/>
    <w:rsid w:val="00FB3C46"/>
    <w:rPr>
      <w:rFonts w:cs="OpenSymbol"/>
    </w:rPr>
  </w:style>
  <w:style w:type="character" w:customStyle="1" w:styleId="ListLabel163">
    <w:name w:val="ListLabel 163"/>
    <w:qFormat/>
    <w:rsid w:val="00FB3C46"/>
    <w:rPr>
      <w:rFonts w:cs="OpenSymbol"/>
    </w:rPr>
  </w:style>
  <w:style w:type="character" w:customStyle="1" w:styleId="ListLabel164">
    <w:name w:val="ListLabel 164"/>
    <w:qFormat/>
    <w:rsid w:val="00FB3C46"/>
    <w:rPr>
      <w:rFonts w:cs="OpenSymbol"/>
    </w:rPr>
  </w:style>
  <w:style w:type="character" w:customStyle="1" w:styleId="ListLabel165">
    <w:name w:val="ListLabel 165"/>
    <w:qFormat/>
    <w:rsid w:val="00FB3C46"/>
    <w:rPr>
      <w:rFonts w:ascii="Times New Roman" w:hAnsi="Times New Roman" w:cs="Symbol"/>
      <w:sz w:val="24"/>
    </w:rPr>
  </w:style>
  <w:style w:type="character" w:customStyle="1" w:styleId="ListLabel166">
    <w:name w:val="ListLabel 166"/>
    <w:qFormat/>
    <w:rsid w:val="00FB3C46"/>
    <w:rPr>
      <w:rFonts w:cs="Courier New"/>
    </w:rPr>
  </w:style>
  <w:style w:type="character" w:customStyle="1" w:styleId="ListLabel167">
    <w:name w:val="ListLabel 167"/>
    <w:qFormat/>
    <w:rsid w:val="00FB3C46"/>
    <w:rPr>
      <w:rFonts w:cs="Wingdings"/>
    </w:rPr>
  </w:style>
  <w:style w:type="character" w:customStyle="1" w:styleId="ListLabel168">
    <w:name w:val="ListLabel 168"/>
    <w:qFormat/>
    <w:rsid w:val="00FB3C46"/>
    <w:rPr>
      <w:rFonts w:cs="Symbol"/>
    </w:rPr>
  </w:style>
  <w:style w:type="character" w:customStyle="1" w:styleId="ListLabel169">
    <w:name w:val="ListLabel 169"/>
    <w:qFormat/>
    <w:rsid w:val="00FB3C46"/>
    <w:rPr>
      <w:rFonts w:cs="Courier New"/>
    </w:rPr>
  </w:style>
  <w:style w:type="character" w:customStyle="1" w:styleId="ListLabel170">
    <w:name w:val="ListLabel 170"/>
    <w:qFormat/>
    <w:rsid w:val="00FB3C46"/>
    <w:rPr>
      <w:rFonts w:cs="Wingdings"/>
    </w:rPr>
  </w:style>
  <w:style w:type="character" w:customStyle="1" w:styleId="ListLabel171">
    <w:name w:val="ListLabel 171"/>
    <w:qFormat/>
    <w:rsid w:val="00FB3C46"/>
    <w:rPr>
      <w:rFonts w:cs="Symbol"/>
    </w:rPr>
  </w:style>
  <w:style w:type="character" w:customStyle="1" w:styleId="ListLabel172">
    <w:name w:val="ListLabel 172"/>
    <w:qFormat/>
    <w:rsid w:val="00FB3C46"/>
    <w:rPr>
      <w:rFonts w:cs="Courier New"/>
    </w:rPr>
  </w:style>
  <w:style w:type="character" w:customStyle="1" w:styleId="ListLabel173">
    <w:name w:val="ListLabel 173"/>
    <w:qFormat/>
    <w:rsid w:val="00FB3C46"/>
    <w:rPr>
      <w:rFonts w:cs="Wingdings"/>
    </w:rPr>
  </w:style>
  <w:style w:type="character" w:customStyle="1" w:styleId="ListLabel174">
    <w:name w:val="ListLabel 174"/>
    <w:qFormat/>
    <w:rsid w:val="00FB3C46"/>
    <w:rPr>
      <w:rFonts w:ascii="Times New Roman" w:hAnsi="Times New Roman" w:cs="Symbol"/>
      <w:sz w:val="24"/>
    </w:rPr>
  </w:style>
  <w:style w:type="character" w:customStyle="1" w:styleId="ListLabel175">
    <w:name w:val="ListLabel 175"/>
    <w:qFormat/>
    <w:rsid w:val="00FB3C46"/>
    <w:rPr>
      <w:rFonts w:cs="Courier New"/>
    </w:rPr>
  </w:style>
  <w:style w:type="character" w:customStyle="1" w:styleId="ListLabel176">
    <w:name w:val="ListLabel 176"/>
    <w:qFormat/>
    <w:rsid w:val="00FB3C46"/>
    <w:rPr>
      <w:rFonts w:cs="Wingdings"/>
    </w:rPr>
  </w:style>
  <w:style w:type="character" w:customStyle="1" w:styleId="ListLabel177">
    <w:name w:val="ListLabel 177"/>
    <w:qFormat/>
    <w:rsid w:val="00FB3C46"/>
    <w:rPr>
      <w:rFonts w:cs="Symbol"/>
    </w:rPr>
  </w:style>
  <w:style w:type="character" w:customStyle="1" w:styleId="ListLabel178">
    <w:name w:val="ListLabel 178"/>
    <w:qFormat/>
    <w:rsid w:val="00FB3C46"/>
    <w:rPr>
      <w:rFonts w:cs="Courier New"/>
    </w:rPr>
  </w:style>
  <w:style w:type="character" w:customStyle="1" w:styleId="ListLabel179">
    <w:name w:val="ListLabel 179"/>
    <w:qFormat/>
    <w:rsid w:val="00FB3C46"/>
    <w:rPr>
      <w:rFonts w:cs="Wingdings"/>
    </w:rPr>
  </w:style>
  <w:style w:type="character" w:customStyle="1" w:styleId="ListLabel180">
    <w:name w:val="ListLabel 180"/>
    <w:qFormat/>
    <w:rsid w:val="00FB3C46"/>
    <w:rPr>
      <w:rFonts w:cs="Symbol"/>
    </w:rPr>
  </w:style>
  <w:style w:type="character" w:customStyle="1" w:styleId="ListLabel181">
    <w:name w:val="ListLabel 181"/>
    <w:qFormat/>
    <w:rsid w:val="00FB3C46"/>
    <w:rPr>
      <w:rFonts w:cs="Courier New"/>
    </w:rPr>
  </w:style>
  <w:style w:type="character" w:customStyle="1" w:styleId="ListLabel182">
    <w:name w:val="ListLabel 182"/>
    <w:qFormat/>
    <w:rsid w:val="00FB3C46"/>
    <w:rPr>
      <w:rFonts w:cs="Wingdings"/>
    </w:rPr>
  </w:style>
  <w:style w:type="character" w:customStyle="1" w:styleId="ListLabel183">
    <w:name w:val="ListLabel 183"/>
    <w:qFormat/>
    <w:rsid w:val="00FB3C46"/>
    <w:rPr>
      <w:rFonts w:ascii="Times New Roman" w:hAnsi="Times New Roman" w:cs="Symbol"/>
      <w:sz w:val="24"/>
    </w:rPr>
  </w:style>
  <w:style w:type="character" w:customStyle="1" w:styleId="ListLabel184">
    <w:name w:val="ListLabel 184"/>
    <w:qFormat/>
    <w:rsid w:val="00FB3C46"/>
    <w:rPr>
      <w:rFonts w:cs="Courier New"/>
    </w:rPr>
  </w:style>
  <w:style w:type="character" w:customStyle="1" w:styleId="ListLabel185">
    <w:name w:val="ListLabel 185"/>
    <w:qFormat/>
    <w:rsid w:val="00FB3C46"/>
    <w:rPr>
      <w:rFonts w:cs="Wingdings"/>
    </w:rPr>
  </w:style>
  <w:style w:type="character" w:customStyle="1" w:styleId="ListLabel186">
    <w:name w:val="ListLabel 186"/>
    <w:qFormat/>
    <w:rsid w:val="00FB3C46"/>
    <w:rPr>
      <w:rFonts w:cs="Symbol"/>
    </w:rPr>
  </w:style>
  <w:style w:type="character" w:customStyle="1" w:styleId="ListLabel187">
    <w:name w:val="ListLabel 187"/>
    <w:qFormat/>
    <w:rsid w:val="00FB3C46"/>
    <w:rPr>
      <w:rFonts w:cs="Courier New"/>
    </w:rPr>
  </w:style>
  <w:style w:type="character" w:customStyle="1" w:styleId="ListLabel188">
    <w:name w:val="ListLabel 188"/>
    <w:qFormat/>
    <w:rsid w:val="00FB3C46"/>
    <w:rPr>
      <w:rFonts w:cs="Wingdings"/>
    </w:rPr>
  </w:style>
  <w:style w:type="character" w:customStyle="1" w:styleId="ListLabel189">
    <w:name w:val="ListLabel 189"/>
    <w:qFormat/>
    <w:rsid w:val="00FB3C46"/>
    <w:rPr>
      <w:rFonts w:cs="Symbol"/>
    </w:rPr>
  </w:style>
  <w:style w:type="character" w:customStyle="1" w:styleId="ListLabel190">
    <w:name w:val="ListLabel 190"/>
    <w:qFormat/>
    <w:rsid w:val="00FB3C46"/>
    <w:rPr>
      <w:rFonts w:cs="Courier New"/>
    </w:rPr>
  </w:style>
  <w:style w:type="character" w:customStyle="1" w:styleId="ListLabel191">
    <w:name w:val="ListLabel 191"/>
    <w:qFormat/>
    <w:rsid w:val="00FB3C46"/>
    <w:rPr>
      <w:rFonts w:cs="Wingdings"/>
    </w:rPr>
  </w:style>
  <w:style w:type="character" w:customStyle="1" w:styleId="ListLabel192">
    <w:name w:val="ListLabel 192"/>
    <w:qFormat/>
    <w:rsid w:val="00FB3C46"/>
    <w:rPr>
      <w:rFonts w:ascii="Times New Roman" w:hAnsi="Times New Roman" w:cs="Symbol"/>
      <w:sz w:val="24"/>
    </w:rPr>
  </w:style>
  <w:style w:type="character" w:customStyle="1" w:styleId="ListLabel193">
    <w:name w:val="ListLabel 193"/>
    <w:qFormat/>
    <w:rsid w:val="00FB3C46"/>
    <w:rPr>
      <w:rFonts w:cs="Courier New"/>
    </w:rPr>
  </w:style>
  <w:style w:type="character" w:customStyle="1" w:styleId="ListLabel194">
    <w:name w:val="ListLabel 194"/>
    <w:qFormat/>
    <w:rsid w:val="00FB3C46"/>
    <w:rPr>
      <w:rFonts w:cs="Wingdings"/>
    </w:rPr>
  </w:style>
  <w:style w:type="character" w:customStyle="1" w:styleId="ListLabel195">
    <w:name w:val="ListLabel 195"/>
    <w:qFormat/>
    <w:rsid w:val="00FB3C46"/>
    <w:rPr>
      <w:rFonts w:cs="Symbol"/>
    </w:rPr>
  </w:style>
  <w:style w:type="character" w:customStyle="1" w:styleId="ListLabel196">
    <w:name w:val="ListLabel 196"/>
    <w:qFormat/>
    <w:rsid w:val="00FB3C46"/>
    <w:rPr>
      <w:rFonts w:cs="Courier New"/>
    </w:rPr>
  </w:style>
  <w:style w:type="character" w:customStyle="1" w:styleId="ListLabel197">
    <w:name w:val="ListLabel 197"/>
    <w:qFormat/>
    <w:rsid w:val="00FB3C46"/>
    <w:rPr>
      <w:rFonts w:cs="Wingdings"/>
    </w:rPr>
  </w:style>
  <w:style w:type="character" w:customStyle="1" w:styleId="ListLabel198">
    <w:name w:val="ListLabel 198"/>
    <w:qFormat/>
    <w:rsid w:val="00FB3C46"/>
    <w:rPr>
      <w:rFonts w:cs="Symbol"/>
    </w:rPr>
  </w:style>
  <w:style w:type="character" w:customStyle="1" w:styleId="ListLabel199">
    <w:name w:val="ListLabel 199"/>
    <w:qFormat/>
    <w:rsid w:val="00FB3C46"/>
    <w:rPr>
      <w:rFonts w:cs="Courier New"/>
    </w:rPr>
  </w:style>
  <w:style w:type="character" w:customStyle="1" w:styleId="ListLabel200">
    <w:name w:val="ListLabel 200"/>
    <w:qFormat/>
    <w:rsid w:val="00FB3C46"/>
    <w:rPr>
      <w:rFonts w:cs="Wingdings"/>
    </w:rPr>
  </w:style>
  <w:style w:type="character" w:customStyle="1" w:styleId="ListLabel201">
    <w:name w:val="ListLabel 201"/>
    <w:qFormat/>
    <w:rsid w:val="00FB3C46"/>
    <w:rPr>
      <w:rFonts w:ascii="Times New Roman" w:hAnsi="Times New Roman" w:cs="Symbol"/>
      <w:sz w:val="24"/>
    </w:rPr>
  </w:style>
  <w:style w:type="character" w:customStyle="1" w:styleId="ListLabel202">
    <w:name w:val="ListLabel 202"/>
    <w:qFormat/>
    <w:rsid w:val="00FB3C46"/>
    <w:rPr>
      <w:rFonts w:cs="Courier New"/>
    </w:rPr>
  </w:style>
  <w:style w:type="character" w:customStyle="1" w:styleId="ListLabel203">
    <w:name w:val="ListLabel 203"/>
    <w:qFormat/>
    <w:rsid w:val="00FB3C46"/>
    <w:rPr>
      <w:rFonts w:cs="Wingdings"/>
    </w:rPr>
  </w:style>
  <w:style w:type="character" w:customStyle="1" w:styleId="ListLabel204">
    <w:name w:val="ListLabel 204"/>
    <w:qFormat/>
    <w:rsid w:val="00FB3C46"/>
    <w:rPr>
      <w:rFonts w:cs="Symbol"/>
    </w:rPr>
  </w:style>
  <w:style w:type="character" w:customStyle="1" w:styleId="ListLabel205">
    <w:name w:val="ListLabel 205"/>
    <w:qFormat/>
    <w:rsid w:val="00FB3C46"/>
    <w:rPr>
      <w:rFonts w:cs="Courier New"/>
    </w:rPr>
  </w:style>
  <w:style w:type="character" w:customStyle="1" w:styleId="ListLabel206">
    <w:name w:val="ListLabel 206"/>
    <w:qFormat/>
    <w:rsid w:val="00FB3C46"/>
    <w:rPr>
      <w:rFonts w:cs="Wingdings"/>
    </w:rPr>
  </w:style>
  <w:style w:type="character" w:customStyle="1" w:styleId="ListLabel207">
    <w:name w:val="ListLabel 207"/>
    <w:qFormat/>
    <w:rsid w:val="00FB3C46"/>
    <w:rPr>
      <w:rFonts w:cs="Symbol"/>
    </w:rPr>
  </w:style>
  <w:style w:type="character" w:customStyle="1" w:styleId="ListLabel208">
    <w:name w:val="ListLabel 208"/>
    <w:qFormat/>
    <w:rsid w:val="00FB3C46"/>
    <w:rPr>
      <w:rFonts w:cs="Courier New"/>
    </w:rPr>
  </w:style>
  <w:style w:type="character" w:customStyle="1" w:styleId="ListLabel209">
    <w:name w:val="ListLabel 209"/>
    <w:qFormat/>
    <w:rsid w:val="00FB3C46"/>
    <w:rPr>
      <w:rFonts w:cs="Wingdings"/>
    </w:rPr>
  </w:style>
  <w:style w:type="character" w:customStyle="1" w:styleId="ListLabel210">
    <w:name w:val="ListLabel 210"/>
    <w:qFormat/>
    <w:rsid w:val="00FB3C46"/>
    <w:rPr>
      <w:rFonts w:ascii="Times New Roman" w:hAnsi="Times New Roman" w:cs="Symbol"/>
      <w:sz w:val="24"/>
    </w:rPr>
  </w:style>
  <w:style w:type="character" w:customStyle="1" w:styleId="ListLabel211">
    <w:name w:val="ListLabel 211"/>
    <w:qFormat/>
    <w:rsid w:val="00FB3C46"/>
    <w:rPr>
      <w:rFonts w:cs="Courier New"/>
    </w:rPr>
  </w:style>
  <w:style w:type="character" w:customStyle="1" w:styleId="ListLabel212">
    <w:name w:val="ListLabel 212"/>
    <w:qFormat/>
    <w:rsid w:val="00FB3C46"/>
    <w:rPr>
      <w:rFonts w:cs="Wingdings"/>
    </w:rPr>
  </w:style>
  <w:style w:type="character" w:customStyle="1" w:styleId="ListLabel213">
    <w:name w:val="ListLabel 213"/>
    <w:qFormat/>
    <w:rsid w:val="00FB3C46"/>
    <w:rPr>
      <w:rFonts w:cs="Symbol"/>
    </w:rPr>
  </w:style>
  <w:style w:type="character" w:customStyle="1" w:styleId="ListLabel214">
    <w:name w:val="ListLabel 214"/>
    <w:qFormat/>
    <w:rsid w:val="00FB3C46"/>
    <w:rPr>
      <w:rFonts w:cs="Courier New"/>
    </w:rPr>
  </w:style>
  <w:style w:type="character" w:customStyle="1" w:styleId="ListLabel215">
    <w:name w:val="ListLabel 215"/>
    <w:qFormat/>
    <w:rsid w:val="00FB3C46"/>
    <w:rPr>
      <w:rFonts w:cs="Wingdings"/>
    </w:rPr>
  </w:style>
  <w:style w:type="character" w:customStyle="1" w:styleId="ListLabel216">
    <w:name w:val="ListLabel 216"/>
    <w:qFormat/>
    <w:rsid w:val="00FB3C46"/>
    <w:rPr>
      <w:rFonts w:cs="Symbol"/>
    </w:rPr>
  </w:style>
  <w:style w:type="character" w:customStyle="1" w:styleId="ListLabel217">
    <w:name w:val="ListLabel 217"/>
    <w:qFormat/>
    <w:rsid w:val="00FB3C46"/>
    <w:rPr>
      <w:rFonts w:cs="Courier New"/>
    </w:rPr>
  </w:style>
  <w:style w:type="character" w:customStyle="1" w:styleId="ListLabel218">
    <w:name w:val="ListLabel 218"/>
    <w:qFormat/>
    <w:rsid w:val="00FB3C46"/>
    <w:rPr>
      <w:rFonts w:cs="Wingdings"/>
    </w:rPr>
  </w:style>
  <w:style w:type="character" w:customStyle="1" w:styleId="ListLabel219">
    <w:name w:val="ListLabel 219"/>
    <w:qFormat/>
    <w:rsid w:val="00FB3C46"/>
    <w:rPr>
      <w:rFonts w:ascii="Times New Roman" w:hAnsi="Times New Roman" w:cs="Symbol"/>
      <w:sz w:val="24"/>
    </w:rPr>
  </w:style>
  <w:style w:type="character" w:customStyle="1" w:styleId="ListLabel220">
    <w:name w:val="ListLabel 220"/>
    <w:qFormat/>
    <w:rsid w:val="00FB3C46"/>
    <w:rPr>
      <w:rFonts w:cs="Courier New"/>
    </w:rPr>
  </w:style>
  <w:style w:type="character" w:customStyle="1" w:styleId="ListLabel221">
    <w:name w:val="ListLabel 221"/>
    <w:qFormat/>
    <w:rsid w:val="00FB3C46"/>
    <w:rPr>
      <w:rFonts w:cs="Wingdings"/>
    </w:rPr>
  </w:style>
  <w:style w:type="character" w:customStyle="1" w:styleId="ListLabel222">
    <w:name w:val="ListLabel 222"/>
    <w:qFormat/>
    <w:rsid w:val="00FB3C46"/>
    <w:rPr>
      <w:rFonts w:cs="Symbol"/>
    </w:rPr>
  </w:style>
  <w:style w:type="character" w:customStyle="1" w:styleId="ListLabel223">
    <w:name w:val="ListLabel 223"/>
    <w:qFormat/>
    <w:rsid w:val="00FB3C46"/>
    <w:rPr>
      <w:rFonts w:cs="Courier New"/>
    </w:rPr>
  </w:style>
  <w:style w:type="character" w:customStyle="1" w:styleId="ListLabel224">
    <w:name w:val="ListLabel 224"/>
    <w:qFormat/>
    <w:rsid w:val="00FB3C46"/>
    <w:rPr>
      <w:rFonts w:cs="Wingdings"/>
    </w:rPr>
  </w:style>
  <w:style w:type="character" w:customStyle="1" w:styleId="ListLabel225">
    <w:name w:val="ListLabel 225"/>
    <w:qFormat/>
    <w:rsid w:val="00FB3C46"/>
    <w:rPr>
      <w:rFonts w:cs="Symbol"/>
    </w:rPr>
  </w:style>
  <w:style w:type="character" w:customStyle="1" w:styleId="ListLabel226">
    <w:name w:val="ListLabel 226"/>
    <w:qFormat/>
    <w:rsid w:val="00FB3C46"/>
    <w:rPr>
      <w:rFonts w:cs="Courier New"/>
    </w:rPr>
  </w:style>
  <w:style w:type="character" w:customStyle="1" w:styleId="ListLabel227">
    <w:name w:val="ListLabel 227"/>
    <w:qFormat/>
    <w:rsid w:val="00FB3C46"/>
    <w:rPr>
      <w:rFonts w:cs="Wingdings"/>
    </w:rPr>
  </w:style>
  <w:style w:type="character" w:customStyle="1" w:styleId="ListLabel228">
    <w:name w:val="ListLabel 228"/>
    <w:qFormat/>
    <w:rsid w:val="00FB3C46"/>
    <w:rPr>
      <w:rFonts w:ascii="Times New Roman" w:hAnsi="Times New Roman" w:cs="Symbol"/>
      <w:sz w:val="24"/>
    </w:rPr>
  </w:style>
  <w:style w:type="character" w:customStyle="1" w:styleId="ListLabel229">
    <w:name w:val="ListLabel 229"/>
    <w:qFormat/>
    <w:rsid w:val="00FB3C46"/>
    <w:rPr>
      <w:rFonts w:cs="Courier New"/>
    </w:rPr>
  </w:style>
  <w:style w:type="character" w:customStyle="1" w:styleId="ListLabel230">
    <w:name w:val="ListLabel 230"/>
    <w:qFormat/>
    <w:rsid w:val="00FB3C46"/>
    <w:rPr>
      <w:rFonts w:cs="Wingdings"/>
    </w:rPr>
  </w:style>
  <w:style w:type="character" w:customStyle="1" w:styleId="ListLabel231">
    <w:name w:val="ListLabel 231"/>
    <w:qFormat/>
    <w:rsid w:val="00FB3C46"/>
    <w:rPr>
      <w:rFonts w:cs="Symbol"/>
    </w:rPr>
  </w:style>
  <w:style w:type="character" w:customStyle="1" w:styleId="ListLabel232">
    <w:name w:val="ListLabel 232"/>
    <w:qFormat/>
    <w:rsid w:val="00FB3C46"/>
    <w:rPr>
      <w:rFonts w:cs="Courier New"/>
    </w:rPr>
  </w:style>
  <w:style w:type="character" w:customStyle="1" w:styleId="ListLabel233">
    <w:name w:val="ListLabel 233"/>
    <w:qFormat/>
    <w:rsid w:val="00FB3C46"/>
    <w:rPr>
      <w:rFonts w:cs="Wingdings"/>
    </w:rPr>
  </w:style>
  <w:style w:type="character" w:customStyle="1" w:styleId="ListLabel234">
    <w:name w:val="ListLabel 234"/>
    <w:qFormat/>
    <w:rsid w:val="00FB3C46"/>
    <w:rPr>
      <w:rFonts w:cs="Symbol"/>
    </w:rPr>
  </w:style>
  <w:style w:type="character" w:customStyle="1" w:styleId="ListLabel235">
    <w:name w:val="ListLabel 235"/>
    <w:qFormat/>
    <w:rsid w:val="00FB3C46"/>
    <w:rPr>
      <w:rFonts w:cs="Courier New"/>
    </w:rPr>
  </w:style>
  <w:style w:type="character" w:customStyle="1" w:styleId="ListLabel236">
    <w:name w:val="ListLabel 236"/>
    <w:qFormat/>
    <w:rsid w:val="00FB3C46"/>
    <w:rPr>
      <w:rFonts w:cs="Wingdings"/>
    </w:rPr>
  </w:style>
  <w:style w:type="character" w:customStyle="1" w:styleId="ListLabel237">
    <w:name w:val="ListLabel 237"/>
    <w:qFormat/>
    <w:rsid w:val="00FB3C46"/>
    <w:rPr>
      <w:rFonts w:cs="OpenSymbol"/>
    </w:rPr>
  </w:style>
  <w:style w:type="character" w:customStyle="1" w:styleId="ListLabel238">
    <w:name w:val="ListLabel 238"/>
    <w:qFormat/>
    <w:rsid w:val="00FB3C46"/>
    <w:rPr>
      <w:rFonts w:cs="OpenSymbol"/>
    </w:rPr>
  </w:style>
  <w:style w:type="character" w:customStyle="1" w:styleId="ListLabel239">
    <w:name w:val="ListLabel 239"/>
    <w:qFormat/>
    <w:rsid w:val="00FB3C46"/>
    <w:rPr>
      <w:rFonts w:cs="OpenSymbol"/>
    </w:rPr>
  </w:style>
  <w:style w:type="character" w:customStyle="1" w:styleId="ListLabel240">
    <w:name w:val="ListLabel 240"/>
    <w:qFormat/>
    <w:rsid w:val="00FB3C46"/>
    <w:rPr>
      <w:rFonts w:cs="OpenSymbol"/>
    </w:rPr>
  </w:style>
  <w:style w:type="character" w:customStyle="1" w:styleId="ListLabel241">
    <w:name w:val="ListLabel 241"/>
    <w:qFormat/>
    <w:rsid w:val="00FB3C46"/>
    <w:rPr>
      <w:rFonts w:cs="OpenSymbol"/>
    </w:rPr>
  </w:style>
  <w:style w:type="character" w:customStyle="1" w:styleId="ListLabel242">
    <w:name w:val="ListLabel 242"/>
    <w:qFormat/>
    <w:rsid w:val="00FB3C46"/>
    <w:rPr>
      <w:rFonts w:cs="OpenSymbol"/>
    </w:rPr>
  </w:style>
  <w:style w:type="character" w:customStyle="1" w:styleId="ListLabel243">
    <w:name w:val="ListLabel 243"/>
    <w:qFormat/>
    <w:rsid w:val="00FB3C46"/>
    <w:rPr>
      <w:rFonts w:cs="OpenSymbol"/>
    </w:rPr>
  </w:style>
  <w:style w:type="character" w:customStyle="1" w:styleId="ListLabel244">
    <w:name w:val="ListLabel 244"/>
    <w:qFormat/>
    <w:rsid w:val="00FB3C46"/>
    <w:rPr>
      <w:rFonts w:cs="OpenSymbol"/>
    </w:rPr>
  </w:style>
  <w:style w:type="character" w:customStyle="1" w:styleId="ListLabel245">
    <w:name w:val="ListLabel 245"/>
    <w:qFormat/>
    <w:rsid w:val="00FB3C46"/>
    <w:rPr>
      <w:rFonts w:cs="OpenSymbol"/>
    </w:rPr>
  </w:style>
  <w:style w:type="character" w:customStyle="1" w:styleId="ListLabel246">
    <w:name w:val="ListLabel 246"/>
    <w:qFormat/>
    <w:rsid w:val="00FB3C46"/>
    <w:rPr>
      <w:rFonts w:cs="OpenSymbol"/>
    </w:rPr>
  </w:style>
  <w:style w:type="character" w:customStyle="1" w:styleId="ListLabel247">
    <w:name w:val="ListLabel 247"/>
    <w:qFormat/>
    <w:rsid w:val="00FB3C46"/>
    <w:rPr>
      <w:rFonts w:cs="OpenSymbol"/>
    </w:rPr>
  </w:style>
  <w:style w:type="character" w:customStyle="1" w:styleId="ListLabel248">
    <w:name w:val="ListLabel 248"/>
    <w:qFormat/>
    <w:rsid w:val="00FB3C46"/>
    <w:rPr>
      <w:rFonts w:cs="OpenSymbol"/>
    </w:rPr>
  </w:style>
  <w:style w:type="character" w:customStyle="1" w:styleId="ListLabel249">
    <w:name w:val="ListLabel 249"/>
    <w:qFormat/>
    <w:rsid w:val="00FB3C46"/>
    <w:rPr>
      <w:rFonts w:cs="OpenSymbol"/>
    </w:rPr>
  </w:style>
  <w:style w:type="character" w:customStyle="1" w:styleId="ListLabel250">
    <w:name w:val="ListLabel 250"/>
    <w:qFormat/>
    <w:rsid w:val="00FB3C46"/>
    <w:rPr>
      <w:rFonts w:cs="OpenSymbol"/>
    </w:rPr>
  </w:style>
  <w:style w:type="character" w:customStyle="1" w:styleId="ListLabel251">
    <w:name w:val="ListLabel 251"/>
    <w:qFormat/>
    <w:rsid w:val="00FB3C46"/>
    <w:rPr>
      <w:rFonts w:cs="OpenSymbol"/>
    </w:rPr>
  </w:style>
  <w:style w:type="character" w:customStyle="1" w:styleId="ListLabel252">
    <w:name w:val="ListLabel 252"/>
    <w:qFormat/>
    <w:rsid w:val="00FB3C46"/>
    <w:rPr>
      <w:rFonts w:cs="OpenSymbol"/>
    </w:rPr>
  </w:style>
  <w:style w:type="character" w:customStyle="1" w:styleId="ListLabel253">
    <w:name w:val="ListLabel 253"/>
    <w:qFormat/>
    <w:rsid w:val="00FB3C46"/>
    <w:rPr>
      <w:rFonts w:cs="OpenSymbol"/>
    </w:rPr>
  </w:style>
  <w:style w:type="character" w:customStyle="1" w:styleId="ListLabel254">
    <w:name w:val="ListLabel 254"/>
    <w:qFormat/>
    <w:rsid w:val="00FB3C46"/>
    <w:rPr>
      <w:rFonts w:cs="OpenSymbol"/>
    </w:rPr>
  </w:style>
  <w:style w:type="character" w:customStyle="1" w:styleId="ListLabel255">
    <w:name w:val="ListLabel 255"/>
    <w:qFormat/>
    <w:rsid w:val="00FB3C46"/>
    <w:rPr>
      <w:rFonts w:cs="OpenSymbol"/>
    </w:rPr>
  </w:style>
  <w:style w:type="character" w:customStyle="1" w:styleId="ListLabel256">
    <w:name w:val="ListLabel 256"/>
    <w:qFormat/>
    <w:rsid w:val="00FB3C46"/>
    <w:rPr>
      <w:rFonts w:cs="OpenSymbol"/>
    </w:rPr>
  </w:style>
  <w:style w:type="character" w:customStyle="1" w:styleId="ListLabel257">
    <w:name w:val="ListLabel 257"/>
    <w:qFormat/>
    <w:rsid w:val="00FB3C46"/>
    <w:rPr>
      <w:rFonts w:cs="OpenSymbol"/>
    </w:rPr>
  </w:style>
  <w:style w:type="character" w:customStyle="1" w:styleId="ListLabel258">
    <w:name w:val="ListLabel 258"/>
    <w:qFormat/>
    <w:rsid w:val="00FB3C46"/>
    <w:rPr>
      <w:rFonts w:cs="OpenSymbol"/>
    </w:rPr>
  </w:style>
  <w:style w:type="character" w:customStyle="1" w:styleId="ListLabel259">
    <w:name w:val="ListLabel 259"/>
    <w:qFormat/>
    <w:rsid w:val="00FB3C46"/>
    <w:rPr>
      <w:rFonts w:cs="OpenSymbol"/>
    </w:rPr>
  </w:style>
  <w:style w:type="character" w:customStyle="1" w:styleId="ListLabel260">
    <w:name w:val="ListLabel 260"/>
    <w:qFormat/>
    <w:rsid w:val="00FB3C46"/>
    <w:rPr>
      <w:rFonts w:cs="OpenSymbol"/>
    </w:rPr>
  </w:style>
  <w:style w:type="character" w:customStyle="1" w:styleId="ListLabel261">
    <w:name w:val="ListLabel 261"/>
    <w:qFormat/>
    <w:rsid w:val="00FB3C46"/>
    <w:rPr>
      <w:rFonts w:cs="OpenSymbol"/>
    </w:rPr>
  </w:style>
  <w:style w:type="character" w:customStyle="1" w:styleId="ListLabel262">
    <w:name w:val="ListLabel 262"/>
    <w:qFormat/>
    <w:rsid w:val="00FB3C46"/>
    <w:rPr>
      <w:rFonts w:cs="OpenSymbol"/>
    </w:rPr>
  </w:style>
  <w:style w:type="character" w:customStyle="1" w:styleId="ListLabel263">
    <w:name w:val="ListLabel 263"/>
    <w:qFormat/>
    <w:rsid w:val="00FB3C46"/>
    <w:rPr>
      <w:rFonts w:cs="OpenSymbol"/>
    </w:rPr>
  </w:style>
  <w:style w:type="character" w:customStyle="1" w:styleId="ListLabel264">
    <w:name w:val="ListLabel 264"/>
    <w:qFormat/>
    <w:rsid w:val="00FB3C46"/>
    <w:rPr>
      <w:rFonts w:cs="OpenSymbol"/>
    </w:rPr>
  </w:style>
  <w:style w:type="character" w:customStyle="1" w:styleId="ListLabel265">
    <w:name w:val="ListLabel 265"/>
    <w:qFormat/>
    <w:rsid w:val="00FB3C46"/>
    <w:rPr>
      <w:rFonts w:cs="OpenSymbol"/>
    </w:rPr>
  </w:style>
  <w:style w:type="character" w:customStyle="1" w:styleId="ListLabel266">
    <w:name w:val="ListLabel 266"/>
    <w:qFormat/>
    <w:rsid w:val="00FB3C46"/>
    <w:rPr>
      <w:rFonts w:cs="OpenSymbol"/>
    </w:rPr>
  </w:style>
  <w:style w:type="character" w:customStyle="1" w:styleId="ListLabel267">
    <w:name w:val="ListLabel 267"/>
    <w:qFormat/>
    <w:rsid w:val="00FB3C46"/>
    <w:rPr>
      <w:rFonts w:cs="OpenSymbol"/>
    </w:rPr>
  </w:style>
  <w:style w:type="character" w:customStyle="1" w:styleId="ListLabel268">
    <w:name w:val="ListLabel 268"/>
    <w:qFormat/>
    <w:rsid w:val="00FB3C46"/>
    <w:rPr>
      <w:rFonts w:cs="OpenSymbol"/>
    </w:rPr>
  </w:style>
  <w:style w:type="character" w:customStyle="1" w:styleId="ListLabel269">
    <w:name w:val="ListLabel 269"/>
    <w:qFormat/>
    <w:rsid w:val="00FB3C46"/>
    <w:rPr>
      <w:rFonts w:ascii="Times New Roman" w:hAnsi="Times New Roman" w:cs="OpenSymbol"/>
      <w:sz w:val="24"/>
    </w:rPr>
  </w:style>
  <w:style w:type="character" w:customStyle="1" w:styleId="ListLabel270">
    <w:name w:val="ListLabel 270"/>
    <w:qFormat/>
    <w:rsid w:val="00FB3C46"/>
    <w:rPr>
      <w:rFonts w:cs="OpenSymbol"/>
    </w:rPr>
  </w:style>
  <w:style w:type="character" w:customStyle="1" w:styleId="ListLabel271">
    <w:name w:val="ListLabel 271"/>
    <w:qFormat/>
    <w:rsid w:val="00FB3C46"/>
    <w:rPr>
      <w:rFonts w:cs="OpenSymbol"/>
    </w:rPr>
  </w:style>
  <w:style w:type="character" w:customStyle="1" w:styleId="ListLabel272">
    <w:name w:val="ListLabel 272"/>
    <w:qFormat/>
    <w:rsid w:val="00FB3C46"/>
    <w:rPr>
      <w:rFonts w:cs="OpenSymbol"/>
    </w:rPr>
  </w:style>
  <w:style w:type="character" w:customStyle="1" w:styleId="ListLabel273">
    <w:name w:val="ListLabel 273"/>
    <w:qFormat/>
    <w:rsid w:val="00FB3C46"/>
    <w:rPr>
      <w:rFonts w:cs="OpenSymbol"/>
    </w:rPr>
  </w:style>
  <w:style w:type="character" w:customStyle="1" w:styleId="ListLabel274">
    <w:name w:val="ListLabel 274"/>
    <w:qFormat/>
    <w:rsid w:val="00FB3C46"/>
    <w:rPr>
      <w:rFonts w:cs="OpenSymbol"/>
    </w:rPr>
  </w:style>
  <w:style w:type="character" w:customStyle="1" w:styleId="ListLabel275">
    <w:name w:val="ListLabel 275"/>
    <w:qFormat/>
    <w:rsid w:val="00FB3C46"/>
    <w:rPr>
      <w:rFonts w:cs="OpenSymbol"/>
    </w:rPr>
  </w:style>
  <w:style w:type="character" w:customStyle="1" w:styleId="ListLabel276">
    <w:name w:val="ListLabel 276"/>
    <w:qFormat/>
    <w:rsid w:val="00FB3C46"/>
    <w:rPr>
      <w:rFonts w:cs="OpenSymbol"/>
    </w:rPr>
  </w:style>
  <w:style w:type="character" w:customStyle="1" w:styleId="ListLabel277">
    <w:name w:val="ListLabel 277"/>
    <w:qFormat/>
    <w:rsid w:val="00FB3C46"/>
    <w:rPr>
      <w:rFonts w:cs="OpenSymbol"/>
    </w:rPr>
  </w:style>
  <w:style w:type="character" w:customStyle="1" w:styleId="ListLabel278">
    <w:name w:val="ListLabel 278"/>
    <w:qFormat/>
    <w:rsid w:val="00FB3C46"/>
    <w:rPr>
      <w:rFonts w:cs="OpenSymbol"/>
    </w:rPr>
  </w:style>
  <w:style w:type="character" w:customStyle="1" w:styleId="ListLabel279">
    <w:name w:val="ListLabel 279"/>
    <w:qFormat/>
    <w:rsid w:val="00FB3C46"/>
    <w:rPr>
      <w:rFonts w:cs="OpenSymbol"/>
    </w:rPr>
  </w:style>
  <w:style w:type="character" w:customStyle="1" w:styleId="ListLabel280">
    <w:name w:val="ListLabel 280"/>
    <w:qFormat/>
    <w:rsid w:val="00FB3C46"/>
    <w:rPr>
      <w:rFonts w:cs="OpenSymbol"/>
    </w:rPr>
  </w:style>
  <w:style w:type="character" w:customStyle="1" w:styleId="ListLabel281">
    <w:name w:val="ListLabel 281"/>
    <w:qFormat/>
    <w:rsid w:val="00FB3C46"/>
    <w:rPr>
      <w:rFonts w:cs="OpenSymbol"/>
    </w:rPr>
  </w:style>
  <w:style w:type="character" w:customStyle="1" w:styleId="ListLabel282">
    <w:name w:val="ListLabel 282"/>
    <w:qFormat/>
    <w:rsid w:val="00FB3C46"/>
    <w:rPr>
      <w:rFonts w:cs="OpenSymbol"/>
    </w:rPr>
  </w:style>
  <w:style w:type="character" w:customStyle="1" w:styleId="ListLabel283">
    <w:name w:val="ListLabel 283"/>
    <w:qFormat/>
    <w:rsid w:val="00FB3C46"/>
    <w:rPr>
      <w:rFonts w:cs="OpenSymbol"/>
    </w:rPr>
  </w:style>
  <w:style w:type="character" w:customStyle="1" w:styleId="ListLabel284">
    <w:name w:val="ListLabel 284"/>
    <w:qFormat/>
    <w:rsid w:val="00FB3C46"/>
    <w:rPr>
      <w:rFonts w:cs="OpenSymbol"/>
    </w:rPr>
  </w:style>
  <w:style w:type="character" w:customStyle="1" w:styleId="ListLabel285">
    <w:name w:val="ListLabel 285"/>
    <w:qFormat/>
    <w:rsid w:val="00FB3C46"/>
    <w:rPr>
      <w:rFonts w:cs="OpenSymbol"/>
    </w:rPr>
  </w:style>
  <w:style w:type="character" w:customStyle="1" w:styleId="ListLabel286">
    <w:name w:val="ListLabel 286"/>
    <w:qFormat/>
    <w:rsid w:val="00FB3C46"/>
    <w:rPr>
      <w:rFonts w:ascii="Times New Roman" w:eastAsia="Times New Roman" w:hAnsi="Times New Roman"/>
      <w:b/>
      <w:sz w:val="24"/>
      <w:u w:val="single"/>
    </w:rPr>
  </w:style>
  <w:style w:type="character" w:customStyle="1" w:styleId="ListLabel287">
    <w:name w:val="ListLabel 287"/>
    <w:qFormat/>
    <w:rsid w:val="00FB3C46"/>
    <w:rPr>
      <w:rFonts w:ascii="Times New Roman" w:eastAsia="Times New Roman" w:hAnsi="Times New Roman"/>
      <w:b/>
      <w:sz w:val="24"/>
      <w:u w:val="single"/>
    </w:rPr>
  </w:style>
  <w:style w:type="character" w:customStyle="1" w:styleId="ListLabel288">
    <w:name w:val="ListLabel 288"/>
    <w:qFormat/>
    <w:rsid w:val="00FB3C46"/>
    <w:rPr>
      <w:rFonts w:ascii="Times New Roman" w:hAnsi="Times New Roman"/>
      <w:b/>
      <w:bCs w:val="0"/>
      <w:sz w:val="24"/>
    </w:rPr>
  </w:style>
  <w:style w:type="character" w:customStyle="1" w:styleId="ListLabel289">
    <w:name w:val="ListLabel 289"/>
    <w:qFormat/>
    <w:rsid w:val="00FB3C46"/>
    <w:rPr>
      <w:rFonts w:cs="OpenSymbol"/>
    </w:rPr>
  </w:style>
  <w:style w:type="character" w:customStyle="1" w:styleId="ListLabel290">
    <w:name w:val="ListLabel 290"/>
    <w:qFormat/>
    <w:rsid w:val="00FB3C46"/>
    <w:rPr>
      <w:rFonts w:cs="OpenSymbol"/>
    </w:rPr>
  </w:style>
  <w:style w:type="character" w:customStyle="1" w:styleId="ListLabel291">
    <w:name w:val="ListLabel 291"/>
    <w:qFormat/>
    <w:rsid w:val="00FB3C46"/>
    <w:rPr>
      <w:rFonts w:cs="OpenSymbol"/>
    </w:rPr>
  </w:style>
  <w:style w:type="character" w:customStyle="1" w:styleId="ListLabel292">
    <w:name w:val="ListLabel 292"/>
    <w:qFormat/>
    <w:rsid w:val="00FB3C46"/>
    <w:rPr>
      <w:rFonts w:cs="OpenSymbol"/>
    </w:rPr>
  </w:style>
  <w:style w:type="character" w:customStyle="1" w:styleId="ListLabel293">
    <w:name w:val="ListLabel 293"/>
    <w:qFormat/>
    <w:rsid w:val="00FB3C46"/>
    <w:rPr>
      <w:rFonts w:cs="OpenSymbol"/>
    </w:rPr>
  </w:style>
  <w:style w:type="character" w:customStyle="1" w:styleId="ListLabel294">
    <w:name w:val="ListLabel 294"/>
    <w:qFormat/>
    <w:rsid w:val="00FB3C46"/>
    <w:rPr>
      <w:rFonts w:cs="OpenSymbol"/>
    </w:rPr>
  </w:style>
  <w:style w:type="character" w:customStyle="1" w:styleId="ListLabel295">
    <w:name w:val="ListLabel 295"/>
    <w:qFormat/>
    <w:rsid w:val="00FB3C46"/>
    <w:rPr>
      <w:rFonts w:cs="OpenSymbol"/>
    </w:rPr>
  </w:style>
  <w:style w:type="character" w:customStyle="1" w:styleId="ListLabel296">
    <w:name w:val="ListLabel 296"/>
    <w:qFormat/>
    <w:rsid w:val="00FB3C46"/>
    <w:rPr>
      <w:rFonts w:cs="OpenSymbol"/>
    </w:rPr>
  </w:style>
  <w:style w:type="character" w:customStyle="1" w:styleId="ListLabel297">
    <w:name w:val="ListLabel 297"/>
    <w:qFormat/>
    <w:rsid w:val="00FB3C46"/>
    <w:rPr>
      <w:rFonts w:ascii="Times New Roman" w:hAnsi="Times New Roman" w:cs="Symbol"/>
      <w:sz w:val="24"/>
    </w:rPr>
  </w:style>
  <w:style w:type="character" w:customStyle="1" w:styleId="ListLabel298">
    <w:name w:val="ListLabel 298"/>
    <w:qFormat/>
    <w:rsid w:val="00FB3C46"/>
    <w:rPr>
      <w:rFonts w:cs="Courier New"/>
    </w:rPr>
  </w:style>
  <w:style w:type="character" w:customStyle="1" w:styleId="ListLabel299">
    <w:name w:val="ListLabel 299"/>
    <w:qFormat/>
    <w:rsid w:val="00FB3C46"/>
    <w:rPr>
      <w:rFonts w:cs="Wingdings"/>
    </w:rPr>
  </w:style>
  <w:style w:type="character" w:customStyle="1" w:styleId="ListLabel300">
    <w:name w:val="ListLabel 300"/>
    <w:qFormat/>
    <w:rsid w:val="00FB3C46"/>
    <w:rPr>
      <w:rFonts w:cs="Symbol"/>
    </w:rPr>
  </w:style>
  <w:style w:type="character" w:customStyle="1" w:styleId="ListLabel301">
    <w:name w:val="ListLabel 301"/>
    <w:qFormat/>
    <w:rsid w:val="00FB3C46"/>
    <w:rPr>
      <w:rFonts w:cs="Courier New"/>
    </w:rPr>
  </w:style>
  <w:style w:type="character" w:customStyle="1" w:styleId="ListLabel302">
    <w:name w:val="ListLabel 302"/>
    <w:qFormat/>
    <w:rsid w:val="00FB3C46"/>
    <w:rPr>
      <w:rFonts w:cs="Wingdings"/>
    </w:rPr>
  </w:style>
  <w:style w:type="character" w:customStyle="1" w:styleId="ListLabel303">
    <w:name w:val="ListLabel 303"/>
    <w:qFormat/>
    <w:rsid w:val="00FB3C46"/>
    <w:rPr>
      <w:rFonts w:cs="Symbol"/>
    </w:rPr>
  </w:style>
  <w:style w:type="character" w:customStyle="1" w:styleId="ListLabel304">
    <w:name w:val="ListLabel 304"/>
    <w:qFormat/>
    <w:rsid w:val="00FB3C46"/>
    <w:rPr>
      <w:rFonts w:cs="Courier New"/>
    </w:rPr>
  </w:style>
  <w:style w:type="character" w:customStyle="1" w:styleId="ListLabel305">
    <w:name w:val="ListLabel 305"/>
    <w:qFormat/>
    <w:rsid w:val="00FB3C46"/>
    <w:rPr>
      <w:rFonts w:cs="Wingdings"/>
    </w:rPr>
  </w:style>
  <w:style w:type="character" w:customStyle="1" w:styleId="ListLabel306">
    <w:name w:val="ListLabel 306"/>
    <w:qFormat/>
    <w:rsid w:val="00FB3C46"/>
    <w:rPr>
      <w:rFonts w:ascii="Times New Roman" w:hAnsi="Times New Roman" w:cs="Symbol"/>
      <w:sz w:val="24"/>
    </w:rPr>
  </w:style>
  <w:style w:type="character" w:customStyle="1" w:styleId="ListLabel307">
    <w:name w:val="ListLabel 307"/>
    <w:qFormat/>
    <w:rsid w:val="00FB3C46"/>
    <w:rPr>
      <w:rFonts w:cs="Courier New"/>
    </w:rPr>
  </w:style>
  <w:style w:type="character" w:customStyle="1" w:styleId="ListLabel308">
    <w:name w:val="ListLabel 308"/>
    <w:qFormat/>
    <w:rsid w:val="00FB3C46"/>
    <w:rPr>
      <w:rFonts w:cs="Wingdings"/>
    </w:rPr>
  </w:style>
  <w:style w:type="character" w:customStyle="1" w:styleId="ListLabel309">
    <w:name w:val="ListLabel 309"/>
    <w:qFormat/>
    <w:rsid w:val="00FB3C46"/>
    <w:rPr>
      <w:rFonts w:cs="Symbol"/>
    </w:rPr>
  </w:style>
  <w:style w:type="character" w:customStyle="1" w:styleId="ListLabel310">
    <w:name w:val="ListLabel 310"/>
    <w:qFormat/>
    <w:rsid w:val="00FB3C46"/>
    <w:rPr>
      <w:rFonts w:cs="Courier New"/>
    </w:rPr>
  </w:style>
  <w:style w:type="character" w:customStyle="1" w:styleId="ListLabel311">
    <w:name w:val="ListLabel 311"/>
    <w:qFormat/>
    <w:rsid w:val="00FB3C46"/>
    <w:rPr>
      <w:rFonts w:cs="Wingdings"/>
    </w:rPr>
  </w:style>
  <w:style w:type="character" w:customStyle="1" w:styleId="ListLabel312">
    <w:name w:val="ListLabel 312"/>
    <w:qFormat/>
    <w:rsid w:val="00FB3C46"/>
    <w:rPr>
      <w:rFonts w:cs="Symbol"/>
    </w:rPr>
  </w:style>
  <w:style w:type="character" w:customStyle="1" w:styleId="ListLabel313">
    <w:name w:val="ListLabel 313"/>
    <w:qFormat/>
    <w:rsid w:val="00FB3C46"/>
    <w:rPr>
      <w:rFonts w:cs="Courier New"/>
    </w:rPr>
  </w:style>
  <w:style w:type="character" w:customStyle="1" w:styleId="ListLabel314">
    <w:name w:val="ListLabel 314"/>
    <w:qFormat/>
    <w:rsid w:val="00FB3C46"/>
    <w:rPr>
      <w:rFonts w:cs="Wingdings"/>
    </w:rPr>
  </w:style>
  <w:style w:type="character" w:customStyle="1" w:styleId="ListLabel315">
    <w:name w:val="ListLabel 315"/>
    <w:qFormat/>
    <w:rsid w:val="00FB3C46"/>
    <w:rPr>
      <w:rFonts w:ascii="Times New Roman" w:hAnsi="Times New Roman" w:cs="Symbol"/>
      <w:sz w:val="24"/>
    </w:rPr>
  </w:style>
  <w:style w:type="character" w:customStyle="1" w:styleId="ListLabel316">
    <w:name w:val="ListLabel 316"/>
    <w:qFormat/>
    <w:rsid w:val="00FB3C46"/>
    <w:rPr>
      <w:rFonts w:cs="Courier New"/>
    </w:rPr>
  </w:style>
  <w:style w:type="character" w:customStyle="1" w:styleId="ListLabel317">
    <w:name w:val="ListLabel 317"/>
    <w:qFormat/>
    <w:rsid w:val="00FB3C46"/>
    <w:rPr>
      <w:rFonts w:cs="Wingdings"/>
    </w:rPr>
  </w:style>
  <w:style w:type="character" w:customStyle="1" w:styleId="ListLabel318">
    <w:name w:val="ListLabel 318"/>
    <w:qFormat/>
    <w:rsid w:val="00FB3C46"/>
    <w:rPr>
      <w:rFonts w:cs="Symbol"/>
    </w:rPr>
  </w:style>
  <w:style w:type="character" w:customStyle="1" w:styleId="ListLabel319">
    <w:name w:val="ListLabel 319"/>
    <w:qFormat/>
    <w:rsid w:val="00FB3C46"/>
    <w:rPr>
      <w:rFonts w:cs="Courier New"/>
    </w:rPr>
  </w:style>
  <w:style w:type="character" w:customStyle="1" w:styleId="ListLabel320">
    <w:name w:val="ListLabel 320"/>
    <w:qFormat/>
    <w:rsid w:val="00FB3C46"/>
    <w:rPr>
      <w:rFonts w:cs="Wingdings"/>
    </w:rPr>
  </w:style>
  <w:style w:type="character" w:customStyle="1" w:styleId="ListLabel321">
    <w:name w:val="ListLabel 321"/>
    <w:qFormat/>
    <w:rsid w:val="00FB3C46"/>
    <w:rPr>
      <w:rFonts w:cs="Symbol"/>
    </w:rPr>
  </w:style>
  <w:style w:type="character" w:customStyle="1" w:styleId="ListLabel322">
    <w:name w:val="ListLabel 322"/>
    <w:qFormat/>
    <w:rsid w:val="00FB3C46"/>
    <w:rPr>
      <w:rFonts w:cs="Courier New"/>
    </w:rPr>
  </w:style>
  <w:style w:type="character" w:customStyle="1" w:styleId="ListLabel323">
    <w:name w:val="ListLabel 323"/>
    <w:qFormat/>
    <w:rsid w:val="00FB3C46"/>
    <w:rPr>
      <w:rFonts w:cs="Wingdings"/>
    </w:rPr>
  </w:style>
  <w:style w:type="character" w:customStyle="1" w:styleId="ListLabel324">
    <w:name w:val="ListLabel 324"/>
    <w:qFormat/>
    <w:rsid w:val="00FB3C46"/>
    <w:rPr>
      <w:rFonts w:ascii="Times New Roman" w:hAnsi="Times New Roman" w:cs="Symbol"/>
      <w:sz w:val="24"/>
    </w:rPr>
  </w:style>
  <w:style w:type="character" w:customStyle="1" w:styleId="ListLabel325">
    <w:name w:val="ListLabel 325"/>
    <w:qFormat/>
    <w:rsid w:val="00FB3C46"/>
    <w:rPr>
      <w:rFonts w:cs="Courier New"/>
    </w:rPr>
  </w:style>
  <w:style w:type="character" w:customStyle="1" w:styleId="ListLabel326">
    <w:name w:val="ListLabel 326"/>
    <w:qFormat/>
    <w:rsid w:val="00FB3C46"/>
    <w:rPr>
      <w:rFonts w:cs="Wingdings"/>
    </w:rPr>
  </w:style>
  <w:style w:type="character" w:customStyle="1" w:styleId="ListLabel327">
    <w:name w:val="ListLabel 327"/>
    <w:qFormat/>
    <w:rsid w:val="00FB3C46"/>
    <w:rPr>
      <w:rFonts w:cs="Symbol"/>
    </w:rPr>
  </w:style>
  <w:style w:type="character" w:customStyle="1" w:styleId="ListLabel328">
    <w:name w:val="ListLabel 328"/>
    <w:qFormat/>
    <w:rsid w:val="00FB3C46"/>
    <w:rPr>
      <w:rFonts w:cs="Courier New"/>
    </w:rPr>
  </w:style>
  <w:style w:type="character" w:customStyle="1" w:styleId="ListLabel329">
    <w:name w:val="ListLabel 329"/>
    <w:qFormat/>
    <w:rsid w:val="00FB3C46"/>
    <w:rPr>
      <w:rFonts w:cs="Wingdings"/>
    </w:rPr>
  </w:style>
  <w:style w:type="character" w:customStyle="1" w:styleId="ListLabel330">
    <w:name w:val="ListLabel 330"/>
    <w:qFormat/>
    <w:rsid w:val="00FB3C46"/>
    <w:rPr>
      <w:rFonts w:cs="Symbol"/>
    </w:rPr>
  </w:style>
  <w:style w:type="character" w:customStyle="1" w:styleId="ListLabel331">
    <w:name w:val="ListLabel 331"/>
    <w:qFormat/>
    <w:rsid w:val="00FB3C46"/>
    <w:rPr>
      <w:rFonts w:cs="Courier New"/>
    </w:rPr>
  </w:style>
  <w:style w:type="character" w:customStyle="1" w:styleId="ListLabel332">
    <w:name w:val="ListLabel 332"/>
    <w:qFormat/>
    <w:rsid w:val="00FB3C46"/>
    <w:rPr>
      <w:rFonts w:cs="Wingdings"/>
    </w:rPr>
  </w:style>
  <w:style w:type="character" w:customStyle="1" w:styleId="ListLabel333">
    <w:name w:val="ListLabel 333"/>
    <w:qFormat/>
    <w:rsid w:val="00FB3C46"/>
    <w:rPr>
      <w:rFonts w:cs="Symbol"/>
      <w:sz w:val="24"/>
    </w:rPr>
  </w:style>
  <w:style w:type="character" w:customStyle="1" w:styleId="ListLabel334">
    <w:name w:val="ListLabel 334"/>
    <w:qFormat/>
    <w:rsid w:val="00FB3C46"/>
    <w:rPr>
      <w:rFonts w:cs="Courier New"/>
    </w:rPr>
  </w:style>
  <w:style w:type="character" w:customStyle="1" w:styleId="ListLabel335">
    <w:name w:val="ListLabel 335"/>
    <w:qFormat/>
    <w:rsid w:val="00FB3C46"/>
    <w:rPr>
      <w:rFonts w:cs="Wingdings"/>
    </w:rPr>
  </w:style>
  <w:style w:type="character" w:customStyle="1" w:styleId="ListLabel336">
    <w:name w:val="ListLabel 336"/>
    <w:qFormat/>
    <w:rsid w:val="00FB3C46"/>
    <w:rPr>
      <w:rFonts w:cs="Symbol"/>
    </w:rPr>
  </w:style>
  <w:style w:type="character" w:customStyle="1" w:styleId="ListLabel337">
    <w:name w:val="ListLabel 337"/>
    <w:qFormat/>
    <w:rsid w:val="00FB3C46"/>
    <w:rPr>
      <w:rFonts w:cs="Courier New"/>
    </w:rPr>
  </w:style>
  <w:style w:type="character" w:customStyle="1" w:styleId="ListLabel338">
    <w:name w:val="ListLabel 338"/>
    <w:qFormat/>
    <w:rsid w:val="00FB3C46"/>
    <w:rPr>
      <w:rFonts w:cs="Wingdings"/>
    </w:rPr>
  </w:style>
  <w:style w:type="character" w:customStyle="1" w:styleId="ListLabel339">
    <w:name w:val="ListLabel 339"/>
    <w:qFormat/>
    <w:rsid w:val="00FB3C46"/>
    <w:rPr>
      <w:rFonts w:cs="Symbol"/>
    </w:rPr>
  </w:style>
  <w:style w:type="character" w:customStyle="1" w:styleId="ListLabel340">
    <w:name w:val="ListLabel 340"/>
    <w:qFormat/>
    <w:rsid w:val="00FB3C46"/>
    <w:rPr>
      <w:rFonts w:cs="Courier New"/>
    </w:rPr>
  </w:style>
  <w:style w:type="character" w:customStyle="1" w:styleId="ListLabel341">
    <w:name w:val="ListLabel 341"/>
    <w:qFormat/>
    <w:rsid w:val="00FB3C46"/>
    <w:rPr>
      <w:rFonts w:cs="Wingdings"/>
    </w:rPr>
  </w:style>
  <w:style w:type="character" w:customStyle="1" w:styleId="ListLabel342">
    <w:name w:val="ListLabel 342"/>
    <w:qFormat/>
    <w:rsid w:val="00FB3C46"/>
    <w:rPr>
      <w:rFonts w:cs="Symbol"/>
      <w:sz w:val="24"/>
    </w:rPr>
  </w:style>
  <w:style w:type="character" w:customStyle="1" w:styleId="ListLabel343">
    <w:name w:val="ListLabel 343"/>
    <w:qFormat/>
    <w:rsid w:val="00FB3C46"/>
    <w:rPr>
      <w:rFonts w:cs="Courier New"/>
    </w:rPr>
  </w:style>
  <w:style w:type="character" w:customStyle="1" w:styleId="ListLabel344">
    <w:name w:val="ListLabel 344"/>
    <w:qFormat/>
    <w:rsid w:val="00FB3C46"/>
    <w:rPr>
      <w:rFonts w:cs="Wingdings"/>
    </w:rPr>
  </w:style>
  <w:style w:type="character" w:customStyle="1" w:styleId="ListLabel345">
    <w:name w:val="ListLabel 345"/>
    <w:qFormat/>
    <w:rsid w:val="00FB3C46"/>
    <w:rPr>
      <w:rFonts w:cs="Symbol"/>
    </w:rPr>
  </w:style>
  <w:style w:type="character" w:customStyle="1" w:styleId="ListLabel346">
    <w:name w:val="ListLabel 346"/>
    <w:qFormat/>
    <w:rsid w:val="00FB3C46"/>
    <w:rPr>
      <w:rFonts w:cs="Courier New"/>
    </w:rPr>
  </w:style>
  <w:style w:type="character" w:customStyle="1" w:styleId="ListLabel347">
    <w:name w:val="ListLabel 347"/>
    <w:qFormat/>
    <w:rsid w:val="00FB3C46"/>
    <w:rPr>
      <w:rFonts w:cs="Wingdings"/>
    </w:rPr>
  </w:style>
  <w:style w:type="character" w:customStyle="1" w:styleId="ListLabel348">
    <w:name w:val="ListLabel 348"/>
    <w:qFormat/>
    <w:rsid w:val="00FB3C46"/>
    <w:rPr>
      <w:rFonts w:cs="Symbol"/>
    </w:rPr>
  </w:style>
  <w:style w:type="character" w:customStyle="1" w:styleId="ListLabel349">
    <w:name w:val="ListLabel 349"/>
    <w:qFormat/>
    <w:rsid w:val="00FB3C46"/>
    <w:rPr>
      <w:rFonts w:cs="Courier New"/>
    </w:rPr>
  </w:style>
  <w:style w:type="character" w:customStyle="1" w:styleId="ListLabel350">
    <w:name w:val="ListLabel 350"/>
    <w:qFormat/>
    <w:rsid w:val="00FB3C46"/>
    <w:rPr>
      <w:rFonts w:cs="Wingdings"/>
    </w:rPr>
  </w:style>
  <w:style w:type="character" w:customStyle="1" w:styleId="ListLabel351">
    <w:name w:val="ListLabel 351"/>
    <w:qFormat/>
    <w:rsid w:val="00FB3C46"/>
    <w:rPr>
      <w:rFonts w:cs="Symbol"/>
      <w:sz w:val="24"/>
    </w:rPr>
  </w:style>
  <w:style w:type="character" w:customStyle="1" w:styleId="ListLabel352">
    <w:name w:val="ListLabel 352"/>
    <w:qFormat/>
    <w:rsid w:val="00FB3C46"/>
    <w:rPr>
      <w:rFonts w:cs="Courier New"/>
    </w:rPr>
  </w:style>
  <w:style w:type="character" w:customStyle="1" w:styleId="ListLabel353">
    <w:name w:val="ListLabel 353"/>
    <w:qFormat/>
    <w:rsid w:val="00FB3C46"/>
    <w:rPr>
      <w:rFonts w:cs="Wingdings"/>
    </w:rPr>
  </w:style>
  <w:style w:type="character" w:customStyle="1" w:styleId="ListLabel354">
    <w:name w:val="ListLabel 354"/>
    <w:qFormat/>
    <w:rsid w:val="00FB3C46"/>
    <w:rPr>
      <w:rFonts w:cs="Symbol"/>
    </w:rPr>
  </w:style>
  <w:style w:type="character" w:customStyle="1" w:styleId="ListLabel355">
    <w:name w:val="ListLabel 355"/>
    <w:qFormat/>
    <w:rsid w:val="00FB3C46"/>
    <w:rPr>
      <w:rFonts w:cs="Courier New"/>
    </w:rPr>
  </w:style>
  <w:style w:type="character" w:customStyle="1" w:styleId="ListLabel356">
    <w:name w:val="ListLabel 356"/>
    <w:qFormat/>
    <w:rsid w:val="00FB3C46"/>
    <w:rPr>
      <w:rFonts w:cs="Wingdings"/>
    </w:rPr>
  </w:style>
  <w:style w:type="character" w:customStyle="1" w:styleId="ListLabel357">
    <w:name w:val="ListLabel 357"/>
    <w:qFormat/>
    <w:rsid w:val="00FB3C46"/>
    <w:rPr>
      <w:rFonts w:cs="Symbol"/>
    </w:rPr>
  </w:style>
  <w:style w:type="character" w:customStyle="1" w:styleId="ListLabel358">
    <w:name w:val="ListLabel 358"/>
    <w:qFormat/>
    <w:rsid w:val="00FB3C46"/>
    <w:rPr>
      <w:rFonts w:cs="Courier New"/>
    </w:rPr>
  </w:style>
  <w:style w:type="character" w:customStyle="1" w:styleId="ListLabel359">
    <w:name w:val="ListLabel 359"/>
    <w:qFormat/>
    <w:rsid w:val="00FB3C46"/>
    <w:rPr>
      <w:rFonts w:cs="Wingdings"/>
    </w:rPr>
  </w:style>
  <w:style w:type="character" w:customStyle="1" w:styleId="ListLabel360">
    <w:name w:val="ListLabel 360"/>
    <w:qFormat/>
    <w:rsid w:val="00FB3C46"/>
    <w:rPr>
      <w:rFonts w:cs="OpenSymbol"/>
    </w:rPr>
  </w:style>
  <w:style w:type="character" w:customStyle="1" w:styleId="ListLabel361">
    <w:name w:val="ListLabel 361"/>
    <w:qFormat/>
    <w:rsid w:val="00FB3C46"/>
    <w:rPr>
      <w:rFonts w:cs="OpenSymbol"/>
    </w:rPr>
  </w:style>
  <w:style w:type="character" w:customStyle="1" w:styleId="ListLabel362">
    <w:name w:val="ListLabel 362"/>
    <w:qFormat/>
    <w:rsid w:val="00FB3C46"/>
    <w:rPr>
      <w:rFonts w:cs="OpenSymbol"/>
    </w:rPr>
  </w:style>
  <w:style w:type="character" w:customStyle="1" w:styleId="ListLabel363">
    <w:name w:val="ListLabel 363"/>
    <w:qFormat/>
    <w:rsid w:val="00FB3C46"/>
    <w:rPr>
      <w:rFonts w:cs="OpenSymbol"/>
    </w:rPr>
  </w:style>
  <w:style w:type="character" w:customStyle="1" w:styleId="ListLabel364">
    <w:name w:val="ListLabel 364"/>
    <w:qFormat/>
    <w:rsid w:val="00FB3C46"/>
    <w:rPr>
      <w:rFonts w:cs="OpenSymbol"/>
    </w:rPr>
  </w:style>
  <w:style w:type="character" w:customStyle="1" w:styleId="ListLabel365">
    <w:name w:val="ListLabel 365"/>
    <w:qFormat/>
    <w:rsid w:val="00FB3C46"/>
    <w:rPr>
      <w:rFonts w:cs="OpenSymbol"/>
    </w:rPr>
  </w:style>
  <w:style w:type="character" w:customStyle="1" w:styleId="ListLabel366">
    <w:name w:val="ListLabel 366"/>
    <w:qFormat/>
    <w:rsid w:val="00FB3C46"/>
    <w:rPr>
      <w:rFonts w:cs="OpenSymbol"/>
    </w:rPr>
  </w:style>
  <w:style w:type="character" w:customStyle="1" w:styleId="ListLabel367">
    <w:name w:val="ListLabel 367"/>
    <w:qFormat/>
    <w:rsid w:val="00FB3C46"/>
    <w:rPr>
      <w:rFonts w:cs="OpenSymbol"/>
    </w:rPr>
  </w:style>
  <w:style w:type="character" w:customStyle="1" w:styleId="ListLabel368">
    <w:name w:val="ListLabel 368"/>
    <w:qFormat/>
    <w:rsid w:val="00FB3C46"/>
    <w:rPr>
      <w:rFonts w:cs="OpenSymbol"/>
    </w:rPr>
  </w:style>
  <w:style w:type="character" w:customStyle="1" w:styleId="ListLabel369">
    <w:name w:val="ListLabel 369"/>
    <w:qFormat/>
    <w:rsid w:val="00FB3C46"/>
    <w:rPr>
      <w:rFonts w:cs="OpenSymbol"/>
    </w:rPr>
  </w:style>
  <w:style w:type="character" w:customStyle="1" w:styleId="ListLabel370">
    <w:name w:val="ListLabel 370"/>
    <w:qFormat/>
    <w:rsid w:val="00FB3C46"/>
    <w:rPr>
      <w:rFonts w:cs="OpenSymbol"/>
    </w:rPr>
  </w:style>
  <w:style w:type="character" w:customStyle="1" w:styleId="ListLabel371">
    <w:name w:val="ListLabel 371"/>
    <w:qFormat/>
    <w:rsid w:val="00FB3C46"/>
    <w:rPr>
      <w:rFonts w:cs="OpenSymbol"/>
    </w:rPr>
  </w:style>
  <w:style w:type="character" w:customStyle="1" w:styleId="ListLabel372">
    <w:name w:val="ListLabel 372"/>
    <w:qFormat/>
    <w:rsid w:val="00FB3C46"/>
    <w:rPr>
      <w:rFonts w:cs="OpenSymbol"/>
    </w:rPr>
  </w:style>
  <w:style w:type="character" w:customStyle="1" w:styleId="ListLabel373">
    <w:name w:val="ListLabel 373"/>
    <w:qFormat/>
    <w:rsid w:val="00FB3C46"/>
    <w:rPr>
      <w:rFonts w:cs="OpenSymbol"/>
    </w:rPr>
  </w:style>
  <w:style w:type="character" w:customStyle="1" w:styleId="ListLabel374">
    <w:name w:val="ListLabel 374"/>
    <w:qFormat/>
    <w:rsid w:val="00FB3C46"/>
    <w:rPr>
      <w:rFonts w:cs="OpenSymbol"/>
    </w:rPr>
  </w:style>
  <w:style w:type="character" w:customStyle="1" w:styleId="ListLabel375">
    <w:name w:val="ListLabel 375"/>
    <w:qFormat/>
    <w:rsid w:val="00FB3C46"/>
    <w:rPr>
      <w:rFonts w:cs="OpenSymbol"/>
    </w:rPr>
  </w:style>
  <w:style w:type="character" w:customStyle="1" w:styleId="ListLabel376">
    <w:name w:val="ListLabel 376"/>
    <w:qFormat/>
    <w:rsid w:val="00FB3C46"/>
    <w:rPr>
      <w:rFonts w:cs="OpenSymbol"/>
    </w:rPr>
  </w:style>
  <w:style w:type="character" w:customStyle="1" w:styleId="ListLabel377">
    <w:name w:val="ListLabel 377"/>
    <w:qFormat/>
    <w:rsid w:val="00FB3C46"/>
    <w:rPr>
      <w:rFonts w:cs="OpenSymbol"/>
    </w:rPr>
  </w:style>
  <w:style w:type="character" w:customStyle="1" w:styleId="ListLabel378">
    <w:name w:val="ListLabel 378"/>
    <w:qFormat/>
    <w:rsid w:val="00FB3C46"/>
    <w:rPr>
      <w:rFonts w:cs="OpenSymbol"/>
    </w:rPr>
  </w:style>
  <w:style w:type="character" w:customStyle="1" w:styleId="ListLabel379">
    <w:name w:val="ListLabel 379"/>
    <w:qFormat/>
    <w:rsid w:val="00FB3C46"/>
    <w:rPr>
      <w:rFonts w:cs="OpenSymbol"/>
    </w:rPr>
  </w:style>
  <w:style w:type="character" w:customStyle="1" w:styleId="ListLabel380">
    <w:name w:val="ListLabel 380"/>
    <w:qFormat/>
    <w:rsid w:val="00FB3C46"/>
    <w:rPr>
      <w:rFonts w:cs="OpenSymbol"/>
    </w:rPr>
  </w:style>
  <w:style w:type="character" w:customStyle="1" w:styleId="ListLabel381">
    <w:name w:val="ListLabel 381"/>
    <w:qFormat/>
    <w:rsid w:val="00FB3C46"/>
    <w:rPr>
      <w:rFonts w:cs="OpenSymbol"/>
    </w:rPr>
  </w:style>
  <w:style w:type="character" w:customStyle="1" w:styleId="ListLabel382">
    <w:name w:val="ListLabel 382"/>
    <w:qFormat/>
    <w:rsid w:val="00FB3C46"/>
    <w:rPr>
      <w:rFonts w:cs="OpenSymbol"/>
    </w:rPr>
  </w:style>
  <w:style w:type="character" w:customStyle="1" w:styleId="ListLabel383">
    <w:name w:val="ListLabel 383"/>
    <w:qFormat/>
    <w:rsid w:val="00FB3C46"/>
    <w:rPr>
      <w:rFonts w:cs="OpenSymbol"/>
    </w:rPr>
  </w:style>
  <w:style w:type="character" w:customStyle="1" w:styleId="ListLabel384">
    <w:name w:val="ListLabel 384"/>
    <w:qFormat/>
    <w:rsid w:val="00FB3C46"/>
    <w:rPr>
      <w:rFonts w:cs="OpenSymbol"/>
      <w:sz w:val="24"/>
    </w:rPr>
  </w:style>
  <w:style w:type="character" w:customStyle="1" w:styleId="ListLabel385">
    <w:name w:val="ListLabel 385"/>
    <w:qFormat/>
    <w:rsid w:val="00FB3C46"/>
    <w:rPr>
      <w:rFonts w:cs="OpenSymbol"/>
    </w:rPr>
  </w:style>
  <w:style w:type="character" w:customStyle="1" w:styleId="ListLabel386">
    <w:name w:val="ListLabel 386"/>
    <w:qFormat/>
    <w:rsid w:val="00FB3C46"/>
    <w:rPr>
      <w:rFonts w:cs="OpenSymbol"/>
    </w:rPr>
  </w:style>
  <w:style w:type="character" w:customStyle="1" w:styleId="ListLabel387">
    <w:name w:val="ListLabel 387"/>
    <w:qFormat/>
    <w:rsid w:val="00FB3C46"/>
    <w:rPr>
      <w:rFonts w:cs="OpenSymbol"/>
    </w:rPr>
  </w:style>
  <w:style w:type="character" w:customStyle="1" w:styleId="ListLabel388">
    <w:name w:val="ListLabel 388"/>
    <w:qFormat/>
    <w:rsid w:val="00FB3C46"/>
    <w:rPr>
      <w:rFonts w:cs="OpenSymbol"/>
    </w:rPr>
  </w:style>
  <w:style w:type="character" w:customStyle="1" w:styleId="ListLabel389">
    <w:name w:val="ListLabel 389"/>
    <w:qFormat/>
    <w:rsid w:val="00FB3C46"/>
    <w:rPr>
      <w:rFonts w:cs="OpenSymbol"/>
    </w:rPr>
  </w:style>
  <w:style w:type="character" w:customStyle="1" w:styleId="ListLabel390">
    <w:name w:val="ListLabel 390"/>
    <w:qFormat/>
    <w:rsid w:val="00FB3C46"/>
    <w:rPr>
      <w:rFonts w:cs="OpenSymbol"/>
    </w:rPr>
  </w:style>
  <w:style w:type="character" w:customStyle="1" w:styleId="ListLabel391">
    <w:name w:val="ListLabel 391"/>
    <w:qFormat/>
    <w:rsid w:val="00FB3C46"/>
    <w:rPr>
      <w:rFonts w:cs="OpenSymbol"/>
    </w:rPr>
  </w:style>
  <w:style w:type="character" w:customStyle="1" w:styleId="ListLabel392">
    <w:name w:val="ListLabel 392"/>
    <w:qFormat/>
    <w:rsid w:val="00FB3C46"/>
    <w:rPr>
      <w:rFonts w:cs="OpenSymbol"/>
    </w:rPr>
  </w:style>
  <w:style w:type="character" w:customStyle="1" w:styleId="ListLabel393">
    <w:name w:val="ListLabel 393"/>
    <w:qFormat/>
    <w:rsid w:val="00FB3C46"/>
    <w:rPr>
      <w:rFonts w:cs="OpenSymbol"/>
    </w:rPr>
  </w:style>
  <w:style w:type="character" w:customStyle="1" w:styleId="ListLabel394">
    <w:name w:val="ListLabel 394"/>
    <w:qFormat/>
    <w:rsid w:val="00FB3C46"/>
    <w:rPr>
      <w:rFonts w:cs="OpenSymbol"/>
    </w:rPr>
  </w:style>
  <w:style w:type="character" w:customStyle="1" w:styleId="ListLabel395">
    <w:name w:val="ListLabel 395"/>
    <w:qFormat/>
    <w:rsid w:val="00FB3C46"/>
    <w:rPr>
      <w:rFonts w:cs="OpenSymbol"/>
    </w:rPr>
  </w:style>
  <w:style w:type="character" w:customStyle="1" w:styleId="ListLabel396">
    <w:name w:val="ListLabel 396"/>
    <w:qFormat/>
    <w:rsid w:val="00FB3C46"/>
    <w:rPr>
      <w:rFonts w:cs="OpenSymbol"/>
    </w:rPr>
  </w:style>
  <w:style w:type="character" w:customStyle="1" w:styleId="ListLabel397">
    <w:name w:val="ListLabel 397"/>
    <w:qFormat/>
    <w:rsid w:val="00FB3C46"/>
    <w:rPr>
      <w:rFonts w:cs="OpenSymbol"/>
    </w:rPr>
  </w:style>
  <w:style w:type="character" w:customStyle="1" w:styleId="ListLabel398">
    <w:name w:val="ListLabel 398"/>
    <w:qFormat/>
    <w:rsid w:val="00FB3C46"/>
    <w:rPr>
      <w:rFonts w:cs="OpenSymbol"/>
    </w:rPr>
  </w:style>
  <w:style w:type="character" w:customStyle="1" w:styleId="ListLabel399">
    <w:name w:val="ListLabel 399"/>
    <w:qFormat/>
    <w:rsid w:val="00FB3C46"/>
    <w:rPr>
      <w:rFonts w:cs="OpenSymbol"/>
    </w:rPr>
  </w:style>
  <w:style w:type="character" w:customStyle="1" w:styleId="ListLabel400">
    <w:name w:val="ListLabel 400"/>
    <w:qFormat/>
    <w:rsid w:val="00FB3C46"/>
    <w:rPr>
      <w:rFonts w:cs="OpenSymbol"/>
    </w:rPr>
  </w:style>
  <w:style w:type="character" w:customStyle="1" w:styleId="ListLabel401">
    <w:name w:val="ListLabel 401"/>
    <w:qFormat/>
    <w:rsid w:val="00FB3C46"/>
    <w:rPr>
      <w:rFonts w:ascii="Times New Roman" w:eastAsia="Times New Roman" w:hAnsi="Times New Roman"/>
      <w:b/>
      <w:sz w:val="24"/>
      <w:u w:val="single"/>
    </w:rPr>
  </w:style>
  <w:style w:type="character" w:customStyle="1" w:styleId="ListLabel402">
    <w:name w:val="ListLabel 402"/>
    <w:qFormat/>
    <w:rsid w:val="00FB3C46"/>
    <w:rPr>
      <w:rFonts w:ascii="Times New Roman" w:eastAsia="Times New Roman" w:hAnsi="Times New Roman"/>
      <w:b/>
      <w:sz w:val="24"/>
      <w:u w:val="single"/>
    </w:rPr>
  </w:style>
  <w:style w:type="character" w:customStyle="1" w:styleId="ListLabel403">
    <w:name w:val="ListLabel 403"/>
    <w:qFormat/>
    <w:rsid w:val="00FB3C46"/>
    <w:rPr>
      <w:b/>
      <w:bCs w:val="0"/>
      <w:sz w:val="24"/>
    </w:rPr>
  </w:style>
  <w:style w:type="character" w:customStyle="1" w:styleId="ListLabel404">
    <w:name w:val="ListLabel 404"/>
    <w:qFormat/>
    <w:rsid w:val="00FB3C46"/>
    <w:rPr>
      <w:rFonts w:cs="OpenSymbol"/>
    </w:rPr>
  </w:style>
  <w:style w:type="character" w:customStyle="1" w:styleId="ListLabel405">
    <w:name w:val="ListLabel 405"/>
    <w:qFormat/>
    <w:rsid w:val="00FB3C46"/>
    <w:rPr>
      <w:rFonts w:cs="OpenSymbol"/>
    </w:rPr>
  </w:style>
  <w:style w:type="character" w:customStyle="1" w:styleId="ListLabel406">
    <w:name w:val="ListLabel 406"/>
    <w:qFormat/>
    <w:rsid w:val="00FB3C46"/>
    <w:rPr>
      <w:rFonts w:cs="OpenSymbol"/>
    </w:rPr>
  </w:style>
  <w:style w:type="character" w:customStyle="1" w:styleId="ListLabel407">
    <w:name w:val="ListLabel 407"/>
    <w:qFormat/>
    <w:rsid w:val="00FB3C46"/>
    <w:rPr>
      <w:rFonts w:cs="OpenSymbol"/>
    </w:rPr>
  </w:style>
  <w:style w:type="character" w:customStyle="1" w:styleId="ListLabel408">
    <w:name w:val="ListLabel 408"/>
    <w:qFormat/>
    <w:rsid w:val="00FB3C46"/>
    <w:rPr>
      <w:rFonts w:cs="OpenSymbol"/>
    </w:rPr>
  </w:style>
  <w:style w:type="character" w:customStyle="1" w:styleId="ListLabel409">
    <w:name w:val="ListLabel 409"/>
    <w:qFormat/>
    <w:rsid w:val="00FB3C46"/>
    <w:rPr>
      <w:rFonts w:cs="OpenSymbol"/>
    </w:rPr>
  </w:style>
  <w:style w:type="character" w:customStyle="1" w:styleId="ListLabel410">
    <w:name w:val="ListLabel 410"/>
    <w:qFormat/>
    <w:rsid w:val="00FB3C46"/>
    <w:rPr>
      <w:rFonts w:cs="OpenSymbol"/>
    </w:rPr>
  </w:style>
  <w:style w:type="character" w:customStyle="1" w:styleId="ListLabel411">
    <w:name w:val="ListLabel 411"/>
    <w:qFormat/>
    <w:rsid w:val="00FB3C46"/>
    <w:rPr>
      <w:rFonts w:cs="OpenSymbol"/>
    </w:rPr>
  </w:style>
  <w:style w:type="character" w:customStyle="1" w:styleId="ListLabel412">
    <w:name w:val="ListLabel 412"/>
    <w:qFormat/>
    <w:rsid w:val="00FB3C46"/>
    <w:rPr>
      <w:rFonts w:cs="Wingdings"/>
    </w:rPr>
  </w:style>
  <w:style w:type="character" w:customStyle="1" w:styleId="ListLabel413">
    <w:name w:val="ListLabel 413"/>
    <w:qFormat/>
    <w:rsid w:val="00FB3C46"/>
    <w:rPr>
      <w:rFonts w:cs="OpenSymbol"/>
    </w:rPr>
  </w:style>
  <w:style w:type="character" w:customStyle="1" w:styleId="ListLabel414">
    <w:name w:val="ListLabel 414"/>
    <w:qFormat/>
    <w:rsid w:val="00FB3C46"/>
    <w:rPr>
      <w:rFonts w:cs="OpenSymbol"/>
    </w:rPr>
  </w:style>
  <w:style w:type="character" w:customStyle="1" w:styleId="ListLabel415">
    <w:name w:val="ListLabel 415"/>
    <w:qFormat/>
    <w:rsid w:val="00FB3C46"/>
    <w:rPr>
      <w:rFonts w:cs="OpenSymbol"/>
    </w:rPr>
  </w:style>
  <w:style w:type="character" w:customStyle="1" w:styleId="ListLabel416">
    <w:name w:val="ListLabel 416"/>
    <w:qFormat/>
    <w:rsid w:val="00FB3C46"/>
    <w:rPr>
      <w:rFonts w:cs="OpenSymbol"/>
    </w:rPr>
  </w:style>
  <w:style w:type="character" w:customStyle="1" w:styleId="ListLabel417">
    <w:name w:val="ListLabel 417"/>
    <w:qFormat/>
    <w:rsid w:val="00FB3C46"/>
    <w:rPr>
      <w:rFonts w:cs="OpenSymbol"/>
    </w:rPr>
  </w:style>
  <w:style w:type="character" w:customStyle="1" w:styleId="ListLabel418">
    <w:name w:val="ListLabel 418"/>
    <w:qFormat/>
    <w:rsid w:val="00FB3C46"/>
    <w:rPr>
      <w:rFonts w:cs="OpenSymbol"/>
    </w:rPr>
  </w:style>
  <w:style w:type="character" w:customStyle="1" w:styleId="ListLabel419">
    <w:name w:val="ListLabel 419"/>
    <w:qFormat/>
    <w:rsid w:val="00FB3C46"/>
    <w:rPr>
      <w:rFonts w:cs="OpenSymbol"/>
    </w:rPr>
  </w:style>
  <w:style w:type="character" w:customStyle="1" w:styleId="ListLabel420">
    <w:name w:val="ListLabel 420"/>
    <w:qFormat/>
    <w:rsid w:val="00FB3C46"/>
    <w:rPr>
      <w:rFonts w:cs="OpenSymbol"/>
    </w:rPr>
  </w:style>
  <w:style w:type="character" w:customStyle="1" w:styleId="TitoloCarattere">
    <w:name w:val="Titolo Carattere"/>
    <w:basedOn w:val="Carpredefinitoparagrafo"/>
    <w:link w:val="Titolo"/>
    <w:rsid w:val="00FB3C46"/>
    <w:rPr>
      <w:sz w:val="52"/>
      <w:szCs w:val="52"/>
    </w:rPr>
  </w:style>
  <w:style w:type="paragraph" w:styleId="Elenco">
    <w:name w:val="List"/>
    <w:basedOn w:val="Corpotesto"/>
    <w:rsid w:val="00FB3C46"/>
    <w:pPr>
      <w:widowControl/>
      <w:autoSpaceDE/>
      <w:autoSpaceDN/>
      <w:adjustRightInd/>
      <w:spacing w:after="140" w:line="288" w:lineRule="auto"/>
    </w:pPr>
    <w:rPr>
      <w:rFonts w:ascii="Bookman Old Style" w:eastAsia="Calibri" w:hAnsi="Bookman Old Style" w:cs="Lucida Sans"/>
      <w:color w:val="00000A"/>
      <w:sz w:val="22"/>
      <w:szCs w:val="22"/>
      <w:lang w:eastAsia="en-US"/>
    </w:rPr>
  </w:style>
  <w:style w:type="paragraph" w:customStyle="1" w:styleId="Didascalia1">
    <w:name w:val="Didascalia1"/>
    <w:basedOn w:val="Normale"/>
    <w:qFormat/>
    <w:rsid w:val="00FB3C46"/>
    <w:pPr>
      <w:suppressLineNumbers/>
      <w:spacing w:before="120" w:after="120"/>
    </w:pPr>
    <w:rPr>
      <w:rFonts w:ascii="Bookman Old Style" w:eastAsia="Calibri" w:hAnsi="Bookman Old Style" w:cs="Lucida Sans"/>
      <w:i/>
      <w:iCs/>
      <w:color w:val="00000A"/>
      <w:sz w:val="24"/>
      <w:szCs w:val="24"/>
      <w:lang w:val="it-IT" w:eastAsia="en-US"/>
    </w:rPr>
  </w:style>
  <w:style w:type="paragraph" w:customStyle="1" w:styleId="Indice">
    <w:name w:val="Indice"/>
    <w:basedOn w:val="Normale"/>
    <w:qFormat/>
    <w:rsid w:val="00FB3C46"/>
    <w:pPr>
      <w:suppressLineNumbers/>
      <w:spacing w:after="200"/>
    </w:pPr>
    <w:rPr>
      <w:rFonts w:ascii="Bookman Old Style" w:eastAsia="Calibri" w:hAnsi="Bookman Old Style" w:cs="Lucida Sans"/>
      <w:color w:val="00000A"/>
      <w:lang w:val="it-IT" w:eastAsia="en-US"/>
    </w:rPr>
  </w:style>
  <w:style w:type="paragraph" w:styleId="Didascalia">
    <w:name w:val="caption"/>
    <w:basedOn w:val="Normale"/>
    <w:qFormat/>
    <w:rsid w:val="00FB3C46"/>
    <w:pPr>
      <w:suppressLineNumbers/>
      <w:spacing w:before="120" w:after="120"/>
    </w:pPr>
    <w:rPr>
      <w:rFonts w:ascii="Bookman Old Style" w:eastAsia="Calibri" w:hAnsi="Bookman Old Style" w:cs="Lucida Sans"/>
      <w:i/>
      <w:iCs/>
      <w:color w:val="00000A"/>
      <w:sz w:val="24"/>
      <w:szCs w:val="24"/>
      <w:lang w:val="it-IT" w:eastAsia="en-US"/>
    </w:rPr>
  </w:style>
  <w:style w:type="paragraph" w:customStyle="1" w:styleId="Paragrafoelenco1">
    <w:name w:val="Paragrafo elenco1"/>
    <w:basedOn w:val="Normale"/>
    <w:next w:val="Paragrafoelenco"/>
    <w:uiPriority w:val="34"/>
    <w:qFormat/>
    <w:rsid w:val="00FB3C46"/>
    <w:pPr>
      <w:spacing w:after="160" w:line="259" w:lineRule="auto"/>
      <w:ind w:left="720"/>
      <w:contextualSpacing/>
    </w:pPr>
    <w:rPr>
      <w:rFonts w:ascii="Calibri" w:eastAsia="Calibri" w:hAnsi="Calibri" w:cs="Times New Roman"/>
      <w:color w:val="00000A"/>
      <w:lang w:val="it-IT" w:eastAsia="en-US"/>
    </w:rPr>
  </w:style>
  <w:style w:type="paragraph" w:customStyle="1" w:styleId="Contenutotabella">
    <w:name w:val="Contenuto tabella"/>
    <w:basedOn w:val="Normale"/>
    <w:qFormat/>
    <w:rsid w:val="00FB3C46"/>
    <w:pPr>
      <w:spacing w:after="200"/>
    </w:pPr>
    <w:rPr>
      <w:rFonts w:ascii="Bookman Old Style" w:eastAsia="Calibri" w:hAnsi="Bookman Old Style" w:cs="Times New Roman"/>
      <w:color w:val="00000A"/>
      <w:lang w:val="it-IT" w:eastAsia="en-US"/>
    </w:rPr>
  </w:style>
  <w:style w:type="paragraph" w:customStyle="1" w:styleId="Titolotabella">
    <w:name w:val="Titolo tabella"/>
    <w:basedOn w:val="Contenutotabella"/>
    <w:qFormat/>
    <w:rsid w:val="00FB3C46"/>
  </w:style>
  <w:style w:type="paragraph" w:styleId="Testofumetto">
    <w:name w:val="Balloon Text"/>
    <w:basedOn w:val="Normale"/>
    <w:link w:val="TestofumettoCarattere"/>
    <w:uiPriority w:val="99"/>
    <w:semiHidden/>
    <w:unhideWhenUsed/>
    <w:rsid w:val="00FB3C46"/>
    <w:pPr>
      <w:spacing w:line="240" w:lineRule="auto"/>
    </w:pPr>
    <w:rPr>
      <w:rFonts w:ascii="Tahoma" w:eastAsia="Calibri" w:hAnsi="Tahoma" w:cs="Tahoma"/>
      <w:color w:val="00000A"/>
      <w:sz w:val="16"/>
      <w:szCs w:val="16"/>
      <w:lang w:val="it-IT" w:eastAsia="en-US"/>
    </w:rPr>
  </w:style>
  <w:style w:type="character" w:customStyle="1" w:styleId="TestofumettoCarattere">
    <w:name w:val="Testo fumetto Carattere"/>
    <w:basedOn w:val="Carpredefinitoparagrafo"/>
    <w:link w:val="Testofumetto"/>
    <w:uiPriority w:val="99"/>
    <w:semiHidden/>
    <w:rsid w:val="00FB3C46"/>
    <w:rPr>
      <w:rFonts w:ascii="Tahoma" w:eastAsia="Calibri" w:hAnsi="Tahoma" w:cs="Tahoma"/>
      <w:color w:val="00000A"/>
      <w:sz w:val="16"/>
      <w:szCs w:val="16"/>
      <w:lang w:val="it-IT" w:eastAsia="en-US"/>
    </w:rPr>
  </w:style>
  <w:style w:type="paragraph" w:customStyle="1" w:styleId="Corpodeltesto21">
    <w:name w:val="Corpo del testo 21"/>
    <w:basedOn w:val="Normale"/>
    <w:rsid w:val="00FB3C46"/>
    <w:pPr>
      <w:suppressAutoHyphens/>
      <w:spacing w:line="240" w:lineRule="auto"/>
      <w:jc w:val="both"/>
    </w:pPr>
    <w:rPr>
      <w:rFonts w:eastAsia="Times New Roman" w:cs="Times New Roman"/>
      <w:sz w:val="24"/>
      <w:szCs w:val="20"/>
      <w:lang w:val="it-IT" w:eastAsia="ar-SA"/>
    </w:rPr>
  </w:style>
  <w:style w:type="paragraph" w:customStyle="1" w:styleId="NormaleWeb1">
    <w:name w:val="Normale (Web)1"/>
    <w:basedOn w:val="Normale"/>
    <w:rsid w:val="00FB3C46"/>
    <w:pPr>
      <w:suppressAutoHyphens/>
      <w:spacing w:before="100" w:after="100" w:line="240" w:lineRule="auto"/>
    </w:pPr>
    <w:rPr>
      <w:rFonts w:ascii="Times New Roman" w:eastAsia="Times New Roman" w:hAnsi="Times New Roman" w:cs="Times New Roman"/>
      <w:sz w:val="24"/>
      <w:szCs w:val="20"/>
      <w:lang w:val="it-IT" w:eastAsia="ar-SA"/>
    </w:rPr>
  </w:style>
  <w:style w:type="paragraph" w:customStyle="1" w:styleId="Rientrocorpodeltesto21">
    <w:name w:val="Rientro corpo del testo 21"/>
    <w:basedOn w:val="Normale"/>
    <w:rsid w:val="00FB3C46"/>
    <w:pPr>
      <w:suppressAutoHyphens/>
      <w:spacing w:line="240" w:lineRule="auto"/>
      <w:ind w:left="360"/>
      <w:jc w:val="both"/>
    </w:pPr>
    <w:rPr>
      <w:rFonts w:ascii="Times New Roman" w:eastAsia="Times New Roman" w:hAnsi="Times New Roman" w:cs="Times New Roman"/>
      <w:sz w:val="24"/>
      <w:szCs w:val="24"/>
      <w:lang w:val="it-IT" w:eastAsia="ar-SA"/>
    </w:rPr>
  </w:style>
  <w:style w:type="paragraph" w:customStyle="1" w:styleId="Corpodeltesto31">
    <w:name w:val="Corpo del testo 31"/>
    <w:basedOn w:val="Normale"/>
    <w:rsid w:val="00FB3C46"/>
    <w:pPr>
      <w:suppressAutoHyphens/>
      <w:spacing w:after="120" w:line="240" w:lineRule="auto"/>
    </w:pPr>
    <w:rPr>
      <w:rFonts w:ascii="Times New Roman" w:eastAsia="Times New Roman" w:hAnsi="Times New Roman" w:cs="Times New Roman"/>
      <w:sz w:val="16"/>
      <w:szCs w:val="16"/>
      <w:lang w:val="it-IT" w:eastAsia="ar-SA"/>
    </w:rPr>
  </w:style>
  <w:style w:type="character" w:styleId="Enfasicorsivo">
    <w:name w:val="Emphasis"/>
    <w:qFormat/>
    <w:rsid w:val="00FB3C46"/>
    <w:rPr>
      <w:i/>
      <w:iCs/>
    </w:rPr>
  </w:style>
  <w:style w:type="table" w:customStyle="1" w:styleId="Grigliatabella1">
    <w:name w:val="Griglia tabella1"/>
    <w:basedOn w:val="Tabellanormale"/>
    <w:next w:val="Grigliatabella"/>
    <w:uiPriority w:val="59"/>
    <w:rsid w:val="00FB3C46"/>
    <w:pPr>
      <w:spacing w:line="240" w:lineRule="auto"/>
    </w:pPr>
    <w:rPr>
      <w:rFonts w:ascii="Bookman Old Style" w:eastAsia="Calibri" w:hAnsi="Bookman Old Style" w:cs="Times New Roman"/>
      <w:sz w:val="20"/>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FB3C46"/>
    <w:rPr>
      <w:color w:val="605E5C"/>
      <w:shd w:val="clear" w:color="auto" w:fill="E1DFDD"/>
    </w:rPr>
  </w:style>
  <w:style w:type="table" w:customStyle="1" w:styleId="Grigliatabellachiara1">
    <w:name w:val="Griglia tabella chiara1"/>
    <w:basedOn w:val="Tabellanormale"/>
    <w:next w:val="Grigliatabellachiara"/>
    <w:uiPriority w:val="40"/>
    <w:rsid w:val="00FB3C46"/>
    <w:pPr>
      <w:spacing w:line="240" w:lineRule="auto"/>
    </w:pPr>
    <w:rPr>
      <w:rFonts w:ascii="Bookman Old Style" w:eastAsia="Calibri" w:hAnsi="Bookman Old Style" w:cs="Times New Roman"/>
      <w:sz w:val="20"/>
      <w:lang w:val="it-IT"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Titolo8Carattere1">
    <w:name w:val="Titolo 8 Carattere1"/>
    <w:basedOn w:val="Carpredefinitoparagrafo"/>
    <w:uiPriority w:val="9"/>
    <w:semiHidden/>
    <w:rsid w:val="00FB3C46"/>
    <w:rPr>
      <w:rFonts w:asciiTheme="majorHAnsi" w:eastAsiaTheme="majorEastAsia" w:hAnsiTheme="majorHAnsi" w:cstheme="majorBidi"/>
      <w:color w:val="272727" w:themeColor="text1" w:themeTint="D8"/>
      <w:sz w:val="21"/>
      <w:szCs w:val="21"/>
    </w:rPr>
  </w:style>
  <w:style w:type="paragraph" w:styleId="Paragrafoelenco">
    <w:name w:val="List Paragraph"/>
    <w:basedOn w:val="Normale"/>
    <w:uiPriority w:val="34"/>
    <w:qFormat/>
    <w:rsid w:val="00FB3C46"/>
    <w:pPr>
      <w:ind w:left="720"/>
      <w:contextualSpacing/>
    </w:pPr>
  </w:style>
  <w:style w:type="table" w:styleId="Grigliatabellachiara">
    <w:name w:val="Grid Table Light"/>
    <w:basedOn w:val="Tabellanormale"/>
    <w:uiPriority w:val="40"/>
    <w:rsid w:val="00FB3C46"/>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5200">
      <w:bodyDiv w:val="1"/>
      <w:marLeft w:val="0"/>
      <w:marRight w:val="0"/>
      <w:marTop w:val="0"/>
      <w:marBottom w:val="0"/>
      <w:divBdr>
        <w:top w:val="none" w:sz="0" w:space="0" w:color="auto"/>
        <w:left w:val="none" w:sz="0" w:space="0" w:color="auto"/>
        <w:bottom w:val="none" w:sz="0" w:space="0" w:color="auto"/>
        <w:right w:val="none" w:sz="0" w:space="0" w:color="auto"/>
      </w:divBdr>
    </w:div>
    <w:div w:id="70857767">
      <w:bodyDiv w:val="1"/>
      <w:marLeft w:val="0"/>
      <w:marRight w:val="0"/>
      <w:marTop w:val="0"/>
      <w:marBottom w:val="0"/>
      <w:divBdr>
        <w:top w:val="none" w:sz="0" w:space="0" w:color="auto"/>
        <w:left w:val="none" w:sz="0" w:space="0" w:color="auto"/>
        <w:bottom w:val="none" w:sz="0" w:space="0" w:color="auto"/>
        <w:right w:val="none" w:sz="0" w:space="0" w:color="auto"/>
      </w:divBdr>
    </w:div>
    <w:div w:id="445195578">
      <w:bodyDiv w:val="1"/>
      <w:marLeft w:val="0"/>
      <w:marRight w:val="0"/>
      <w:marTop w:val="0"/>
      <w:marBottom w:val="0"/>
      <w:divBdr>
        <w:top w:val="none" w:sz="0" w:space="0" w:color="auto"/>
        <w:left w:val="none" w:sz="0" w:space="0" w:color="auto"/>
        <w:bottom w:val="none" w:sz="0" w:space="0" w:color="auto"/>
        <w:right w:val="none" w:sz="0" w:space="0" w:color="auto"/>
      </w:divBdr>
    </w:div>
    <w:div w:id="805662801">
      <w:bodyDiv w:val="1"/>
      <w:marLeft w:val="0"/>
      <w:marRight w:val="0"/>
      <w:marTop w:val="0"/>
      <w:marBottom w:val="0"/>
      <w:divBdr>
        <w:top w:val="none" w:sz="0" w:space="0" w:color="auto"/>
        <w:left w:val="none" w:sz="0" w:space="0" w:color="auto"/>
        <w:bottom w:val="none" w:sz="0" w:space="0" w:color="auto"/>
        <w:right w:val="none" w:sz="0" w:space="0" w:color="auto"/>
      </w:divBdr>
    </w:div>
    <w:div w:id="1057125861">
      <w:bodyDiv w:val="1"/>
      <w:marLeft w:val="0"/>
      <w:marRight w:val="0"/>
      <w:marTop w:val="0"/>
      <w:marBottom w:val="0"/>
      <w:divBdr>
        <w:top w:val="none" w:sz="0" w:space="0" w:color="auto"/>
        <w:left w:val="none" w:sz="0" w:space="0" w:color="auto"/>
        <w:bottom w:val="none" w:sz="0" w:space="0" w:color="auto"/>
        <w:right w:val="none" w:sz="0" w:space="0" w:color="auto"/>
      </w:divBdr>
    </w:div>
    <w:div w:id="1168207743">
      <w:bodyDiv w:val="1"/>
      <w:marLeft w:val="0"/>
      <w:marRight w:val="0"/>
      <w:marTop w:val="0"/>
      <w:marBottom w:val="0"/>
      <w:divBdr>
        <w:top w:val="none" w:sz="0" w:space="0" w:color="auto"/>
        <w:left w:val="none" w:sz="0" w:space="0" w:color="auto"/>
        <w:bottom w:val="none" w:sz="0" w:space="0" w:color="auto"/>
        <w:right w:val="none" w:sz="0" w:space="0" w:color="auto"/>
      </w:divBdr>
    </w:div>
    <w:div w:id="1221937742">
      <w:bodyDiv w:val="1"/>
      <w:marLeft w:val="0"/>
      <w:marRight w:val="0"/>
      <w:marTop w:val="0"/>
      <w:marBottom w:val="0"/>
      <w:divBdr>
        <w:top w:val="none" w:sz="0" w:space="0" w:color="auto"/>
        <w:left w:val="none" w:sz="0" w:space="0" w:color="auto"/>
        <w:bottom w:val="none" w:sz="0" w:space="0" w:color="auto"/>
        <w:right w:val="none" w:sz="0" w:space="0" w:color="auto"/>
      </w:divBdr>
    </w:div>
    <w:div w:id="1384717333">
      <w:bodyDiv w:val="1"/>
      <w:marLeft w:val="0"/>
      <w:marRight w:val="0"/>
      <w:marTop w:val="0"/>
      <w:marBottom w:val="0"/>
      <w:divBdr>
        <w:top w:val="none" w:sz="0" w:space="0" w:color="auto"/>
        <w:left w:val="none" w:sz="0" w:space="0" w:color="auto"/>
        <w:bottom w:val="none" w:sz="0" w:space="0" w:color="auto"/>
        <w:right w:val="none" w:sz="0" w:space="0" w:color="auto"/>
      </w:divBdr>
    </w:div>
    <w:div w:id="1584677172">
      <w:bodyDiv w:val="1"/>
      <w:marLeft w:val="0"/>
      <w:marRight w:val="0"/>
      <w:marTop w:val="0"/>
      <w:marBottom w:val="0"/>
      <w:divBdr>
        <w:top w:val="none" w:sz="0" w:space="0" w:color="auto"/>
        <w:left w:val="none" w:sz="0" w:space="0" w:color="auto"/>
        <w:bottom w:val="none" w:sz="0" w:space="0" w:color="auto"/>
        <w:right w:val="none" w:sz="0" w:space="0" w:color="auto"/>
      </w:divBdr>
    </w:div>
    <w:div w:id="1670861709">
      <w:bodyDiv w:val="1"/>
      <w:marLeft w:val="0"/>
      <w:marRight w:val="0"/>
      <w:marTop w:val="0"/>
      <w:marBottom w:val="0"/>
      <w:divBdr>
        <w:top w:val="none" w:sz="0" w:space="0" w:color="auto"/>
        <w:left w:val="none" w:sz="0" w:space="0" w:color="auto"/>
        <w:bottom w:val="none" w:sz="0" w:space="0" w:color="auto"/>
        <w:right w:val="none" w:sz="0" w:space="0" w:color="auto"/>
      </w:divBdr>
    </w:div>
    <w:div w:id="1735811073">
      <w:bodyDiv w:val="1"/>
      <w:marLeft w:val="0"/>
      <w:marRight w:val="0"/>
      <w:marTop w:val="0"/>
      <w:marBottom w:val="0"/>
      <w:divBdr>
        <w:top w:val="none" w:sz="0" w:space="0" w:color="auto"/>
        <w:left w:val="none" w:sz="0" w:space="0" w:color="auto"/>
        <w:bottom w:val="none" w:sz="0" w:space="0" w:color="auto"/>
        <w:right w:val="none" w:sz="0" w:space="0" w:color="auto"/>
      </w:divBdr>
    </w:div>
    <w:div w:id="19565170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42</Pages>
  <Words>9090</Words>
  <Characters>51815</Characters>
  <Application>Microsoft Office Word</Application>
  <DocSecurity>0</DocSecurity>
  <Lines>431</Lines>
  <Paragraphs>121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dsga</dc:creator>
  <cp:lastModifiedBy>VEIC80800A - IC DIEGO VALERI</cp:lastModifiedBy>
  <cp:revision>4</cp:revision>
  <cp:lastPrinted>2022-12-07T14:22:00Z</cp:lastPrinted>
  <dcterms:created xsi:type="dcterms:W3CDTF">2023-02-07T09:40:00Z</dcterms:created>
  <dcterms:modified xsi:type="dcterms:W3CDTF">2023-02-07T09:42:00Z</dcterms:modified>
</cp:coreProperties>
</file>