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A93E" w14:textId="5088D642" w:rsidR="008F5555" w:rsidRPr="008F5555" w:rsidRDefault="008F5555" w:rsidP="008F5555">
      <w:pPr>
        <w:jc w:val="center"/>
        <w:rPr>
          <w:rFonts w:asciiTheme="minorHAnsi" w:hAnsiTheme="minorHAnsi" w:cstheme="minorHAnsi"/>
          <w:b/>
          <w:bCs/>
          <w:u w:val="single"/>
        </w:rPr>
      </w:pPr>
      <w:bookmarkStart w:id="0" w:name="_Hlk87633223"/>
      <w:r w:rsidRPr="008F5555">
        <w:rPr>
          <w:rFonts w:asciiTheme="minorHAnsi" w:hAnsiTheme="minorHAnsi" w:cstheme="minorHAnsi"/>
          <w:b/>
          <w:bCs/>
          <w:u w:val="single"/>
        </w:rPr>
        <w:t>DICHIARAZIONE DI INESISTENZA DI CAUSE DI INCOMPATIBIL</w:t>
      </w:r>
      <w:r>
        <w:rPr>
          <w:rFonts w:asciiTheme="minorHAnsi" w:hAnsiTheme="minorHAnsi" w:cstheme="minorHAnsi"/>
          <w:b/>
          <w:bCs/>
          <w:u w:val="single"/>
        </w:rPr>
        <w:t>ITA’, DI CONFLITTO DI INTERESSI</w:t>
      </w:r>
    </w:p>
    <w:p w14:paraId="20DE89E4" w14:textId="77777777" w:rsidR="008F5555" w:rsidRPr="008F5555" w:rsidRDefault="008F5555" w:rsidP="008F5555">
      <w:pPr>
        <w:suppressAutoHyphens/>
        <w:spacing w:after="120"/>
        <w:contextualSpacing/>
        <w:jc w:val="center"/>
        <w:rPr>
          <w:rFonts w:asciiTheme="minorHAnsi" w:hAnsiTheme="minorHAnsi" w:cstheme="minorHAnsi"/>
          <w:b/>
        </w:rPr>
      </w:pPr>
      <w:r w:rsidRPr="008F5555">
        <w:rPr>
          <w:rFonts w:asciiTheme="minorHAnsi" w:hAnsiTheme="minorHAnsi" w:cstheme="minorHAnsi"/>
          <w:b/>
        </w:rPr>
        <w:t>(</w:t>
      </w:r>
      <w:proofErr w:type="gramStart"/>
      <w:r w:rsidRPr="008F5555">
        <w:rPr>
          <w:rFonts w:asciiTheme="minorHAnsi" w:hAnsiTheme="minorHAnsi" w:cstheme="minorHAnsi"/>
          <w:b/>
        </w:rPr>
        <w:t>resa</w:t>
      </w:r>
      <w:proofErr w:type="gramEnd"/>
      <w:r w:rsidRPr="008F5555">
        <w:rPr>
          <w:rFonts w:asciiTheme="minorHAnsi" w:hAnsiTheme="minorHAnsi" w:cstheme="minorHAnsi"/>
          <w:b/>
        </w:rPr>
        <w:t xml:space="preserve"> nelle forme di cui agli artt. 46 e 47 del D.P.R. n. 445 del 28 dicembre 2000)</w:t>
      </w:r>
    </w:p>
    <w:p w14:paraId="08C5772D" w14:textId="77777777" w:rsidR="001B38DD" w:rsidRPr="001B38DD" w:rsidRDefault="001B38DD" w:rsidP="001B38DD">
      <w:pPr>
        <w:widowControl w:val="0"/>
        <w:autoSpaceDE w:val="0"/>
        <w:autoSpaceDN w:val="0"/>
        <w:spacing w:before="240"/>
        <w:jc w:val="center"/>
        <w:rPr>
          <w:rFonts w:asciiTheme="minorHAnsi" w:eastAsia="Calibri" w:hAnsiTheme="minorHAnsi" w:cstheme="minorHAnsi"/>
          <w:bCs/>
          <w:iCs/>
          <w:lang w:eastAsia="en-US"/>
        </w:rPr>
      </w:pPr>
      <w:r w:rsidRPr="001B38DD">
        <w:rPr>
          <w:rFonts w:asciiTheme="minorHAnsi" w:eastAsia="Calibri" w:hAnsiTheme="minorHAnsi" w:cstheme="minorHAnsi"/>
          <w:bCs/>
          <w:iCs/>
          <w:lang w:eastAsia="en-US"/>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n.233, Avviso </w:t>
      </w:r>
      <w:proofErr w:type="spellStart"/>
      <w:r w:rsidRPr="001B38DD">
        <w:rPr>
          <w:rFonts w:asciiTheme="minorHAnsi" w:eastAsia="Calibri" w:hAnsiTheme="minorHAnsi" w:cstheme="minorHAnsi"/>
          <w:bCs/>
          <w:iCs/>
          <w:lang w:eastAsia="en-US"/>
        </w:rPr>
        <w:t>Prot</w:t>
      </w:r>
      <w:proofErr w:type="spellEnd"/>
      <w:r w:rsidRPr="001B38DD">
        <w:rPr>
          <w:rFonts w:asciiTheme="minorHAnsi" w:eastAsia="Calibri" w:hAnsiTheme="minorHAnsi" w:cstheme="minorHAnsi"/>
          <w:bCs/>
          <w:iCs/>
          <w:lang w:eastAsia="en-US"/>
        </w:rPr>
        <w:t xml:space="preserve">. 57173 del 14/04/2025, </w:t>
      </w:r>
      <w:r w:rsidRPr="001B38DD">
        <w:rPr>
          <w:rFonts w:asciiTheme="minorHAnsi" w:eastAsia="Calibri" w:hAnsiTheme="minorHAnsi" w:cstheme="minorHAnsi"/>
          <w:bCs/>
          <w:i/>
          <w:iCs/>
          <w:lang w:eastAsia="en-US"/>
        </w:rPr>
        <w:t>“Percorsi di orientamento nelle Scuole Secondarie di Primo Grado”</w:t>
      </w:r>
      <w:r w:rsidRPr="001B38DD">
        <w:rPr>
          <w:rFonts w:asciiTheme="minorHAnsi" w:eastAsia="Calibri" w:hAnsiTheme="minorHAnsi" w:cstheme="minorHAnsi"/>
          <w:bCs/>
          <w:iCs/>
          <w:lang w:eastAsia="en-US"/>
        </w:rPr>
        <w:t>.</w:t>
      </w:r>
    </w:p>
    <w:p w14:paraId="1A79A33C" w14:textId="77777777" w:rsidR="001B38DD" w:rsidRPr="00116114" w:rsidRDefault="001B38DD" w:rsidP="001B38DD">
      <w:pPr>
        <w:autoSpaceDE w:val="0"/>
        <w:autoSpaceDN w:val="0"/>
        <w:adjustRightInd w:val="0"/>
        <w:spacing w:before="120"/>
        <w:jc w:val="both"/>
        <w:rPr>
          <w:rFonts w:asciiTheme="minorHAnsi" w:eastAsia="Calibri" w:hAnsiTheme="minorHAnsi" w:cstheme="minorHAnsi"/>
          <w:bCs/>
          <w:iCs/>
          <w:lang w:eastAsia="en-US"/>
        </w:rPr>
      </w:pPr>
      <w:r>
        <w:rPr>
          <w:rFonts w:asciiTheme="minorHAnsi" w:eastAsia="Calibri" w:hAnsiTheme="minorHAnsi" w:cstheme="minorHAnsi"/>
          <w:b/>
          <w:bCs/>
          <w:iCs/>
          <w:lang w:eastAsia="en-US"/>
        </w:rPr>
        <w:t xml:space="preserve">Sotto-azione: ESO4.6.A4.D </w:t>
      </w:r>
      <w:r w:rsidRPr="00116114">
        <w:rPr>
          <w:rFonts w:asciiTheme="minorHAnsi" w:eastAsia="Calibri" w:hAnsiTheme="minorHAnsi" w:cstheme="minorHAnsi"/>
          <w:bCs/>
          <w:iCs/>
          <w:lang w:eastAsia="en-US"/>
        </w:rPr>
        <w:t xml:space="preserve">– </w:t>
      </w:r>
      <w:r>
        <w:rPr>
          <w:rFonts w:asciiTheme="minorHAnsi" w:eastAsia="Calibri" w:hAnsiTheme="minorHAnsi" w:cstheme="minorHAnsi"/>
          <w:bCs/>
          <w:iCs/>
          <w:lang w:eastAsia="en-US"/>
        </w:rPr>
        <w:t>Orientamento</w:t>
      </w:r>
    </w:p>
    <w:p w14:paraId="4777FCE1" w14:textId="77777777" w:rsidR="001B38DD" w:rsidRPr="00116114" w:rsidRDefault="001B38DD" w:rsidP="001B38DD">
      <w:pPr>
        <w:widowControl w:val="0"/>
        <w:tabs>
          <w:tab w:val="left" w:pos="1733"/>
        </w:tabs>
        <w:autoSpaceDE w:val="0"/>
        <w:autoSpaceDN w:val="0"/>
        <w:jc w:val="both"/>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Titolo: </w:t>
      </w:r>
      <w:r>
        <w:rPr>
          <w:rFonts w:asciiTheme="minorHAnsi" w:eastAsia="Calibri" w:hAnsiTheme="minorHAnsi" w:cstheme="minorHAnsi"/>
          <w:bCs/>
          <w:iCs/>
          <w:lang w:eastAsia="en-US"/>
        </w:rPr>
        <w:t>Mettiamoci in Scena: laboratorio teatrale e musicale per orientarsi e crescere</w:t>
      </w:r>
    </w:p>
    <w:p w14:paraId="612D1389" w14:textId="77777777" w:rsidR="001B38DD" w:rsidRPr="00116114" w:rsidRDefault="001B38DD" w:rsidP="001B38DD">
      <w:pPr>
        <w:autoSpaceDE w:val="0"/>
        <w:autoSpaceDN w:val="0"/>
        <w:adjustRightInd w:val="0"/>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Codice Progetto: </w:t>
      </w:r>
      <w:r w:rsidRPr="00016974">
        <w:rPr>
          <w:rFonts w:asciiTheme="minorHAnsi" w:eastAsia="Calibri" w:hAnsiTheme="minorHAnsi" w:cstheme="minorHAnsi"/>
          <w:bCs/>
          <w:iCs/>
          <w:lang w:eastAsia="en-US"/>
        </w:rPr>
        <w:t>ESO4.6.A4.D-FSEPN-VE-2025-149</w:t>
      </w:r>
    </w:p>
    <w:p w14:paraId="195359C5" w14:textId="77777777" w:rsidR="001B38DD" w:rsidRPr="00116114" w:rsidRDefault="001B38DD" w:rsidP="001B38DD">
      <w:pPr>
        <w:widowControl w:val="0"/>
        <w:tabs>
          <w:tab w:val="left" w:pos="1733"/>
        </w:tabs>
        <w:autoSpaceDE w:val="0"/>
        <w:autoSpaceDN w:val="0"/>
        <w:ind w:right="284"/>
        <w:rPr>
          <w:rFonts w:asciiTheme="minorHAnsi" w:hAnsiTheme="minorHAnsi" w:cstheme="minorHAnsi"/>
        </w:rPr>
      </w:pPr>
      <w:r w:rsidRPr="00E7397C">
        <w:rPr>
          <w:rFonts w:asciiTheme="minorHAnsi" w:hAnsiTheme="minorHAnsi" w:cstheme="minorHAnsi"/>
          <w:b/>
        </w:rPr>
        <w:t xml:space="preserve">CUP: </w:t>
      </w:r>
      <w:r w:rsidRPr="00016974">
        <w:rPr>
          <w:rFonts w:asciiTheme="minorHAnsi" w:hAnsiTheme="minorHAnsi" w:cstheme="minorHAnsi"/>
        </w:rPr>
        <w:t>F24D25000840007</w:t>
      </w:r>
    </w:p>
    <w:p w14:paraId="7A02A3E3" w14:textId="77777777" w:rsidR="008F5555" w:rsidRPr="007A28B7" w:rsidRDefault="008F5555" w:rsidP="008F5555">
      <w:pPr>
        <w:spacing w:before="240" w:after="120" w:line="276" w:lineRule="auto"/>
        <w:rPr>
          <w:rFonts w:asciiTheme="minorHAnsi" w:hAnsiTheme="minorHAnsi" w:cstheme="minorHAnsi"/>
          <w:b/>
        </w:rPr>
      </w:pPr>
      <w:r w:rsidRPr="007A28B7">
        <w:rPr>
          <w:rFonts w:asciiTheme="minorHAnsi" w:hAnsiTheme="minorHAnsi" w:cstheme="minorHAnsi"/>
          <w:b/>
        </w:rPr>
        <w:t>Il/la sottoscritto/a __________________________</w:t>
      </w:r>
      <w:bookmarkStart w:id="1" w:name="_Hlk101543056"/>
      <w:r w:rsidRPr="007A28B7">
        <w:rPr>
          <w:rFonts w:asciiTheme="minorHAnsi" w:hAnsiTheme="minorHAnsi" w:cstheme="minorHAnsi"/>
          <w:b/>
        </w:rPr>
        <w:t>____________________</w:t>
      </w:r>
      <w:bookmarkEnd w:id="1"/>
      <w:r w:rsidRPr="007A28B7">
        <w:rPr>
          <w:rFonts w:asciiTheme="minorHAnsi" w:hAnsiTheme="minorHAnsi" w:cstheme="minorHAnsi"/>
          <w:b/>
        </w:rPr>
        <w:t xml:space="preserve"> nato/a </w:t>
      </w:r>
      <w:proofErr w:type="spellStart"/>
      <w:r w:rsidRPr="007A28B7">
        <w:rPr>
          <w:rFonts w:asciiTheme="minorHAnsi" w:hAnsiTheme="minorHAnsi" w:cstheme="minorHAnsi"/>
          <w:b/>
        </w:rPr>
        <w:t>a</w:t>
      </w:r>
      <w:proofErr w:type="spellEnd"/>
      <w:r w:rsidRPr="007A28B7">
        <w:rPr>
          <w:rFonts w:asciiTheme="minorHAnsi" w:hAnsiTheme="minorHAnsi" w:cstheme="minorHAnsi"/>
          <w:b/>
        </w:rPr>
        <w:t xml:space="preserve"> ________________________ il ____________________</w:t>
      </w:r>
      <w:bookmarkStart w:id="2" w:name="_Hlk96611450"/>
      <w:r w:rsidRPr="007A28B7">
        <w:rPr>
          <w:rFonts w:asciiTheme="minorHAnsi" w:hAnsiTheme="minorHAnsi" w:cstheme="minorHAnsi"/>
          <w:b/>
        </w:rPr>
        <w:t xml:space="preserve"> residente a ___________________________ provincia di ___________________</w:t>
      </w:r>
      <w:bookmarkStart w:id="3" w:name="_Hlk76717201"/>
      <w:bookmarkEnd w:id="2"/>
      <w:r w:rsidRPr="007A28B7">
        <w:rPr>
          <w:rFonts w:asciiTheme="minorHAnsi" w:hAnsiTheme="minorHAnsi" w:cstheme="minorHAnsi"/>
          <w:b/>
        </w:rPr>
        <w:t xml:space="preserve"> Via/Piazza _______________________________</w:t>
      </w:r>
      <w:bookmarkStart w:id="4" w:name="_Hlk101543162"/>
      <w:r w:rsidRPr="007A28B7">
        <w:rPr>
          <w:rFonts w:asciiTheme="minorHAnsi" w:hAnsiTheme="minorHAnsi" w:cstheme="minorHAnsi"/>
          <w:b/>
        </w:rPr>
        <w:t>_</w:t>
      </w:r>
      <w:bookmarkStart w:id="5" w:name="_Hlk101543132"/>
      <w:r w:rsidRPr="007A28B7">
        <w:rPr>
          <w:rFonts w:asciiTheme="minorHAnsi" w:hAnsiTheme="minorHAnsi" w:cstheme="minorHAnsi"/>
          <w:b/>
        </w:rPr>
        <w:t>_______________</w:t>
      </w:r>
      <w:bookmarkEnd w:id="4"/>
      <w:bookmarkEnd w:id="5"/>
      <w:r w:rsidRPr="007A28B7">
        <w:rPr>
          <w:rFonts w:asciiTheme="minorHAnsi" w:hAnsiTheme="minorHAnsi" w:cstheme="minorHAnsi"/>
          <w:b/>
        </w:rPr>
        <w:t>n. _________</w:t>
      </w:r>
      <w:bookmarkEnd w:id="3"/>
      <w:r w:rsidRPr="007A28B7">
        <w:rPr>
          <w:rFonts w:asciiTheme="minorHAnsi" w:hAnsiTheme="minorHAnsi" w:cstheme="minorHAnsi"/>
          <w:b/>
        </w:rPr>
        <w:t xml:space="preserve"> Codice Fiscale ________________________________________________________, in qualità di ______________________________________________ </w:t>
      </w:r>
    </w:p>
    <w:p w14:paraId="080C4EE0" w14:textId="4AC9880D" w:rsidR="008F5555" w:rsidRPr="008F5555" w:rsidRDefault="008F5555" w:rsidP="008F5555">
      <w:pPr>
        <w:autoSpaceDE w:val="0"/>
        <w:autoSpaceDN w:val="0"/>
        <w:adjustRightInd w:val="0"/>
        <w:spacing w:before="120"/>
        <w:jc w:val="both"/>
        <w:rPr>
          <w:rFonts w:asciiTheme="minorHAnsi" w:eastAsia="Calibri" w:hAnsiTheme="minorHAnsi" w:cstheme="minorHAnsi"/>
        </w:rPr>
      </w:pPr>
      <w:proofErr w:type="gramStart"/>
      <w:r>
        <w:rPr>
          <w:rFonts w:asciiTheme="minorHAnsi" w:hAnsiTheme="minorHAnsi" w:cstheme="minorHAnsi"/>
        </w:rPr>
        <w:t>in</w:t>
      </w:r>
      <w:proofErr w:type="gramEnd"/>
      <w:r>
        <w:rPr>
          <w:rFonts w:asciiTheme="minorHAnsi" w:hAnsiTheme="minorHAnsi" w:cstheme="minorHAnsi"/>
        </w:rPr>
        <w:t xml:space="preserve"> relazione alla procedura di </w:t>
      </w:r>
      <w:r w:rsidRPr="008F5555">
        <w:rPr>
          <w:rFonts w:asciiTheme="minorHAnsi" w:eastAsia="Arial" w:hAnsiTheme="minorHAnsi" w:cstheme="minorHAnsi"/>
          <w:bCs/>
        </w:rPr>
        <w:t>selezione del personale per il conferimento dei seguenti incarichi</w:t>
      </w:r>
      <w:r w:rsidRPr="008F5555">
        <w:rPr>
          <w:rFonts w:asciiTheme="minorHAnsi" w:hAnsiTheme="minorHAnsi" w:cstheme="minorHAnsi"/>
        </w:rPr>
        <w:t>:</w:t>
      </w:r>
    </w:p>
    <w:p w14:paraId="015F4516" w14:textId="77777777" w:rsidR="001B38DD" w:rsidRPr="00BA155D" w:rsidRDefault="001B38DD" w:rsidP="001B38DD">
      <w:pPr>
        <w:pStyle w:val="Paragrafoelenco"/>
        <w:numPr>
          <w:ilvl w:val="0"/>
          <w:numId w:val="2"/>
        </w:numPr>
        <w:autoSpaceDE w:val="0"/>
        <w:autoSpaceDN w:val="0"/>
        <w:adjustRightInd w:val="0"/>
        <w:spacing w:before="60"/>
        <w:ind w:left="284" w:hanging="142"/>
        <w:jc w:val="both"/>
        <w:rPr>
          <w:rFonts w:ascii="Calibri" w:eastAsia="Calibri" w:hAnsi="Calibri" w:cs="Calibri"/>
          <w:sz w:val="20"/>
          <w:szCs w:val="20"/>
        </w:rPr>
      </w:pPr>
      <w:r w:rsidRPr="00BA155D">
        <w:rPr>
          <w:rFonts w:ascii="Calibri" w:eastAsia="Calibri" w:hAnsi="Calibri" w:cs="Calibri"/>
          <w:sz w:val="20"/>
          <w:szCs w:val="20"/>
        </w:rPr>
        <w:t>n. 1 docente esperto per la realizzazione di n. 1 percorso dal titolo “Mettiamoci in Scena: laboratorio teatrale e musicale per orientarsi e crescere” da 30 ore presso la Scuola Secondaria di Primo Grado “E. Fermi”;</w:t>
      </w:r>
    </w:p>
    <w:p w14:paraId="3EEA018F" w14:textId="77777777" w:rsidR="001B38DD" w:rsidRPr="00BA155D" w:rsidRDefault="001B38DD" w:rsidP="001B38DD">
      <w:pPr>
        <w:pStyle w:val="Paragrafoelenco"/>
        <w:numPr>
          <w:ilvl w:val="0"/>
          <w:numId w:val="2"/>
        </w:numPr>
        <w:autoSpaceDE w:val="0"/>
        <w:autoSpaceDN w:val="0"/>
        <w:adjustRightInd w:val="0"/>
        <w:ind w:left="284" w:hanging="142"/>
        <w:contextualSpacing/>
        <w:jc w:val="both"/>
        <w:rPr>
          <w:rFonts w:ascii="Calibri" w:eastAsia="Calibri" w:hAnsi="Calibri" w:cs="Calibri"/>
          <w:sz w:val="20"/>
          <w:szCs w:val="20"/>
        </w:rPr>
      </w:pPr>
      <w:r w:rsidRPr="00BA155D">
        <w:rPr>
          <w:rFonts w:ascii="Calibri" w:eastAsia="Calibri" w:hAnsi="Calibri" w:cs="Calibri"/>
          <w:sz w:val="20"/>
          <w:szCs w:val="20"/>
        </w:rPr>
        <w:t>n. 1 docente tutor per la realizzazione di n. 1 percorso dal titolo “Mettiamoci in Scena: laboratorio teatrale e musicale per orientarsi e crescere” da 30 ore presso la Scuola Secondaria di Primo Grado “E. Fermi”;</w:t>
      </w:r>
    </w:p>
    <w:p w14:paraId="3B1D7A84" w14:textId="24C58063" w:rsidR="008F5555" w:rsidRDefault="008F5555" w:rsidP="008F5555">
      <w:pPr>
        <w:autoSpaceDE w:val="0"/>
        <w:autoSpaceDN w:val="0"/>
        <w:adjustRightInd w:val="0"/>
        <w:jc w:val="both"/>
        <w:rPr>
          <w:rFonts w:asciiTheme="minorHAnsi" w:hAnsiTheme="minorHAnsi" w:cstheme="minorHAnsi"/>
        </w:rPr>
      </w:pPr>
      <w:proofErr w:type="gramStart"/>
      <w:r w:rsidRPr="008F5555">
        <w:rPr>
          <w:rFonts w:asciiTheme="minorHAnsi" w:eastAsia="Calibri" w:hAnsiTheme="minorHAnsi" w:cstheme="minorHAnsi"/>
        </w:rPr>
        <w:t>nell’ambito</w:t>
      </w:r>
      <w:proofErr w:type="gramEnd"/>
      <w:r w:rsidRPr="008F5555">
        <w:rPr>
          <w:rFonts w:asciiTheme="minorHAnsi" w:eastAsia="Calibri" w:hAnsiTheme="minorHAnsi" w:cstheme="minorHAnsi"/>
        </w:rPr>
        <w:t xml:space="preserve"> del Progetto “</w:t>
      </w:r>
      <w:r w:rsidR="001B38DD">
        <w:rPr>
          <w:rFonts w:asciiTheme="minorHAnsi" w:eastAsia="Calibri" w:hAnsiTheme="minorHAnsi" w:cstheme="minorHAnsi"/>
          <w:bCs/>
          <w:iCs/>
          <w:lang w:eastAsia="en-US"/>
        </w:rPr>
        <w:t>Mettiamoci in Scena: laboratorio teatrale e musicale per orientarsi e crescere</w:t>
      </w:r>
      <w:r w:rsidRPr="008F5555">
        <w:rPr>
          <w:rFonts w:asciiTheme="minorHAnsi" w:eastAsia="Calibri" w:hAnsiTheme="minorHAnsi" w:cstheme="minorHAnsi"/>
          <w:bCs/>
          <w:iCs/>
          <w:lang w:eastAsia="en-US"/>
        </w:rPr>
        <w:t xml:space="preserve">” con codice CUP: </w:t>
      </w:r>
      <w:r w:rsidR="001B38DD" w:rsidRPr="00016974">
        <w:rPr>
          <w:rFonts w:asciiTheme="minorHAnsi" w:hAnsiTheme="minorHAnsi" w:cstheme="minorHAnsi"/>
        </w:rPr>
        <w:t>F24D25000840007</w:t>
      </w:r>
    </w:p>
    <w:p w14:paraId="75F17A5B" w14:textId="7DFDBAF4" w:rsidR="008F5555" w:rsidRPr="008F5555" w:rsidRDefault="008F5555" w:rsidP="008F5555">
      <w:pPr>
        <w:spacing w:before="120" w:line="276" w:lineRule="auto"/>
        <w:jc w:val="both"/>
        <w:rPr>
          <w:rFonts w:asciiTheme="minorHAnsi" w:hAnsiTheme="minorHAnsi" w:cstheme="minorHAnsi"/>
          <w:b/>
        </w:rPr>
      </w:pPr>
      <w:r w:rsidRPr="008F5555">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B38DD">
        <w:rPr>
          <w:rFonts w:asciiTheme="minorHAnsi" w:hAnsiTheme="minorHAnsi" w:cstheme="minorHAnsi"/>
          <w:b/>
        </w:rPr>
        <w:t>D</w:t>
      </w:r>
      <w:r w:rsidRPr="008F5555">
        <w:rPr>
          <w:rFonts w:asciiTheme="minorHAnsi" w:hAnsiTheme="minorHAnsi" w:cstheme="minorHAnsi"/>
          <w:b/>
        </w:rPr>
        <w:t xml:space="preserve">.P.R. n. 445 del 28 dicembre 2000 e l’applicazione di ogni altra sanzione prevista dalla legge, nella predetta qualità, ai sensi e per gli effetti di cui agli artt. 46 e 47 del </w:t>
      </w:r>
      <w:r w:rsidR="001B38DD">
        <w:rPr>
          <w:rFonts w:asciiTheme="minorHAnsi" w:hAnsiTheme="minorHAnsi" w:cstheme="minorHAnsi"/>
          <w:b/>
        </w:rPr>
        <w:t>D</w:t>
      </w:r>
      <w:bookmarkStart w:id="6" w:name="_GoBack"/>
      <w:bookmarkEnd w:id="6"/>
      <w:r w:rsidRPr="008F5555">
        <w:rPr>
          <w:rFonts w:asciiTheme="minorHAnsi" w:hAnsiTheme="minorHAnsi" w:cstheme="minorHAnsi"/>
          <w:b/>
        </w:rPr>
        <w:t>.P.R. n. 445 del 28 dicembre 2000,</w:t>
      </w:r>
    </w:p>
    <w:p w14:paraId="2CE47CF2" w14:textId="77777777" w:rsidR="008F5555" w:rsidRDefault="008F5555" w:rsidP="008F5555">
      <w:pPr>
        <w:jc w:val="center"/>
        <w:outlineLvl w:val="0"/>
        <w:rPr>
          <w:rFonts w:asciiTheme="minorHAnsi" w:hAnsiTheme="minorHAnsi" w:cstheme="minorHAnsi"/>
          <w:b/>
        </w:rPr>
      </w:pPr>
      <w:r w:rsidRPr="008F5555">
        <w:rPr>
          <w:rFonts w:asciiTheme="minorHAnsi" w:hAnsiTheme="minorHAnsi" w:cstheme="minorHAnsi"/>
          <w:b/>
        </w:rPr>
        <w:t>DICHIARA</w:t>
      </w:r>
    </w:p>
    <w:p w14:paraId="05C2BB72" w14:textId="03CF35D0"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situazione di incompatibilità, ai sensi di quanto previsto dal d.lgs. n. 39/2013 e dall’art. 53, del d.lgs. n. </w:t>
      </w:r>
      <w:r>
        <w:rPr>
          <w:rFonts w:cstheme="minorHAnsi"/>
          <w:sz w:val="20"/>
          <w:szCs w:val="20"/>
        </w:rPr>
        <w:t>165/2001;</w:t>
      </w:r>
    </w:p>
    <w:p w14:paraId="1A9DB56B" w14:textId="77777777" w:rsidR="008F5555" w:rsidRPr="008F5555" w:rsidRDefault="008F5555" w:rsidP="008F5555">
      <w:pPr>
        <w:pStyle w:val="Comma"/>
        <w:numPr>
          <w:ilvl w:val="0"/>
          <w:numId w:val="0"/>
        </w:numPr>
        <w:spacing w:before="120" w:after="120" w:line="276" w:lineRule="auto"/>
        <w:ind w:left="426"/>
        <w:rPr>
          <w:rFonts w:cstheme="minorHAnsi"/>
          <w:sz w:val="20"/>
          <w:szCs w:val="20"/>
        </w:rPr>
      </w:pPr>
      <w:r w:rsidRPr="008F5555">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459BC5"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situazioni di conflitto di interessi, anche potenziale, ai sensi dell’art. 53, comma 14, del d.lgs. n. 165/2001, che possano interferire con l’esercizio dell’incarico;</w:t>
      </w:r>
    </w:p>
    <w:p w14:paraId="1C759C80"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r w:rsidRPr="008F5555">
        <w:rPr>
          <w:rFonts w:cstheme="minorHAnsi"/>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w:t>
      </w:r>
      <w:r w:rsidRPr="008F5555">
        <w:rPr>
          <w:rFonts w:cstheme="minorHAnsi"/>
          <w:sz w:val="20"/>
          <w:szCs w:val="20"/>
        </w:rPr>
        <w:lastRenderedPageBreak/>
        <w:t>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019C5C"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aver preso piena cognizione del D.M. 26 aprile 2022, n. 105, recante il Codice di Comportamento dei dipendenti del Ministero dell’istruzione e del merito;</w:t>
      </w:r>
    </w:p>
    <w:p w14:paraId="43D868A9"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 comunicare tempestivamente all’Istituzione scolastica conferente eventuali variazioni che dovessero intervenire nel corso dello svolgimento dell’incarico;</w:t>
      </w:r>
    </w:p>
    <w:p w14:paraId="6034032B"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altresì a comunicare all’Istituzione scolastica qualsiasi altra circostanza sopravvenuta di carattere ostativo rispetto all’espletamento dell’incarico;</w:t>
      </w:r>
    </w:p>
    <w:p w14:paraId="466A786A"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AE2B7D" w14:textId="77777777" w:rsidR="008F5555" w:rsidRPr="008F5555" w:rsidRDefault="008F5555" w:rsidP="008F5555">
      <w:pPr>
        <w:pStyle w:val="Corpodeltesto21"/>
        <w:spacing w:before="120" w:after="120"/>
        <w:rPr>
          <w:rFonts w:asciiTheme="minorHAnsi" w:hAnsiTheme="minorHAnsi" w:cstheme="minorHAnsi"/>
          <w:sz w:val="20"/>
        </w:rPr>
      </w:pPr>
      <w:r w:rsidRPr="008F5555">
        <w:rPr>
          <w:rFonts w:asciiTheme="minorHAnsi" w:hAnsiTheme="minorHAnsi" w:cstheme="minorHAnsi"/>
          <w:sz w:val="20"/>
        </w:rPr>
        <w:t>Caorle, lì ___________</w:t>
      </w:r>
    </w:p>
    <w:p w14:paraId="48C72377"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eastAsia="Calibri" w:hAnsiTheme="minorHAnsi" w:cstheme="minorHAnsi"/>
          <w:sz w:val="20"/>
        </w:rPr>
        <w:t>IL DICHIARANTE</w:t>
      </w:r>
      <w:bookmarkStart w:id="7" w:name="_Hlk86072743"/>
    </w:p>
    <w:p w14:paraId="1AA869E5"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hAnsiTheme="minorHAnsi" w:cstheme="minorHAnsi"/>
          <w:sz w:val="20"/>
        </w:rPr>
        <w:t>____________________________</w:t>
      </w:r>
      <w:bookmarkEnd w:id="7"/>
    </w:p>
    <w:bookmarkEnd w:id="0"/>
    <w:sectPr w:rsidR="008F5555" w:rsidRPr="008F5555" w:rsidSect="00FD47CA">
      <w:headerReference w:type="default" r:id="rId8"/>
      <w:footerReference w:type="even" r:id="rId9"/>
      <w:footerReference w:type="default" r:id="rId10"/>
      <w:pgSz w:w="11907" w:h="16839" w:code="9"/>
      <w:pgMar w:top="1417" w:right="1134" w:bottom="1134" w:left="1134" w:header="567" w:footer="5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A671C3" w:rsidRDefault="00A671C3">
      <w:r>
        <w:separator/>
      </w:r>
    </w:p>
  </w:endnote>
  <w:endnote w:type="continuationSeparator" w:id="0">
    <w:p w14:paraId="5832467C" w14:textId="77777777" w:rsidR="00A671C3" w:rsidRDefault="00A6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671C3" w:rsidRDefault="00A671C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EFEA03" w14:textId="77777777" w:rsidR="00A671C3" w:rsidRDefault="00A671C3">
    <w:pPr>
      <w:pStyle w:val="Pidipagina"/>
    </w:pPr>
  </w:p>
  <w:p w14:paraId="77F16195" w14:textId="77777777" w:rsidR="00A671C3" w:rsidRDefault="00A671C3"/>
  <w:p w14:paraId="023991EF" w14:textId="77777777" w:rsidR="00A671C3" w:rsidRDefault="00A6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7976"/>
      <w:docPartObj>
        <w:docPartGallery w:val="Page Numbers (Bottom of Page)"/>
        <w:docPartUnique/>
      </w:docPartObj>
    </w:sdtPr>
    <w:sdtEndPr>
      <w:rPr>
        <w:sz w:val="16"/>
      </w:rPr>
    </w:sdtEndPr>
    <w:sdtContent>
      <w:p w14:paraId="566D6135" w14:textId="77777777" w:rsidR="00FD47CA" w:rsidRDefault="00FD47CA" w:rsidP="00FD47CA">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1B38DD">
          <w:rPr>
            <w:noProof/>
            <w:sz w:val="16"/>
          </w:rPr>
          <w:t>2</w:t>
        </w:r>
        <w:r w:rsidRPr="00C16B99">
          <w:rPr>
            <w:sz w:val="16"/>
          </w:rPr>
          <w:fldChar w:fldCharType="end"/>
        </w:r>
      </w:p>
      <w:p w14:paraId="3D37253E" w14:textId="77777777" w:rsidR="00FD47CA" w:rsidRPr="00C16B99" w:rsidRDefault="00FD47CA" w:rsidP="00FD47CA">
        <w:pPr>
          <w:pStyle w:val="Pidipagina"/>
          <w:jc w:val="center"/>
          <w:rPr>
            <w:sz w:val="16"/>
          </w:rPr>
        </w:pPr>
        <w:r>
          <w:rPr>
            <w:rFonts w:asciiTheme="minorHAnsi" w:hAnsiTheme="minorHAnsi" w:cstheme="minorHAnsi"/>
            <w:noProof/>
            <w:sz w:val="16"/>
            <w:szCs w:val="16"/>
          </w:rPr>
          <w:drawing>
            <wp:inline distT="0" distB="0" distL="0" distR="0" wp14:anchorId="079C8016" wp14:editId="19EA8730">
              <wp:extent cx="6120765" cy="596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A671C3" w:rsidRDefault="00A671C3">
      <w:r>
        <w:separator/>
      </w:r>
    </w:p>
  </w:footnote>
  <w:footnote w:type="continuationSeparator" w:id="0">
    <w:p w14:paraId="1B6C9F10" w14:textId="77777777" w:rsidR="00A671C3" w:rsidRDefault="00A6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A840" w14:textId="6E4E492D" w:rsidR="00FD47CA" w:rsidRPr="003316E8" w:rsidRDefault="00FD47CA" w:rsidP="00FD47CA">
    <w:pPr>
      <w:pStyle w:val="Intestazione"/>
      <w:rPr>
        <w:i/>
        <w:iCs/>
        <w:szCs w:val="24"/>
      </w:rPr>
    </w:pPr>
    <w:r w:rsidRPr="00DD72AA">
      <w:rPr>
        <w:i/>
        <w:iCs/>
        <w:szCs w:val="24"/>
      </w:rPr>
      <w:t xml:space="preserve">Allegato </w:t>
    </w:r>
    <w:r w:rsidR="008F5555">
      <w:rPr>
        <w:i/>
        <w:iCs/>
        <w:szCs w:val="24"/>
      </w:rPr>
      <w:t xml:space="preserve">B </w:t>
    </w:r>
    <w:r w:rsidRPr="00DD72AA">
      <w:rPr>
        <w:i/>
        <w:iCs/>
        <w:szCs w:val="24"/>
      </w:rPr>
      <w:t xml:space="preserve">all’Avviso – </w:t>
    </w:r>
    <w:r w:rsidR="008F5555">
      <w:rPr>
        <w:i/>
        <w:iCs/>
        <w:szCs w:val="24"/>
      </w:rPr>
      <w:t>Dichiarazione inesistenza cause incompatibilità e conflitto di interessi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4027E54"/>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826536"/>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B74703"/>
    <w:multiLevelType w:val="hybridMultilevel"/>
    <w:tmpl w:val="F134021A"/>
    <w:lvl w:ilvl="0" w:tplc="FAAE9C4C">
      <w:start w:val="1"/>
      <w:numFmt w:val="lowerRoman"/>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17CA1"/>
    <w:multiLevelType w:val="hybridMultilevel"/>
    <w:tmpl w:val="EADA6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A4B63"/>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827446B"/>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DE045E1"/>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E125FD"/>
    <w:multiLevelType w:val="hybridMultilevel"/>
    <w:tmpl w:val="1E180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C430CA"/>
    <w:multiLevelType w:val="hybridMultilevel"/>
    <w:tmpl w:val="CE54FEC4"/>
    <w:lvl w:ilvl="0" w:tplc="38BCEA8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BB19F8"/>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57BCF"/>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3F34C4"/>
    <w:multiLevelType w:val="hybridMultilevel"/>
    <w:tmpl w:val="A2D43AFC"/>
    <w:lvl w:ilvl="0" w:tplc="0410001B">
      <w:start w:val="1"/>
      <w:numFmt w:val="lowerRoman"/>
      <w:lvlText w:val="%1."/>
      <w:lvlJc w:val="right"/>
      <w:pPr>
        <w:ind w:left="720" w:hanging="360"/>
      </w:pPr>
    </w:lvl>
    <w:lvl w:ilvl="1" w:tplc="FAAE9C4C">
      <w:start w:val="1"/>
      <w:numFmt w:val="lowerRoman"/>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BE3077"/>
    <w:multiLevelType w:val="hybridMultilevel"/>
    <w:tmpl w:val="F9F24C6A"/>
    <w:lvl w:ilvl="0" w:tplc="1B3AC1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1"/>
  </w:num>
  <w:num w:numId="4">
    <w:abstractNumId w:val="22"/>
  </w:num>
  <w:num w:numId="5">
    <w:abstractNumId w:val="23"/>
  </w:num>
  <w:num w:numId="6">
    <w:abstractNumId w:val="14"/>
  </w:num>
  <w:num w:numId="7">
    <w:abstractNumId w:val="19"/>
  </w:num>
  <w:num w:numId="8">
    <w:abstractNumId w:val="16"/>
  </w:num>
  <w:num w:numId="9">
    <w:abstractNumId w:val="8"/>
  </w:num>
  <w:num w:numId="10">
    <w:abstractNumId w:val="12"/>
  </w:num>
  <w:num w:numId="11">
    <w:abstractNumId w:val="18"/>
  </w:num>
  <w:num w:numId="12">
    <w:abstractNumId w:val="7"/>
  </w:num>
  <w:num w:numId="13">
    <w:abstractNumId w:val="9"/>
  </w:num>
  <w:num w:numId="14">
    <w:abstractNumId w:val="21"/>
  </w:num>
  <w:num w:numId="15">
    <w:abstractNumId w:val="10"/>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4"/>
  </w:num>
  <w:num w:numId="28">
    <w:abstractNumId w:val="3"/>
  </w:num>
  <w:num w:numId="29">
    <w:abstractNumId w:val="4"/>
    <w:lvlOverride w:ilvl="0">
      <w:startOverride w:val="1"/>
    </w:lvlOverride>
  </w:num>
  <w:num w:numId="30">
    <w:abstractNumId w:val="17"/>
  </w:num>
  <w:num w:numId="31">
    <w:abstractNumId w:val="13"/>
  </w:num>
  <w:num w:numId="32">
    <w:abstractNumId w:val="15"/>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47E0"/>
    <w:rsid w:val="0001491B"/>
    <w:rsid w:val="00015D2C"/>
    <w:rsid w:val="00016658"/>
    <w:rsid w:val="00021EB3"/>
    <w:rsid w:val="0002741F"/>
    <w:rsid w:val="0003018C"/>
    <w:rsid w:val="000309DF"/>
    <w:rsid w:val="00031FEB"/>
    <w:rsid w:val="000371CE"/>
    <w:rsid w:val="000463D5"/>
    <w:rsid w:val="00046B4A"/>
    <w:rsid w:val="00047934"/>
    <w:rsid w:val="0005084A"/>
    <w:rsid w:val="00050BBC"/>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11ED"/>
    <w:rsid w:val="000C7368"/>
    <w:rsid w:val="000D0802"/>
    <w:rsid w:val="000D1AFB"/>
    <w:rsid w:val="000D5BE5"/>
    <w:rsid w:val="000E1D4F"/>
    <w:rsid w:val="000E1E4D"/>
    <w:rsid w:val="000E246B"/>
    <w:rsid w:val="000E446C"/>
    <w:rsid w:val="000E4B04"/>
    <w:rsid w:val="000F0CA0"/>
    <w:rsid w:val="000F147C"/>
    <w:rsid w:val="000F2156"/>
    <w:rsid w:val="000F4537"/>
    <w:rsid w:val="000F4D89"/>
    <w:rsid w:val="000F5E3D"/>
    <w:rsid w:val="000F5F5D"/>
    <w:rsid w:val="000F6179"/>
    <w:rsid w:val="000F6876"/>
    <w:rsid w:val="000F77A4"/>
    <w:rsid w:val="000F7F3B"/>
    <w:rsid w:val="00100384"/>
    <w:rsid w:val="00101744"/>
    <w:rsid w:val="00104CEA"/>
    <w:rsid w:val="001068EF"/>
    <w:rsid w:val="00112288"/>
    <w:rsid w:val="00112BBD"/>
    <w:rsid w:val="00114DF5"/>
    <w:rsid w:val="00117B7F"/>
    <w:rsid w:val="0012335E"/>
    <w:rsid w:val="00124153"/>
    <w:rsid w:val="001260DF"/>
    <w:rsid w:val="00131078"/>
    <w:rsid w:val="00131154"/>
    <w:rsid w:val="00132B57"/>
    <w:rsid w:val="001335C6"/>
    <w:rsid w:val="00133C52"/>
    <w:rsid w:val="00134BCB"/>
    <w:rsid w:val="00135167"/>
    <w:rsid w:val="001352AB"/>
    <w:rsid w:val="00140B98"/>
    <w:rsid w:val="001451B9"/>
    <w:rsid w:val="001508F3"/>
    <w:rsid w:val="001524FE"/>
    <w:rsid w:val="00153676"/>
    <w:rsid w:val="00154F0E"/>
    <w:rsid w:val="00157BF6"/>
    <w:rsid w:val="00160EA8"/>
    <w:rsid w:val="001622AF"/>
    <w:rsid w:val="00164BD8"/>
    <w:rsid w:val="0016705F"/>
    <w:rsid w:val="00167C80"/>
    <w:rsid w:val="001738C0"/>
    <w:rsid w:val="00174486"/>
    <w:rsid w:val="00174541"/>
    <w:rsid w:val="00175FFB"/>
    <w:rsid w:val="00182723"/>
    <w:rsid w:val="00185A49"/>
    <w:rsid w:val="0018606A"/>
    <w:rsid w:val="00186225"/>
    <w:rsid w:val="0018773E"/>
    <w:rsid w:val="00191CA1"/>
    <w:rsid w:val="00194849"/>
    <w:rsid w:val="001A4E32"/>
    <w:rsid w:val="001A5909"/>
    <w:rsid w:val="001A6378"/>
    <w:rsid w:val="001B1257"/>
    <w:rsid w:val="001B1415"/>
    <w:rsid w:val="001B38DD"/>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6E1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31DE"/>
    <w:rsid w:val="0024391D"/>
    <w:rsid w:val="00244216"/>
    <w:rsid w:val="0025352F"/>
    <w:rsid w:val="002539BB"/>
    <w:rsid w:val="00255CE2"/>
    <w:rsid w:val="0025698C"/>
    <w:rsid w:val="0026467A"/>
    <w:rsid w:val="00265864"/>
    <w:rsid w:val="002708A6"/>
    <w:rsid w:val="002761DE"/>
    <w:rsid w:val="002772BD"/>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644D"/>
    <w:rsid w:val="002D33A2"/>
    <w:rsid w:val="002D3EC6"/>
    <w:rsid w:val="002D472B"/>
    <w:rsid w:val="002D473A"/>
    <w:rsid w:val="002D786D"/>
    <w:rsid w:val="002E1891"/>
    <w:rsid w:val="002E1DEB"/>
    <w:rsid w:val="002E5DB6"/>
    <w:rsid w:val="002F1AB4"/>
    <w:rsid w:val="002F49B3"/>
    <w:rsid w:val="002F66C4"/>
    <w:rsid w:val="00300F45"/>
    <w:rsid w:val="00304B62"/>
    <w:rsid w:val="0030701D"/>
    <w:rsid w:val="0032039A"/>
    <w:rsid w:val="00321D1F"/>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1B1"/>
    <w:rsid w:val="003A1779"/>
    <w:rsid w:val="003A433E"/>
    <w:rsid w:val="003A5D3A"/>
    <w:rsid w:val="003B79E2"/>
    <w:rsid w:val="003C0DE3"/>
    <w:rsid w:val="003C4F7E"/>
    <w:rsid w:val="003C60F6"/>
    <w:rsid w:val="003C7A75"/>
    <w:rsid w:val="003D28CD"/>
    <w:rsid w:val="003D4352"/>
    <w:rsid w:val="003E18F4"/>
    <w:rsid w:val="003E2DA4"/>
    <w:rsid w:val="003E2E35"/>
    <w:rsid w:val="003E5C47"/>
    <w:rsid w:val="003F2B58"/>
    <w:rsid w:val="003F2D21"/>
    <w:rsid w:val="003F5439"/>
    <w:rsid w:val="003F5AED"/>
    <w:rsid w:val="00402C7B"/>
    <w:rsid w:val="0040443C"/>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3BB5"/>
    <w:rsid w:val="004B5569"/>
    <w:rsid w:val="004B62EF"/>
    <w:rsid w:val="004C01A7"/>
    <w:rsid w:val="004C1F1C"/>
    <w:rsid w:val="004C6246"/>
    <w:rsid w:val="004D18E3"/>
    <w:rsid w:val="004D1C0F"/>
    <w:rsid w:val="004D539A"/>
    <w:rsid w:val="004D7CA7"/>
    <w:rsid w:val="004E105E"/>
    <w:rsid w:val="004E55A7"/>
    <w:rsid w:val="004E6955"/>
    <w:rsid w:val="004F0053"/>
    <w:rsid w:val="004F58BD"/>
    <w:rsid w:val="004F7A83"/>
    <w:rsid w:val="00503E82"/>
    <w:rsid w:val="00504B83"/>
    <w:rsid w:val="00505644"/>
    <w:rsid w:val="005057E0"/>
    <w:rsid w:val="005104C0"/>
    <w:rsid w:val="00510E66"/>
    <w:rsid w:val="0051112D"/>
    <w:rsid w:val="00515CEA"/>
    <w:rsid w:val="00520DBD"/>
    <w:rsid w:val="00520F00"/>
    <w:rsid w:val="00522F76"/>
    <w:rsid w:val="00525018"/>
    <w:rsid w:val="00526196"/>
    <w:rsid w:val="005263CD"/>
    <w:rsid w:val="0052773A"/>
    <w:rsid w:val="00527AAD"/>
    <w:rsid w:val="00534523"/>
    <w:rsid w:val="00535EF8"/>
    <w:rsid w:val="00542BF5"/>
    <w:rsid w:val="00543DF4"/>
    <w:rsid w:val="00543ECB"/>
    <w:rsid w:val="00547C3A"/>
    <w:rsid w:val="00547F4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230D"/>
    <w:rsid w:val="005A4B10"/>
    <w:rsid w:val="005A5AB6"/>
    <w:rsid w:val="005A7E0B"/>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659"/>
    <w:rsid w:val="00607877"/>
    <w:rsid w:val="0061011E"/>
    <w:rsid w:val="006105EA"/>
    <w:rsid w:val="00613E0F"/>
    <w:rsid w:val="006149C4"/>
    <w:rsid w:val="00614AA2"/>
    <w:rsid w:val="006167AA"/>
    <w:rsid w:val="00621397"/>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76B7D"/>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E7F89"/>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4A54"/>
    <w:rsid w:val="00737DAD"/>
    <w:rsid w:val="00740439"/>
    <w:rsid w:val="00740888"/>
    <w:rsid w:val="00744AA8"/>
    <w:rsid w:val="00747847"/>
    <w:rsid w:val="00750EBA"/>
    <w:rsid w:val="00752AB9"/>
    <w:rsid w:val="007618EF"/>
    <w:rsid w:val="007627D7"/>
    <w:rsid w:val="0076314A"/>
    <w:rsid w:val="0076508D"/>
    <w:rsid w:val="007676DE"/>
    <w:rsid w:val="00770331"/>
    <w:rsid w:val="00772936"/>
    <w:rsid w:val="00774239"/>
    <w:rsid w:val="00774263"/>
    <w:rsid w:val="00775397"/>
    <w:rsid w:val="0077662D"/>
    <w:rsid w:val="00777992"/>
    <w:rsid w:val="007848A1"/>
    <w:rsid w:val="00786A42"/>
    <w:rsid w:val="0079013C"/>
    <w:rsid w:val="0079085C"/>
    <w:rsid w:val="007927F5"/>
    <w:rsid w:val="00795494"/>
    <w:rsid w:val="007969E5"/>
    <w:rsid w:val="00796D2C"/>
    <w:rsid w:val="007A28B7"/>
    <w:rsid w:val="007A3EDB"/>
    <w:rsid w:val="007A64EF"/>
    <w:rsid w:val="007B1B14"/>
    <w:rsid w:val="007B1FD2"/>
    <w:rsid w:val="007B4259"/>
    <w:rsid w:val="007B4C06"/>
    <w:rsid w:val="007B59D8"/>
    <w:rsid w:val="007C09AC"/>
    <w:rsid w:val="007C3D64"/>
    <w:rsid w:val="007C4C5B"/>
    <w:rsid w:val="007D3843"/>
    <w:rsid w:val="007D6DC5"/>
    <w:rsid w:val="007D74F4"/>
    <w:rsid w:val="007D7C11"/>
    <w:rsid w:val="007E040F"/>
    <w:rsid w:val="007E0636"/>
    <w:rsid w:val="007E2352"/>
    <w:rsid w:val="007E65CF"/>
    <w:rsid w:val="007E6F99"/>
    <w:rsid w:val="007E7EC0"/>
    <w:rsid w:val="007E7FC7"/>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55D35"/>
    <w:rsid w:val="00860CF4"/>
    <w:rsid w:val="00864F7F"/>
    <w:rsid w:val="008664A2"/>
    <w:rsid w:val="0086776E"/>
    <w:rsid w:val="00867AB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B1FC8"/>
    <w:rsid w:val="008B3056"/>
    <w:rsid w:val="008B37FD"/>
    <w:rsid w:val="008B4431"/>
    <w:rsid w:val="008B6767"/>
    <w:rsid w:val="008B67E9"/>
    <w:rsid w:val="008C0440"/>
    <w:rsid w:val="008C1361"/>
    <w:rsid w:val="008C1400"/>
    <w:rsid w:val="008C3902"/>
    <w:rsid w:val="008C552D"/>
    <w:rsid w:val="008C5BE4"/>
    <w:rsid w:val="008C711E"/>
    <w:rsid w:val="008D1317"/>
    <w:rsid w:val="008D4C30"/>
    <w:rsid w:val="008E0DE5"/>
    <w:rsid w:val="008E2E06"/>
    <w:rsid w:val="008E7552"/>
    <w:rsid w:val="008E7578"/>
    <w:rsid w:val="008F28B1"/>
    <w:rsid w:val="008F3CD8"/>
    <w:rsid w:val="008F5555"/>
    <w:rsid w:val="008F655E"/>
    <w:rsid w:val="008F7B5F"/>
    <w:rsid w:val="008F7DB9"/>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7516E"/>
    <w:rsid w:val="00980B3C"/>
    <w:rsid w:val="00981529"/>
    <w:rsid w:val="00981D81"/>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570E"/>
    <w:rsid w:val="009C723F"/>
    <w:rsid w:val="009D0487"/>
    <w:rsid w:val="009D0E42"/>
    <w:rsid w:val="009D102B"/>
    <w:rsid w:val="009D1FFB"/>
    <w:rsid w:val="009D21BE"/>
    <w:rsid w:val="009D22EB"/>
    <w:rsid w:val="009D2CF7"/>
    <w:rsid w:val="009D42CC"/>
    <w:rsid w:val="009D4D51"/>
    <w:rsid w:val="009D7632"/>
    <w:rsid w:val="009E25B6"/>
    <w:rsid w:val="009E7A1A"/>
    <w:rsid w:val="009F0ED6"/>
    <w:rsid w:val="009F477B"/>
    <w:rsid w:val="009F4F91"/>
    <w:rsid w:val="00A023CC"/>
    <w:rsid w:val="00A0681B"/>
    <w:rsid w:val="00A10524"/>
    <w:rsid w:val="00A11AC5"/>
    <w:rsid w:val="00A11DB1"/>
    <w:rsid w:val="00A12CC5"/>
    <w:rsid w:val="00A13307"/>
    <w:rsid w:val="00A13318"/>
    <w:rsid w:val="00A15AF4"/>
    <w:rsid w:val="00A174A1"/>
    <w:rsid w:val="00A20A7A"/>
    <w:rsid w:val="00A20DA6"/>
    <w:rsid w:val="00A261BD"/>
    <w:rsid w:val="00A301EC"/>
    <w:rsid w:val="00A31FDE"/>
    <w:rsid w:val="00A320A0"/>
    <w:rsid w:val="00A32674"/>
    <w:rsid w:val="00A32C6E"/>
    <w:rsid w:val="00A32D87"/>
    <w:rsid w:val="00A33B51"/>
    <w:rsid w:val="00A403C5"/>
    <w:rsid w:val="00A41940"/>
    <w:rsid w:val="00A41BEA"/>
    <w:rsid w:val="00A44878"/>
    <w:rsid w:val="00A4533F"/>
    <w:rsid w:val="00A46D5F"/>
    <w:rsid w:val="00A47531"/>
    <w:rsid w:val="00A47AA5"/>
    <w:rsid w:val="00A53D16"/>
    <w:rsid w:val="00A552D6"/>
    <w:rsid w:val="00A5614F"/>
    <w:rsid w:val="00A57F54"/>
    <w:rsid w:val="00A6054A"/>
    <w:rsid w:val="00A6127E"/>
    <w:rsid w:val="00A62F2B"/>
    <w:rsid w:val="00A6464D"/>
    <w:rsid w:val="00A65DF8"/>
    <w:rsid w:val="00A671C3"/>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1CED"/>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046E"/>
    <w:rsid w:val="00B122F3"/>
    <w:rsid w:val="00B12D3C"/>
    <w:rsid w:val="00B17249"/>
    <w:rsid w:val="00B2311E"/>
    <w:rsid w:val="00B23FD6"/>
    <w:rsid w:val="00B26CEE"/>
    <w:rsid w:val="00B31B50"/>
    <w:rsid w:val="00B31F80"/>
    <w:rsid w:val="00B32055"/>
    <w:rsid w:val="00B325B9"/>
    <w:rsid w:val="00B33F7A"/>
    <w:rsid w:val="00B353E9"/>
    <w:rsid w:val="00B36274"/>
    <w:rsid w:val="00B419CF"/>
    <w:rsid w:val="00B4439D"/>
    <w:rsid w:val="00B447B2"/>
    <w:rsid w:val="00B52A7D"/>
    <w:rsid w:val="00B53156"/>
    <w:rsid w:val="00B65801"/>
    <w:rsid w:val="00B671DC"/>
    <w:rsid w:val="00B833F2"/>
    <w:rsid w:val="00B84F9D"/>
    <w:rsid w:val="00B8675D"/>
    <w:rsid w:val="00B87A3D"/>
    <w:rsid w:val="00B90CAE"/>
    <w:rsid w:val="00B92B95"/>
    <w:rsid w:val="00BA1D3E"/>
    <w:rsid w:val="00BA532D"/>
    <w:rsid w:val="00BA6212"/>
    <w:rsid w:val="00BA6627"/>
    <w:rsid w:val="00BB0CD6"/>
    <w:rsid w:val="00BB1BF6"/>
    <w:rsid w:val="00BB1D26"/>
    <w:rsid w:val="00BB1ED3"/>
    <w:rsid w:val="00BB38A7"/>
    <w:rsid w:val="00BB6BE2"/>
    <w:rsid w:val="00BC102A"/>
    <w:rsid w:val="00BD0C93"/>
    <w:rsid w:val="00BD5445"/>
    <w:rsid w:val="00BE038A"/>
    <w:rsid w:val="00BE3423"/>
    <w:rsid w:val="00BE52DF"/>
    <w:rsid w:val="00BE6544"/>
    <w:rsid w:val="00BE6BC1"/>
    <w:rsid w:val="00BE717F"/>
    <w:rsid w:val="00BF00F0"/>
    <w:rsid w:val="00BF44F4"/>
    <w:rsid w:val="00BF4919"/>
    <w:rsid w:val="00BF4A50"/>
    <w:rsid w:val="00BF50B8"/>
    <w:rsid w:val="00C01F45"/>
    <w:rsid w:val="00C02BED"/>
    <w:rsid w:val="00C0340F"/>
    <w:rsid w:val="00C04370"/>
    <w:rsid w:val="00C05548"/>
    <w:rsid w:val="00C06442"/>
    <w:rsid w:val="00C0754E"/>
    <w:rsid w:val="00C07741"/>
    <w:rsid w:val="00C07B27"/>
    <w:rsid w:val="00C07DDD"/>
    <w:rsid w:val="00C20594"/>
    <w:rsid w:val="00C20A20"/>
    <w:rsid w:val="00C231BE"/>
    <w:rsid w:val="00C243CD"/>
    <w:rsid w:val="00C24770"/>
    <w:rsid w:val="00C26ED6"/>
    <w:rsid w:val="00C33375"/>
    <w:rsid w:val="00C33D57"/>
    <w:rsid w:val="00C3593E"/>
    <w:rsid w:val="00C3692A"/>
    <w:rsid w:val="00C410EF"/>
    <w:rsid w:val="00C47403"/>
    <w:rsid w:val="00C5300F"/>
    <w:rsid w:val="00C530E5"/>
    <w:rsid w:val="00C53E2D"/>
    <w:rsid w:val="00C55600"/>
    <w:rsid w:val="00C56550"/>
    <w:rsid w:val="00C572D7"/>
    <w:rsid w:val="00C61AED"/>
    <w:rsid w:val="00C61D88"/>
    <w:rsid w:val="00C62037"/>
    <w:rsid w:val="00C71E1D"/>
    <w:rsid w:val="00C728F6"/>
    <w:rsid w:val="00C82D63"/>
    <w:rsid w:val="00C855D6"/>
    <w:rsid w:val="00C85681"/>
    <w:rsid w:val="00C862E8"/>
    <w:rsid w:val="00C9066B"/>
    <w:rsid w:val="00C925E4"/>
    <w:rsid w:val="00C92796"/>
    <w:rsid w:val="00C94177"/>
    <w:rsid w:val="00CA7616"/>
    <w:rsid w:val="00CB2568"/>
    <w:rsid w:val="00CB5774"/>
    <w:rsid w:val="00CB58AC"/>
    <w:rsid w:val="00CB5D21"/>
    <w:rsid w:val="00CB5FFC"/>
    <w:rsid w:val="00CB6507"/>
    <w:rsid w:val="00CB6A56"/>
    <w:rsid w:val="00CC066E"/>
    <w:rsid w:val="00CC0C95"/>
    <w:rsid w:val="00CC34E5"/>
    <w:rsid w:val="00CC4D59"/>
    <w:rsid w:val="00CC5787"/>
    <w:rsid w:val="00CC6D2D"/>
    <w:rsid w:val="00CC72EB"/>
    <w:rsid w:val="00CD05C5"/>
    <w:rsid w:val="00CD4229"/>
    <w:rsid w:val="00CD68F1"/>
    <w:rsid w:val="00CE126E"/>
    <w:rsid w:val="00CE2585"/>
    <w:rsid w:val="00CE4668"/>
    <w:rsid w:val="00CE4CDA"/>
    <w:rsid w:val="00CF00AC"/>
    <w:rsid w:val="00CF2CD9"/>
    <w:rsid w:val="00CF2DCA"/>
    <w:rsid w:val="00CF5402"/>
    <w:rsid w:val="00D02160"/>
    <w:rsid w:val="00D0520A"/>
    <w:rsid w:val="00D05358"/>
    <w:rsid w:val="00D07623"/>
    <w:rsid w:val="00D1518D"/>
    <w:rsid w:val="00D1714E"/>
    <w:rsid w:val="00D205FA"/>
    <w:rsid w:val="00D23FCF"/>
    <w:rsid w:val="00D24891"/>
    <w:rsid w:val="00D259D5"/>
    <w:rsid w:val="00D25E0F"/>
    <w:rsid w:val="00D26444"/>
    <w:rsid w:val="00D3076B"/>
    <w:rsid w:val="00D3615C"/>
    <w:rsid w:val="00D4191E"/>
    <w:rsid w:val="00D505D2"/>
    <w:rsid w:val="00D5077F"/>
    <w:rsid w:val="00D51CD2"/>
    <w:rsid w:val="00D52380"/>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561F"/>
    <w:rsid w:val="00DF7B0B"/>
    <w:rsid w:val="00DF7E8D"/>
    <w:rsid w:val="00E0597F"/>
    <w:rsid w:val="00E06895"/>
    <w:rsid w:val="00E0713E"/>
    <w:rsid w:val="00E122B9"/>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2318"/>
    <w:rsid w:val="00E674BE"/>
    <w:rsid w:val="00E72F8E"/>
    <w:rsid w:val="00E73B87"/>
    <w:rsid w:val="00E74814"/>
    <w:rsid w:val="00E7672F"/>
    <w:rsid w:val="00E8371E"/>
    <w:rsid w:val="00E86879"/>
    <w:rsid w:val="00E872D0"/>
    <w:rsid w:val="00E923C2"/>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35CA"/>
    <w:rsid w:val="00F4475D"/>
    <w:rsid w:val="00F46CC4"/>
    <w:rsid w:val="00F52F0D"/>
    <w:rsid w:val="00F52FF5"/>
    <w:rsid w:val="00F55BE0"/>
    <w:rsid w:val="00F645D1"/>
    <w:rsid w:val="00F645F8"/>
    <w:rsid w:val="00F65EAF"/>
    <w:rsid w:val="00F74C9B"/>
    <w:rsid w:val="00F800D7"/>
    <w:rsid w:val="00F8229C"/>
    <w:rsid w:val="00F91C73"/>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9DB"/>
    <w:rsid w:val="00FC4A7C"/>
    <w:rsid w:val="00FC5A91"/>
    <w:rsid w:val="00FC6CF3"/>
    <w:rsid w:val="00FC70BB"/>
    <w:rsid w:val="00FC7FCD"/>
    <w:rsid w:val="00FD2099"/>
    <w:rsid w:val="00FD22B9"/>
    <w:rsid w:val="00FD47CA"/>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1"/>
      </w:numPr>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8C711E"/>
    <w:rPr>
      <w:sz w:val="24"/>
      <w:szCs w:val="24"/>
    </w:rPr>
  </w:style>
  <w:style w:type="paragraph" w:customStyle="1" w:styleId="Comma">
    <w:name w:val="Comma"/>
    <w:basedOn w:val="Paragrafoelenco"/>
    <w:link w:val="CommaCarattere"/>
    <w:qFormat/>
    <w:rsid w:val="00B1046E"/>
    <w:pPr>
      <w:numPr>
        <w:numId w:val="6"/>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B1046E"/>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867ABE"/>
    <w:pPr>
      <w:spacing w:before="100" w:beforeAutospacing="1" w:after="100" w:afterAutospacing="1"/>
    </w:pPr>
    <w:rPr>
      <w:sz w:val="24"/>
      <w:szCs w:val="24"/>
    </w:rPr>
  </w:style>
  <w:style w:type="paragraph" w:customStyle="1" w:styleId="sche3">
    <w:name w:val="sche_3"/>
    <w:rsid w:val="00867ABE"/>
    <w:pPr>
      <w:widowControl w:val="0"/>
      <w:overflowPunct w:val="0"/>
      <w:autoSpaceDE w:val="0"/>
      <w:autoSpaceDN w:val="0"/>
      <w:adjustRightInd w:val="0"/>
      <w:jc w:val="both"/>
    </w:pPr>
    <w:rPr>
      <w:lang w:val="en-US"/>
    </w:rPr>
  </w:style>
  <w:style w:type="paragraph" w:customStyle="1" w:styleId="Corpodeltesto21">
    <w:name w:val="Corpo del testo 21"/>
    <w:basedOn w:val="Normale"/>
    <w:rsid w:val="008F5555"/>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52213433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031032804">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063F7-2F7D-4B94-AE3E-229BAD1F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4030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5</cp:revision>
  <cp:lastPrinted>2023-07-31T16:24:00Z</cp:lastPrinted>
  <dcterms:created xsi:type="dcterms:W3CDTF">2025-07-11T10:32:00Z</dcterms:created>
  <dcterms:modified xsi:type="dcterms:W3CDTF">2025-11-24T13:45:00Z</dcterms:modified>
</cp:coreProperties>
</file>