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Ind w:w="-9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335"/>
        <w:gridCol w:w="5565"/>
        <w:gridCol w:w="2700"/>
        <w:tblGridChange w:id="0">
          <w:tblGrid>
            <w:gridCol w:w="1335"/>
            <w:gridCol w:w="5565"/>
            <w:gridCol w:w="2700"/>
          </w:tblGrid>
        </w:tblGridChange>
      </w:tblGrid>
      <w:tr>
        <w:trPr>
          <w:cantSplit w:val="0"/>
          <w:trHeight w:val="2896.37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</w:rPr>
              <w:drawing>
                <wp:inline distB="0" distT="0" distL="0" distR="0">
                  <wp:extent cx="601345" cy="65786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578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before="1" w:line="240" w:lineRule="auto"/>
              <w:jc w:val="center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Arial MT" w:cs="Arial MT" w:eastAsia="Arial MT" w:hAnsi="Arial MT"/>
                <w:rtl w:val="0"/>
              </w:rPr>
              <w:t xml:space="preserve">ISTITUTO COMPRENSIVO ALVISE PISANI</w:t>
            </w:r>
          </w:p>
          <w:p w:rsidR="00000000" w:rsidDel="00000000" w:rsidP="00000000" w:rsidRDefault="00000000" w:rsidRPr="00000000" w14:paraId="00000007">
            <w:pPr>
              <w:widowControl w:val="0"/>
              <w:spacing w:before="20" w:line="242" w:lineRule="auto"/>
              <w:jc w:val="center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Scuola dell’Infanzia, Primaria, Secondaria di Primo Grado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before="20" w:line="242" w:lineRule="auto"/>
              <w:jc w:val="center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PER I COMUNI DI STRA E FIESSO D’ARTICO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23" w:lineRule="auto"/>
              <w:jc w:val="center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30039 STRA (VENEZIA) - VIA FOSSOLOVARA, 37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23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23" w:lineRule="auto"/>
              <w:jc w:val="center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  <w:rtl w:val="0"/>
              </w:rPr>
              <w:t xml:space="preserve">Telefono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049/9800893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  <w:rtl w:val="0"/>
              </w:rPr>
              <w:t xml:space="preserve">Fax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049/9800108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23" w:lineRule="auto"/>
              <w:jc w:val="center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  <w:rtl w:val="0"/>
              </w:rPr>
              <w:t xml:space="preserve">Email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782d1"/>
                  <w:sz w:val="18"/>
                  <w:szCs w:val="18"/>
                  <w:rtl w:val="0"/>
                </w:rPr>
                <w:t xml:space="preserve">veic86400p@istruzione.it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23" w:lineRule="auto"/>
              <w:jc w:val="center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CODICE  MECCANOGRAFICO VEIC86400P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23" w:lineRule="auto"/>
              <w:ind w:right="110.90551181102398"/>
              <w:jc w:val="center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COD. FISCALE 90159770271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23" w:lineRule="auto"/>
              <w:jc w:val="center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  <w:rtl w:val="0"/>
              </w:rPr>
              <w:t xml:space="preserve">Posta certificata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782d1"/>
                  <w:sz w:val="18"/>
                  <w:szCs w:val="18"/>
                  <w:rtl w:val="0"/>
                </w:rPr>
                <w:t xml:space="preserve">veic86400p@pec.istruzione.it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before="69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  <w:rtl w:val="0"/>
              </w:rPr>
              <w:t xml:space="preserve">Sito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0000ff"/>
                  <w:sz w:val="18"/>
                  <w:szCs w:val="18"/>
                  <w:u w:val="single"/>
                  <w:rtl w:val="0"/>
                </w:rPr>
                <w:t xml:space="preserve">www.icalvisepisani.edu.it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Arial MT" w:cs="Arial MT" w:eastAsia="Arial MT" w:hAnsi="Arial MT"/>
              </w:rPr>
              <w:drawing>
                <wp:inline distB="0" distT="0" distL="0" distR="0">
                  <wp:extent cx="1395413" cy="885825"/>
                  <wp:effectExtent b="0" l="0" r="0" t="0"/>
                  <wp:docPr id="1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413" cy="885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left="51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left="51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left="51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94" w:line="240" w:lineRule="auto"/>
        <w:ind w:right="-10.86614173228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94" w:line="240" w:lineRule="auto"/>
        <w:ind w:right="-10.86614173228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before="94" w:line="240" w:lineRule="auto"/>
        <w:ind w:right="-10.8661417322827"/>
        <w:rPr/>
      </w:pPr>
      <w:r w:rsidDel="00000000" w:rsidR="00000000" w:rsidRPr="00000000">
        <w:rPr>
          <w:rtl w:val="0"/>
        </w:rPr>
        <w:t xml:space="preserve">Circ. prot. n. 145</w:t>
      </w:r>
    </w:p>
    <w:p w:rsidR="00000000" w:rsidDel="00000000" w:rsidP="00000000" w:rsidRDefault="00000000" w:rsidRPr="00000000" w14:paraId="0000001B">
      <w:pPr>
        <w:widowControl w:val="0"/>
        <w:spacing w:before="94" w:line="240" w:lineRule="auto"/>
        <w:ind w:right="-10.8661417322827"/>
        <w:jc w:val="left"/>
        <w:rPr>
          <w:i w:val="1"/>
          <w:sz w:val="24"/>
          <w:szCs w:val="24"/>
        </w:rPr>
      </w:pPr>
      <w:r w:rsidDel="00000000" w:rsidR="00000000" w:rsidRPr="00000000">
        <w:rPr>
          <w:i w:val="1"/>
          <w:rtl w:val="0"/>
        </w:rPr>
        <w:t xml:space="preserve">Stra,  22/11/2023                                                                                             </w:t>
      </w:r>
      <w:r w:rsidDel="00000000" w:rsidR="00000000" w:rsidRPr="00000000">
        <w:rPr>
          <w:i w:val="1"/>
          <w:sz w:val="24"/>
          <w:szCs w:val="24"/>
          <w:rtl w:val="0"/>
        </w:rPr>
        <w:t xml:space="preserve">Ai genitori</w:t>
      </w:r>
    </w:p>
    <w:p w:rsidR="00000000" w:rsidDel="00000000" w:rsidP="00000000" w:rsidRDefault="00000000" w:rsidRPr="00000000" w14:paraId="0000001C">
      <w:pPr>
        <w:widowControl w:val="0"/>
        <w:spacing w:after="20" w:line="240" w:lineRule="auto"/>
        <w:ind w:right="700"/>
        <w:jc w:val="right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                            Ai docenti</w:t>
      </w:r>
    </w:p>
    <w:p w:rsidR="00000000" w:rsidDel="00000000" w:rsidP="00000000" w:rsidRDefault="00000000" w:rsidRPr="00000000" w14:paraId="0000001D">
      <w:pPr>
        <w:widowControl w:val="0"/>
        <w:spacing w:after="340" w:line="240" w:lineRule="auto"/>
        <w:ind w:left="20" w:right="320" w:firstLine="0"/>
        <w:jc w:val="right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 Ist.to Alvise Pisani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left="20" w:right="320" w:firstLine="0"/>
        <w:jc w:val="right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SCUOLE PRIMARIE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left="20" w:right="320" w:firstLine="0"/>
        <w:jc w:val="right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ind w:left="20" w:right="320" w:firstLine="0"/>
        <w:jc w:val="right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ind w:left="20" w:right="320" w:firstLine="0"/>
        <w:jc w:val="right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                                                      </w:t>
      </w:r>
    </w:p>
    <w:p w:rsidR="00000000" w:rsidDel="00000000" w:rsidP="00000000" w:rsidRDefault="00000000" w:rsidRPr="00000000" w14:paraId="00000022">
      <w:pPr>
        <w:widowControl w:val="0"/>
        <w:spacing w:after="440" w:line="357.59999999999997" w:lineRule="auto"/>
        <w:ind w:left="380" w:right="66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Oggetto : </w:t>
      </w:r>
      <w:r w:rsidDel="00000000" w:rsidR="00000000" w:rsidRPr="00000000">
        <w:rPr>
          <w:i w:val="1"/>
          <w:sz w:val="24"/>
          <w:szCs w:val="24"/>
          <w:rtl w:val="0"/>
        </w:rPr>
        <w:t xml:space="preserve">Colloqui con le famiglie 29 novembre 2023</w:t>
      </w:r>
    </w:p>
    <w:p w:rsidR="00000000" w:rsidDel="00000000" w:rsidP="00000000" w:rsidRDefault="00000000" w:rsidRPr="00000000" w14:paraId="00000023">
      <w:pPr>
        <w:widowControl w:val="0"/>
        <w:spacing w:after="1260" w:line="357.59999999999997" w:lineRule="auto"/>
        <w:ind w:left="0" w:right="660" w:firstLine="0"/>
        <w:jc w:val="both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Si comunica alle SS.VV che, il giorno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 29 novembre,</w:t>
      </w:r>
      <w:r w:rsidDel="00000000" w:rsidR="00000000" w:rsidRPr="00000000">
        <w:rPr>
          <w:i w:val="1"/>
          <w:sz w:val="24"/>
          <w:szCs w:val="24"/>
          <w:rtl w:val="0"/>
        </w:rPr>
        <w:t xml:space="preserve">  sono previsti i colloqui con le famiglie. Gli incontri saranno in presenza e gli orari saranno stabiliti e condivisi dalle docenti in base alle richieste pervenute attraverso il libretto personale di ogni alunno, a partire dalle ore 16.45.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141.73228346456688" w:right="384.330708661418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5669.291338582678" w:right="384.3307086614186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Dirigente Scolastico</w:t>
      </w:r>
    </w:p>
    <w:p w:rsidR="00000000" w:rsidDel="00000000" w:rsidP="00000000" w:rsidRDefault="00000000" w:rsidRPr="00000000" w14:paraId="00000026">
      <w:pPr>
        <w:spacing w:line="240" w:lineRule="auto"/>
        <w:ind w:left="5669.291338582678" w:right="100.8661417322844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ALBERTO FURLANETTO</w:t>
      </w:r>
    </w:p>
    <w:p w:rsidR="00000000" w:rsidDel="00000000" w:rsidP="00000000" w:rsidRDefault="00000000" w:rsidRPr="00000000" w14:paraId="00000027">
      <w:pPr>
        <w:spacing w:line="240" w:lineRule="auto"/>
        <w:ind w:left="5669.291338582678" w:right="24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Firma autografa sostituita a mezzo </w:t>
        <w:br w:type="textWrapping"/>
        <w:t xml:space="preserve">stampa ex art.3 c.2 D.Lg.vo 39/93</w:t>
      </w:r>
      <w:r w:rsidDel="00000000" w:rsidR="00000000" w:rsidRPr="00000000">
        <w:rPr>
          <w:rtl w:val="0"/>
        </w:rPr>
      </w:r>
    </w:p>
    <w:sectPr>
      <w:headerReference r:id="rId11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Arial M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2.jpg"/><Relationship Id="rId9" Type="http://schemas.openxmlformats.org/officeDocument/2006/relationships/hyperlink" Target="http://www.icalvisepisani.edu.it/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veic86400p@istruzione.it" TargetMode="External"/><Relationship Id="rId8" Type="http://schemas.openxmlformats.org/officeDocument/2006/relationships/hyperlink" Target="mailto:veic86400p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