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9F" w:rsidRDefault="00AF414A">
      <w:pPr>
        <w:pStyle w:val="Standard"/>
      </w:pPr>
      <w:r>
        <w:rPr>
          <w:rFonts w:ascii="Times New Roman" w:hAnsi="Times New Roman" w:cs="Times New Roman"/>
          <w:b/>
        </w:rPr>
        <w:t>Allegato 2 Tabella di auto</w:t>
      </w:r>
      <w:r w:rsidR="00555B14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valutazione</w:t>
      </w:r>
      <w:r w:rsidR="00555B14">
        <w:rPr>
          <w:rFonts w:ascii="Times New Roman" w:hAnsi="Times New Roman" w:cs="Times New Roman"/>
          <w:b/>
        </w:rPr>
        <w:t xml:space="preserve"> titoli</w:t>
      </w:r>
    </w:p>
    <w:p w:rsidR="009D6510" w:rsidRDefault="00AF414A" w:rsidP="009D6510">
      <w:pPr>
        <w:spacing w:before="210"/>
        <w:rPr>
          <w:i/>
          <w:sz w:val="24"/>
        </w:rPr>
      </w:pPr>
      <w:r>
        <w:rPr>
          <w:rFonts w:ascii="Times New Roman" w:hAnsi="Times New Roman" w:cs="Times New Roman"/>
        </w:rPr>
        <w:t xml:space="preserve">Titolo Corso </w:t>
      </w:r>
      <w:r w:rsidR="009D6510" w:rsidRPr="001926E6">
        <w:rPr>
          <w:i/>
          <w:sz w:val="24"/>
        </w:rPr>
        <w:t>“</w:t>
      </w:r>
      <w:r w:rsidR="009D6510">
        <w:rPr>
          <w:i/>
          <w:sz w:val="24"/>
        </w:rPr>
        <w:t>Inclusione alunni con DSA e Quaderno Operativo</w:t>
      </w:r>
      <w:r w:rsidR="009D6510" w:rsidRPr="001926E6">
        <w:rPr>
          <w:i/>
          <w:sz w:val="24"/>
        </w:rPr>
        <w:t>”</w:t>
      </w:r>
    </w:p>
    <w:p w:rsidR="009D6510" w:rsidRDefault="009D6510" w:rsidP="009D6510">
      <w:pPr>
        <w:pStyle w:val="Corpotesto"/>
        <w:spacing w:before="4"/>
        <w:rPr>
          <w:b/>
          <w:sz w:val="16"/>
        </w:rPr>
      </w:pPr>
    </w:p>
    <w:p w:rsidR="00BA5F9F" w:rsidRDefault="00555B14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GRIGLIA VALUTAZIONE - </w:t>
      </w:r>
      <w:r w:rsidR="00AF414A">
        <w:rPr>
          <w:rFonts w:ascii="Times New Roman" w:hAnsi="Times New Roman" w:cs="Times New Roman"/>
          <w:b/>
          <w:bCs/>
        </w:rPr>
        <w:t xml:space="preserve"> </w:t>
      </w:r>
      <w:r w:rsidR="00AF414A">
        <w:rPr>
          <w:rFonts w:ascii="Times New Roman" w:hAnsi="Times New Roman" w:cs="Times New Roman"/>
          <w:b/>
        </w:rPr>
        <w:t>AVVISO DI SELEZIONE PERSONALE DOCENTE</w:t>
      </w:r>
      <w:r w:rsidR="009D6510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32187C">
        <w:rPr>
          <w:rFonts w:ascii="Times New Roman" w:hAnsi="Times New Roman" w:cs="Times New Roman"/>
          <w:b/>
        </w:rPr>
        <w:t>INTERNO</w:t>
      </w:r>
    </w:p>
    <w:p w:rsidR="00F810C0" w:rsidRDefault="00F810C0">
      <w:pPr>
        <w:pStyle w:val="Standard"/>
        <w:jc w:val="center"/>
      </w:pPr>
    </w:p>
    <w:p w:rsidR="00BA5F9F" w:rsidRDefault="00AF414A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NOME  __________________________________________________________</w:t>
      </w: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1276"/>
        <w:gridCol w:w="1276"/>
      </w:tblGrid>
      <w:tr w:rsidR="00BA5F9F">
        <w:trPr>
          <w:trHeight w:val="55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CULTURALI</w:t>
            </w:r>
          </w:p>
          <w:p w:rsidR="00BA5F9F" w:rsidRDefault="00AF414A" w:rsidP="00486437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Max </w:t>
            </w:r>
            <w:r w:rsidR="00D7143F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486437">
              <w:rPr>
                <w:rFonts w:ascii="Times New Roman" w:hAnsi="Times New Roman" w:cs="Times New Roman"/>
                <w:b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punti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PUNTEGGIO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Punteggio attribuito  dal</w:t>
            </w:r>
          </w:p>
          <w:p w:rsidR="00BA5F9F" w:rsidRDefault="00AF414A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candidato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39" w:right="153"/>
              <w:jc w:val="center"/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Punteggio attribuito dalla scuola</w:t>
            </w:r>
          </w:p>
        </w:tc>
      </w:tr>
      <w:tr w:rsidR="00BA5F9F">
        <w:trPr>
          <w:trHeight w:val="11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Laurea magistrale/specialistica o vecchio ordinamento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10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Punti 6 per voto fino a 90 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 xml:space="preserve">+ punti 0,1 per ogni voto superiore a 90 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 punti 2 per la lode</w:t>
            </w:r>
          </w:p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11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Altri Titoli di Studio e/o Formazione attinenti la Tematica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5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1 pp/titolo (altra laurea, dottorato di ricerca, master universitario, ovvero specializzazione)</w:t>
            </w:r>
          </w:p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5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PROFESSIONALI</w:t>
            </w:r>
          </w:p>
          <w:p w:rsidR="00BA5F9F" w:rsidRDefault="00AF414A" w:rsidP="00CD6398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4</w:t>
            </w:r>
            <w:r w:rsidR="00CD6398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 xml:space="preserve"> pp.)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AF414A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Saranno presi in considerazione solo gli incarichi inerenti alla tematica.</w:t>
            </w:r>
          </w:p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207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Default="00AF414A" w:rsidP="00486437">
            <w:pPr>
              <w:pStyle w:val="TableParagraph"/>
              <w:ind w:left="142" w:right="145"/>
              <w:jc w:val="both"/>
            </w:pPr>
            <w:r w:rsidRPr="00D7143F">
              <w:rPr>
                <w:rFonts w:ascii="Times New Roman" w:eastAsia="Calibri" w:hAnsi="Times New Roman" w:cs="Times New Roman"/>
              </w:rPr>
              <w:t xml:space="preserve">Esperienze documentate di docenza in progetti </w:t>
            </w:r>
            <w:r w:rsidR="00486437">
              <w:rPr>
                <w:rFonts w:ascii="Times New Roman" w:eastAsia="Calibri" w:hAnsi="Times New Roman" w:cs="Times New Roman"/>
              </w:rPr>
              <w:t xml:space="preserve">o </w:t>
            </w:r>
            <w:r w:rsidRPr="00D7143F">
              <w:rPr>
                <w:rFonts w:ascii="Times New Roman" w:eastAsia="Calibri" w:hAnsi="Times New Roman" w:cs="Times New Roman"/>
              </w:rPr>
              <w:t>in corsi su tematiche afferenti alla tipologia del modulo richiesto presso enti riconosciuti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1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15 e 20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2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21 e 25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Punti 3 per ogni incarico di durata superiore a 25 ore.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punti 21)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25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BA5F9F">
            <w:pPr>
              <w:pStyle w:val="TableParagraph"/>
              <w:ind w:left="142" w:right="145"/>
              <w:rPr>
                <w:rFonts w:ascii="Times New Roman" w:hAnsi="Times New Roman" w:cs="Times New Roman"/>
                <w:b/>
              </w:rPr>
            </w:pPr>
          </w:p>
          <w:p w:rsidR="00BA5F9F" w:rsidRPr="00D7143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Incarichi di esperto in attività formative - in presenza e online - inerenti alla tematica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1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15 e 20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Default="00AF414A">
            <w:pPr>
              <w:pStyle w:val="TableParagraph"/>
              <w:ind w:left="139" w:right="153"/>
              <w:jc w:val="both"/>
            </w:pPr>
            <w:r w:rsidRPr="00D7143F">
              <w:rPr>
                <w:rFonts w:ascii="Times New Roman" w:hAnsi="Times New Roman" w:cs="Times New Roman"/>
              </w:rPr>
              <w:t xml:space="preserve">Punti 2 </w:t>
            </w:r>
            <w:r w:rsidRPr="00D7143F">
              <w:rPr>
                <w:rFonts w:ascii="Times New Roman" w:hAnsi="Times New Roman" w:cs="Times New Roman"/>
                <w:spacing w:val="-4"/>
              </w:rPr>
              <w:t xml:space="preserve">per </w:t>
            </w:r>
            <w:r w:rsidRPr="00D7143F">
              <w:rPr>
                <w:rFonts w:ascii="Times New Roman" w:hAnsi="Times New Roman" w:cs="Times New Roman"/>
              </w:rPr>
              <w:t>ogni incarico di durata</w:t>
            </w:r>
            <w:r w:rsidRPr="00D7143F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D7143F">
              <w:rPr>
                <w:rFonts w:ascii="Times New Roman" w:hAnsi="Times New Roman" w:cs="Times New Roman"/>
              </w:rPr>
              <w:t xml:space="preserve">compresa tra 21 e 25 </w:t>
            </w:r>
            <w:r w:rsidRPr="00D7143F">
              <w:rPr>
                <w:rFonts w:ascii="Times New Roman" w:hAnsi="Times New Roman" w:cs="Times New Roman"/>
                <w:spacing w:val="-5"/>
              </w:rPr>
              <w:t>ore;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Punti 3 per ogni incarico di durata superiore a 25 ore.</w:t>
            </w:r>
          </w:p>
          <w:p w:rsidR="00BA5F9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punti 21)</w:t>
            </w:r>
          </w:p>
          <w:p w:rsidR="00BA5F9F" w:rsidRDefault="00BA5F9F">
            <w:pPr>
              <w:pStyle w:val="TableParagraph"/>
              <w:ind w:left="0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50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TITOLI SCIENTIFICI</w:t>
            </w:r>
          </w:p>
          <w:p w:rsidR="00BA5F9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(Max 10 punti)</w:t>
            </w:r>
          </w:p>
          <w:p w:rsidR="00BA5F9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5F9F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Default="00AF414A">
            <w:pPr>
              <w:pStyle w:val="TableParagraph"/>
              <w:ind w:left="142" w:right="145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Pubblicazioni su tematiche attinenti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(Max 10 punti)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Articoli su riviste di rilievo almeno regionale p. 0,5 per articolo;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Libri ad autore unico o pubblicazio</w:t>
            </w:r>
            <w:r w:rsidRPr="00D7143F">
              <w:rPr>
                <w:rFonts w:ascii="Times New Roman" w:hAnsi="Times New Roman" w:cs="Times New Roman"/>
              </w:rPr>
              <w:lastRenderedPageBreak/>
              <w:t>ni scientifiche in volume monografico (con ISBN) punti 2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Libri o pubblicazioni scientifiche di autori vari (con ISBN) punti 1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Libri “a cura di” (con ISBN) punti 0,5</w:t>
            </w:r>
          </w:p>
          <w:p w:rsidR="00BA5F9F" w:rsidRPr="00D7143F" w:rsidRDefault="00AF414A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  <w:r w:rsidRPr="00D7143F">
              <w:rPr>
                <w:rFonts w:ascii="Times New Roman" w:hAnsi="Times New Roman" w:cs="Times New Roman"/>
              </w:rPr>
              <w:t>Pubblicazioni elettroniche con tematiche attinenti il bando (con ISBN) punti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5F9F" w:rsidRPr="00D7143F" w:rsidRDefault="00BA5F9F">
            <w:pPr>
              <w:pStyle w:val="TableParagraph"/>
              <w:ind w:left="139" w:right="15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5F9F">
        <w:trPr>
          <w:trHeight w:val="29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Pr="00D7143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  <w:r w:rsidRPr="00D7143F">
              <w:rPr>
                <w:rFonts w:ascii="Times New Roman" w:hAnsi="Times New Roman" w:cs="Times New Roman"/>
                <w:b/>
              </w:rPr>
              <w:lastRenderedPageBreak/>
              <w:t>Totale del punteggio massimo</w:t>
            </w:r>
          </w:p>
          <w:p w:rsidR="00BA5F9F" w:rsidRPr="00D7143F" w:rsidRDefault="00AF414A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  <w:r w:rsidRPr="00D7143F">
              <w:rPr>
                <w:rFonts w:ascii="Times New Roman" w:hAnsi="Times New Roman" w:cs="Times New Roman"/>
                <w:b/>
              </w:rPr>
              <w:t>attribuibile</w:t>
            </w:r>
          </w:p>
          <w:p w:rsidR="00BA5F9F" w:rsidRPr="00D7143F" w:rsidRDefault="00BA5F9F">
            <w:pPr>
              <w:pStyle w:val="TableParagraph"/>
              <w:ind w:left="142" w:right="14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486437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5F9F" w:rsidRDefault="00BA5F9F">
            <w:pPr>
              <w:pStyle w:val="TableParagraph"/>
              <w:ind w:left="139" w:right="15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BA5F9F" w:rsidRDefault="00BA5F9F">
      <w:pPr>
        <w:pStyle w:val="Standard"/>
        <w:rPr>
          <w:rFonts w:ascii="Times New Roman" w:hAnsi="Times New Roman" w:cs="Times New Roman"/>
          <w:b/>
          <w:bCs/>
        </w:rPr>
      </w:pPr>
    </w:p>
    <w:p w:rsidR="00BA5F9F" w:rsidRPr="00555B14" w:rsidRDefault="00AF414A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555B14">
        <w:rPr>
          <w:rFonts w:ascii="Times New Roman" w:hAnsi="Times New Roman" w:cs="Times New Roman"/>
          <w:sz w:val="24"/>
          <w:szCs w:val="24"/>
        </w:rPr>
        <w:t>Data ________________________                              Firma _______________________________</w:t>
      </w:r>
    </w:p>
    <w:p w:rsidR="00BA5F9F" w:rsidRDefault="00BA5F9F">
      <w:pPr>
        <w:pStyle w:val="Standard"/>
        <w:rPr>
          <w:b/>
          <w:bCs/>
        </w:rPr>
      </w:pPr>
    </w:p>
    <w:p w:rsidR="00BA5F9F" w:rsidRDefault="00BA5F9F">
      <w:pPr>
        <w:pStyle w:val="Standard"/>
        <w:rPr>
          <w:b/>
          <w:bCs/>
        </w:rPr>
      </w:pPr>
    </w:p>
    <w:p w:rsidR="00BA5F9F" w:rsidRDefault="00BA5F9F">
      <w:pPr>
        <w:pStyle w:val="Standard"/>
        <w:rPr>
          <w:b/>
          <w:bCs/>
        </w:rPr>
      </w:pPr>
    </w:p>
    <w:sectPr w:rsidR="00BA5F9F" w:rsidSect="000B310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CB" w:rsidRDefault="00A45FCB">
      <w:pPr>
        <w:spacing w:after="0" w:line="240" w:lineRule="auto"/>
      </w:pPr>
      <w:r>
        <w:separator/>
      </w:r>
    </w:p>
  </w:endnote>
  <w:endnote w:type="continuationSeparator" w:id="0">
    <w:p w:rsidR="00A45FCB" w:rsidRDefault="00A4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CB" w:rsidRDefault="00A45F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5FCB" w:rsidRDefault="00A45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A6927"/>
    <w:multiLevelType w:val="multilevel"/>
    <w:tmpl w:val="92D0E036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881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1303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724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146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568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989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3411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3832" w:hanging="361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5F9F"/>
    <w:rsid w:val="000B3104"/>
    <w:rsid w:val="0032187C"/>
    <w:rsid w:val="00486437"/>
    <w:rsid w:val="00531A36"/>
    <w:rsid w:val="00555B14"/>
    <w:rsid w:val="0065567F"/>
    <w:rsid w:val="00766901"/>
    <w:rsid w:val="009D6510"/>
    <w:rsid w:val="00A45FCB"/>
    <w:rsid w:val="00AF414A"/>
    <w:rsid w:val="00B3339B"/>
    <w:rsid w:val="00BA5F9F"/>
    <w:rsid w:val="00C511D7"/>
    <w:rsid w:val="00CD6398"/>
    <w:rsid w:val="00D0553C"/>
    <w:rsid w:val="00D7143F"/>
    <w:rsid w:val="00E162C1"/>
    <w:rsid w:val="00F8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AB51"/>
  <w15:docId w15:val="{141AAD84-60A7-4132-B368-6AFFCAEC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104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B310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0B310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B3104"/>
    <w:pPr>
      <w:spacing w:after="120"/>
    </w:pPr>
  </w:style>
  <w:style w:type="paragraph" w:styleId="Elenco">
    <w:name w:val="List"/>
    <w:basedOn w:val="Textbody"/>
    <w:rsid w:val="000B3104"/>
    <w:rPr>
      <w:rFonts w:cs="Arial"/>
    </w:rPr>
  </w:style>
  <w:style w:type="paragraph" w:styleId="Didascalia">
    <w:name w:val="caption"/>
    <w:basedOn w:val="Standard"/>
    <w:rsid w:val="000B310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B3104"/>
    <w:pPr>
      <w:suppressLineNumbers/>
    </w:pPr>
    <w:rPr>
      <w:rFonts w:cs="Arial"/>
    </w:rPr>
  </w:style>
  <w:style w:type="paragraph" w:customStyle="1" w:styleId="Default">
    <w:name w:val="Default"/>
    <w:rsid w:val="000B3104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Contents">
    <w:name w:val="Table Contents"/>
    <w:basedOn w:val="Standard"/>
    <w:rsid w:val="000B3104"/>
    <w:pPr>
      <w:suppressLineNumbers/>
    </w:pPr>
  </w:style>
  <w:style w:type="paragraph" w:customStyle="1" w:styleId="TableHeading">
    <w:name w:val="Table Heading"/>
    <w:basedOn w:val="TableContents"/>
    <w:rsid w:val="000B3104"/>
    <w:pPr>
      <w:jc w:val="center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0B3104"/>
    <w:pPr>
      <w:suppressAutoHyphens w:val="0"/>
      <w:autoSpaceDE w:val="0"/>
      <w:spacing w:before="1" w:after="0" w:line="240" w:lineRule="auto"/>
      <w:ind w:left="110"/>
      <w:textAlignment w:val="auto"/>
    </w:pPr>
    <w:rPr>
      <w:rFonts w:ascii="Bookman Old Style" w:eastAsia="Bookman Old Style" w:hAnsi="Bookman Old Style" w:cs="Bookman Old Style"/>
      <w:kern w:val="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9D6510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510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Marisa</cp:lastModifiedBy>
  <cp:revision>10</cp:revision>
  <dcterms:created xsi:type="dcterms:W3CDTF">2021-01-25T12:01:00Z</dcterms:created>
  <dcterms:modified xsi:type="dcterms:W3CDTF">2021-08-25T15:33:00Z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