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9F" w:rsidRDefault="00AF414A">
      <w:pPr>
        <w:pStyle w:val="Standard"/>
      </w:pPr>
      <w:r>
        <w:rPr>
          <w:rFonts w:ascii="Times New Roman" w:hAnsi="Times New Roman" w:cs="Times New Roman"/>
          <w:b/>
        </w:rPr>
        <w:t>Allegato 2 Tabella di auto</w:t>
      </w:r>
      <w:r w:rsidR="00555B14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valutazione</w:t>
      </w:r>
      <w:r w:rsidR="00555B14">
        <w:rPr>
          <w:rFonts w:ascii="Times New Roman" w:hAnsi="Times New Roman" w:cs="Times New Roman"/>
          <w:b/>
        </w:rPr>
        <w:t xml:space="preserve"> titoli</w:t>
      </w:r>
    </w:p>
    <w:p w:rsidR="00B3339B" w:rsidRDefault="00AF414A" w:rsidP="00B3339B">
      <w:pPr>
        <w:spacing w:before="210"/>
        <w:rPr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Titolo Corso </w:t>
      </w:r>
      <w:r w:rsidR="00B3339B">
        <w:rPr>
          <w:i/>
          <w:sz w:val="24"/>
        </w:rPr>
        <w:t>“Metodologie e strumenti per una DDI efficace ed inclusiva”</w:t>
      </w:r>
    </w:p>
    <w:p w:rsidR="00BA5F9F" w:rsidRDefault="00BA5F9F">
      <w:pPr>
        <w:pStyle w:val="Standard"/>
        <w:jc w:val="both"/>
      </w:pPr>
    </w:p>
    <w:p w:rsidR="00BA5F9F" w:rsidRDefault="00555B14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GRIGLIA VALUTAZIONE - </w:t>
      </w:r>
      <w:r w:rsidR="00AF414A">
        <w:rPr>
          <w:rFonts w:ascii="Times New Roman" w:hAnsi="Times New Roman" w:cs="Times New Roman"/>
          <w:b/>
          <w:bCs/>
        </w:rPr>
        <w:t xml:space="preserve"> </w:t>
      </w:r>
      <w:r w:rsidR="00AF414A">
        <w:rPr>
          <w:rFonts w:ascii="Times New Roman" w:hAnsi="Times New Roman" w:cs="Times New Roman"/>
          <w:b/>
        </w:rPr>
        <w:t>AVVISO DI SELEZIONE PERSONALE DOCENTE</w:t>
      </w:r>
      <w:r w:rsidR="0032187C">
        <w:rPr>
          <w:rFonts w:ascii="Times New Roman" w:hAnsi="Times New Roman" w:cs="Times New Roman"/>
          <w:b/>
        </w:rPr>
        <w:t>INTERNO</w:t>
      </w:r>
    </w:p>
    <w:p w:rsidR="00F810C0" w:rsidRDefault="00F810C0">
      <w:pPr>
        <w:pStyle w:val="Standard"/>
        <w:jc w:val="center"/>
      </w:pPr>
    </w:p>
    <w:p w:rsidR="00BA5F9F" w:rsidRDefault="00AF414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NOME  __________________________________________________________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1276"/>
        <w:gridCol w:w="1276"/>
      </w:tblGrid>
      <w:tr w:rsidR="00BA5F9F">
        <w:trPr>
          <w:trHeight w:val="55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CULTURALI</w:t>
            </w:r>
          </w:p>
          <w:p w:rsidR="00BA5F9F" w:rsidRDefault="00AF414A" w:rsidP="00486437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Max </w:t>
            </w:r>
            <w:r w:rsidR="00D7143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486437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punti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PUNTEGGIO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Punteggio attribuito  dal</w:t>
            </w:r>
          </w:p>
          <w:p w:rsidR="00BA5F9F" w:rsidRDefault="00AF414A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candidato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Punteggio attribuito dalla scuola</w:t>
            </w:r>
          </w:p>
        </w:tc>
      </w:tr>
      <w:tr w:rsidR="00BA5F9F">
        <w:trPr>
          <w:trHeight w:val="11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Laurea magistrale/specialistica o vecchio ordinamento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10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Punti 6 per voto fino a 90 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+ punti 0,1 per ogni voto superiore a 90 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 punti 2 per la lode</w:t>
            </w:r>
          </w:p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11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Altri Titoli di Studio e/o Formazione attinenti la Tematica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5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1 pp/titolo (altra laurea, dottorato di ricerca, master universitario, ovvero specializzazione)</w:t>
            </w:r>
          </w:p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5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PROFESSIONALI</w:t>
            </w:r>
          </w:p>
          <w:p w:rsidR="00BA5F9F" w:rsidRDefault="00AF414A" w:rsidP="00CD6398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4</w:t>
            </w:r>
            <w:r w:rsidR="00CD639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pp.)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Saranno presi in considerazione solo gli incarichi inerenti alla tematica.</w:t>
            </w:r>
          </w:p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20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Default="00AF414A" w:rsidP="00486437">
            <w:pPr>
              <w:pStyle w:val="TableParagraph"/>
              <w:ind w:left="142" w:right="145"/>
              <w:jc w:val="both"/>
            </w:pPr>
            <w:r w:rsidRPr="00D7143F">
              <w:rPr>
                <w:rFonts w:ascii="Times New Roman" w:eastAsia="Calibri" w:hAnsi="Times New Roman" w:cs="Times New Roman"/>
              </w:rPr>
              <w:t xml:space="preserve">Esperienze documentate di docenza in progetti </w:t>
            </w:r>
            <w:r w:rsidR="00486437">
              <w:rPr>
                <w:rFonts w:ascii="Times New Roman" w:eastAsia="Calibri" w:hAnsi="Times New Roman" w:cs="Times New Roman"/>
              </w:rPr>
              <w:t xml:space="preserve">o </w:t>
            </w:r>
            <w:r w:rsidRPr="00D7143F">
              <w:rPr>
                <w:rFonts w:ascii="Times New Roman" w:eastAsia="Calibri" w:hAnsi="Times New Roman" w:cs="Times New Roman"/>
              </w:rPr>
              <w:t>in corsi su tematiche afferenti alla tipologia del modulo richiesto presso enti riconosciuti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1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15 e 20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2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21 e 25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Punti 3 per ogni incarico di durata superiore a 25 ore.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punti 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25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Incarichi di esperto in attività formative - in presenza e online - inerenti alla tematica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1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15 e 20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2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21 e 25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Punti 3 per ogni incarico di durata superiore a 25 ore.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punti 21)</w:t>
            </w:r>
          </w:p>
          <w:p w:rsidR="00BA5F9F" w:rsidRDefault="00BA5F9F">
            <w:pPr>
              <w:pStyle w:val="TableParagraph"/>
              <w:ind w:left="0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5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SCIENTIFICI</w:t>
            </w:r>
          </w:p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10 punti)</w:t>
            </w:r>
          </w:p>
          <w:p w:rsidR="00BA5F9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Pubblicazioni su tematiche attinenti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10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Articoli su riviste di rilievo almeno regionale p. 0,5 per articolo;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lastRenderedPageBreak/>
              <w:t>Libri ad autore unico o pubblicazioni scientifiche in volume monografico (con ISBN) punti 2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Libri o pubblicazioni scientifiche di autori vari (con ISBN) punti 1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Libri “a cura di” (con ISBN) punti 0,5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Pubblicazioni elettroniche con tematiche attinenti il bando (con ISBN)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  <w:r w:rsidRPr="00D7143F">
              <w:rPr>
                <w:rFonts w:ascii="Times New Roman" w:hAnsi="Times New Roman" w:cs="Times New Roman"/>
                <w:b/>
              </w:rPr>
              <w:lastRenderedPageBreak/>
              <w:t>Totale del punteggio massimo</w:t>
            </w:r>
          </w:p>
          <w:p w:rsidR="00BA5F9F" w:rsidRPr="00D7143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  <w:r w:rsidRPr="00D7143F">
              <w:rPr>
                <w:rFonts w:ascii="Times New Roman" w:hAnsi="Times New Roman" w:cs="Times New Roman"/>
                <w:b/>
              </w:rPr>
              <w:t>attribuibile</w:t>
            </w:r>
          </w:p>
          <w:p w:rsidR="00BA5F9F" w:rsidRPr="00D7143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486437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BA5F9F" w:rsidRDefault="00BA5F9F">
      <w:pPr>
        <w:pStyle w:val="Standard"/>
        <w:rPr>
          <w:rFonts w:ascii="Times New Roman" w:hAnsi="Times New Roman" w:cs="Times New Roman"/>
          <w:b/>
          <w:bCs/>
        </w:rPr>
      </w:pPr>
    </w:p>
    <w:p w:rsidR="00BA5F9F" w:rsidRPr="00555B14" w:rsidRDefault="00AF414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55B14">
        <w:rPr>
          <w:rFonts w:ascii="Times New Roman" w:hAnsi="Times New Roman" w:cs="Times New Roman"/>
          <w:sz w:val="24"/>
          <w:szCs w:val="24"/>
        </w:rPr>
        <w:t>Data ________________________                              Firma _______________________________</w:t>
      </w:r>
    </w:p>
    <w:p w:rsidR="00BA5F9F" w:rsidRDefault="00BA5F9F">
      <w:pPr>
        <w:pStyle w:val="Standard"/>
        <w:rPr>
          <w:b/>
          <w:bCs/>
        </w:rPr>
      </w:pPr>
    </w:p>
    <w:p w:rsidR="00BA5F9F" w:rsidRDefault="00BA5F9F">
      <w:pPr>
        <w:pStyle w:val="Standard"/>
        <w:rPr>
          <w:b/>
          <w:bCs/>
        </w:rPr>
      </w:pPr>
    </w:p>
    <w:p w:rsidR="00BA5F9F" w:rsidRDefault="00BA5F9F">
      <w:pPr>
        <w:pStyle w:val="Standard"/>
        <w:rPr>
          <w:b/>
          <w:bCs/>
        </w:rPr>
      </w:pPr>
    </w:p>
    <w:sectPr w:rsidR="00BA5F9F" w:rsidSect="000B310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CB" w:rsidRDefault="00A45FCB">
      <w:pPr>
        <w:spacing w:after="0" w:line="240" w:lineRule="auto"/>
      </w:pPr>
      <w:r>
        <w:separator/>
      </w:r>
    </w:p>
  </w:endnote>
  <w:endnote w:type="continuationSeparator" w:id="0">
    <w:p w:rsidR="00A45FCB" w:rsidRDefault="00A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CB" w:rsidRDefault="00A45F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5FCB" w:rsidRDefault="00A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927"/>
    <w:multiLevelType w:val="multilevel"/>
    <w:tmpl w:val="92D0E036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881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1303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724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146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568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989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3411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3832" w:hanging="361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5F9F"/>
    <w:rsid w:val="000B3104"/>
    <w:rsid w:val="0032187C"/>
    <w:rsid w:val="00486437"/>
    <w:rsid w:val="00531A36"/>
    <w:rsid w:val="00555B14"/>
    <w:rsid w:val="0065567F"/>
    <w:rsid w:val="00766901"/>
    <w:rsid w:val="00A45FCB"/>
    <w:rsid w:val="00AF414A"/>
    <w:rsid w:val="00B3339B"/>
    <w:rsid w:val="00BA5F9F"/>
    <w:rsid w:val="00C511D7"/>
    <w:rsid w:val="00CD6398"/>
    <w:rsid w:val="00D0553C"/>
    <w:rsid w:val="00D7143F"/>
    <w:rsid w:val="00E162C1"/>
    <w:rsid w:val="00F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8217"/>
  <w15:docId w15:val="{141AAD84-60A7-4132-B368-6AFFCAEC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104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B310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0B31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B3104"/>
    <w:pPr>
      <w:spacing w:after="120"/>
    </w:pPr>
  </w:style>
  <w:style w:type="paragraph" w:styleId="Elenco">
    <w:name w:val="List"/>
    <w:basedOn w:val="Textbody"/>
    <w:rsid w:val="000B3104"/>
    <w:rPr>
      <w:rFonts w:cs="Arial"/>
    </w:rPr>
  </w:style>
  <w:style w:type="paragraph" w:styleId="Didascalia">
    <w:name w:val="caption"/>
    <w:basedOn w:val="Standard"/>
    <w:rsid w:val="000B31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B3104"/>
    <w:pPr>
      <w:suppressLineNumbers/>
    </w:pPr>
    <w:rPr>
      <w:rFonts w:cs="Arial"/>
    </w:rPr>
  </w:style>
  <w:style w:type="paragraph" w:customStyle="1" w:styleId="Default">
    <w:name w:val="Default"/>
    <w:rsid w:val="000B3104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Contents">
    <w:name w:val="Table Contents"/>
    <w:basedOn w:val="Standard"/>
    <w:rsid w:val="000B3104"/>
    <w:pPr>
      <w:suppressLineNumbers/>
    </w:pPr>
  </w:style>
  <w:style w:type="paragraph" w:customStyle="1" w:styleId="TableHeading">
    <w:name w:val="Table Heading"/>
    <w:basedOn w:val="TableContents"/>
    <w:rsid w:val="000B3104"/>
    <w:pPr>
      <w:jc w:val="center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0B3104"/>
    <w:pPr>
      <w:suppressAutoHyphens w:val="0"/>
      <w:autoSpaceDE w:val="0"/>
      <w:spacing w:before="1" w:after="0" w:line="240" w:lineRule="auto"/>
      <w:ind w:left="110"/>
      <w:textAlignment w:val="auto"/>
    </w:pPr>
    <w:rPr>
      <w:rFonts w:ascii="Bookman Old Style" w:eastAsia="Bookman Old Style" w:hAnsi="Bookman Old Style" w:cs="Bookman Old Style"/>
      <w:kern w:val="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Marisa</cp:lastModifiedBy>
  <cp:revision>9</cp:revision>
  <dcterms:created xsi:type="dcterms:W3CDTF">2021-01-25T12:01:00Z</dcterms:created>
  <dcterms:modified xsi:type="dcterms:W3CDTF">2021-08-25T14:06:00Z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